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/>
        </w:rPr>
        <w:t>法治进校园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/>
        </w:rPr>
        <w:t>护航少年行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ascii="仿宋" w:hAnsi="仿宋" w:eastAsia="仿宋" w:cs="仿宋"/>
          <w:sz w:val="44"/>
          <w:szCs w:val="44"/>
          <w:lang w:val="en-US"/>
        </w:rPr>
      </w:pPr>
      <w:r>
        <w:rPr>
          <w:rFonts w:ascii="仿宋" w:hAnsi="仿宋" w:eastAsia="仿宋" w:cs="仿宋"/>
          <w:sz w:val="44"/>
          <w:szCs w:val="44"/>
          <w:lang w:val="en-US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CESI仿宋-GB18030" w:hAnsi="CESI仿宋-GB18030" w:eastAsia="CESI仿宋-GB18030" w:cs="CESI仿宋-GB1803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认真宣传贯彻《中华人民共和国法治宣传教育法》，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深入推进青少年法治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宣传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教育，筑牢未成年人健康成长安全防线。11月6日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下午，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区司法局、教育局、团委联合走进育才中学开展“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法育春苗 呵护未来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普法校园行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CESI仿宋-GB18030" w:hAnsi="CESI仿宋-GB18030" w:eastAsia="CESI仿宋-GB18030" w:cs="CESI仿宋-GB1803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33020</wp:posOffset>
            </wp:positionH>
            <wp:positionV relativeFrom="paragraph">
              <wp:posOffset>33655</wp:posOffset>
            </wp:positionV>
            <wp:extent cx="5548630" cy="3399155"/>
            <wp:effectExtent l="0" t="0" r="13970" b="10795"/>
            <wp:wrapTopAndBottom/>
            <wp:docPr id="1" name="图片 1" descr="5ebb8905bc7a81e2a48d9c85d70d4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ebb8905bc7a81e2a48d9c85d70d425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48630" cy="3399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宣讲现场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，区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法律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援助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中心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主任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冠香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真实案例+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老师说法+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法律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条文”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的方式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娓娓道来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，让枯燥的法律知识变得鲜活可感。结合近期发生的青少年相关案例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从校园生活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网络交往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日常出行等同学们熟悉的场景切入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逐一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阐释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背后的法律逻辑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，细心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解读《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未成年人保护法》《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预防未成年人犯罪法》中的核心内容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引导大家从小树立学法、懂法、守法、用法意识，让法律成为保护自己的坚实后盾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切实增强了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学生法治观念</w:t>
      </w:r>
      <w:r>
        <w:rPr>
          <w:rFonts w:hint="eastAsia" w:ascii="仿宋_GB2312" w:hAnsi="仿宋_GB2312" w:eastAsia="仿宋_GB2312" w:cs="仿宋_GB2312"/>
          <w:sz w:val="32"/>
          <w:szCs w:val="32"/>
          <w:lang w:val="en-US"/>
        </w:rPr>
        <w:t>和自我保护能力。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49530</wp:posOffset>
            </wp:positionH>
            <wp:positionV relativeFrom="paragraph">
              <wp:posOffset>4288790</wp:posOffset>
            </wp:positionV>
            <wp:extent cx="5487035" cy="2973705"/>
            <wp:effectExtent l="0" t="0" r="18415" b="17145"/>
            <wp:wrapTopAndBottom/>
            <wp:docPr id="6" name="图片 6" descr="91ada473105cb09e99a3c093a80e99f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91ada473105cb09e99a3c093a80e99f4"/>
                    <pic:cNvPicPr>
                      <a:picLocks noChangeAspect="1"/>
                    </pic:cNvPicPr>
                  </pic:nvPicPr>
                  <pic:blipFill>
                    <a:blip r:embed="rId5"/>
                    <a:srcRect r="6494"/>
                    <a:stretch>
                      <a:fillRect/>
                    </a:stretch>
                  </pic:blipFill>
                  <pic:spPr>
                    <a:xfrm>
                      <a:off x="0" y="0"/>
                      <a:ext cx="5487035" cy="2973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仿宋_GB2312" w:hAnsi="仿宋_GB2312" w:eastAsia="仿宋_GB2312" w:cs="仿宋_GB2312"/>
          <w:sz w:val="32"/>
          <w:szCs w:val="32"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64135</wp:posOffset>
            </wp:positionH>
            <wp:positionV relativeFrom="page">
              <wp:posOffset>2135505</wp:posOffset>
            </wp:positionV>
            <wp:extent cx="5473700" cy="3027680"/>
            <wp:effectExtent l="0" t="0" r="0" b="0"/>
            <wp:wrapTopAndBottom/>
            <wp:docPr id="3" name="图片 3" descr="d0e60cce5e68245885b318ab3ef2cd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0e60cce5e68245885b318ab3ef2cd60"/>
                    <pic:cNvPicPr>
                      <a:picLocks noChangeAspect="1"/>
                    </pic:cNvPicPr>
                  </pic:nvPicPr>
                  <pic:blipFill>
                    <a:blip r:embed="rId6"/>
                    <a:srcRect l="2001"/>
                    <a:stretch>
                      <a:fillRect/>
                    </a:stretch>
                  </pic:blipFill>
                  <pic:spPr>
                    <a:xfrm>
                      <a:off x="0" y="0"/>
                      <a:ext cx="5473700" cy="3027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今后，区司法局将常态化开展系列校园普法活动，与教育局、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检察院、团委等部门密切配合，持续关注学生身心健康，用常态化宣讲为青春护航，让法治之光照亮孩子们成长之路。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CESI仿宋-GB18030">
    <w:altName w:val="仿宋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E550512"/>
    <w:rsid w:val="3C7DB05C"/>
    <w:rsid w:val="4ACB1215"/>
    <w:rsid w:val="59F79B82"/>
    <w:rsid w:val="64EE05BB"/>
    <w:rsid w:val="6E5805AB"/>
    <w:rsid w:val="73B40E35"/>
    <w:rsid w:val="D7B3E920"/>
    <w:rsid w:val="DDEE3D0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qFormat/>
    <w:uiPriority w:val="1"/>
  </w:style>
  <w:style w:type="table" w:default="1" w:styleId="2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301</Words>
  <Characters>302</Characters>
  <Paragraphs>3</Paragraphs>
  <TotalTime>3</TotalTime>
  <ScaleCrop>false</ScaleCrop>
  <LinksUpToDate>false</LinksUpToDate>
  <CharactersWithSpaces>306</CharactersWithSpaces>
  <Application>WPS Office_11.8.2.12309_F1E327BC-269C-435d-A152-05C5408002CA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2025-11-07T03:44:00Z</dcterms:created>
  <dc:creator>DMG-W00</dc:creator>
  <cp:lastModifiedBy>Administrator</cp:lastModifiedBy>
  <dcterms:modified xsi:type="dcterms:W3CDTF">2025-11-07T07:15:31Z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237B0FF4EA1B4FD5A8B439C88998C9AC</vt:lpwstr>
  </property>
  <property fmtid="{D5CDD505-2E9C-101B-9397-08002B2CF9AE}" pid="3" name="KSOProductBuildVer">
    <vt:lpwstr>2052-11.8.2.12309</vt:lpwstr>
  </property>
</Properties>
</file>