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114"/>
        <w:ind w:left="0"/>
        <w:rPr>
          <w:rFonts w:ascii="Times New Roman"/>
          <w:sz w:val="44"/>
        </w:rPr>
      </w:pPr>
    </w:p>
    <w:p>
      <w:pPr>
        <w:pStyle w:val="8"/>
      </w:pPr>
      <w:bookmarkStart w:id="0" w:name="2022年部门预算信息公开目录"/>
      <w:bookmarkEnd w:id="0"/>
      <w:r>
        <w:rPr>
          <w:spacing w:val="-4"/>
        </w:rPr>
        <w:t>2022</w:t>
      </w:r>
      <w:r>
        <w:rPr>
          <w:spacing w:val="-14"/>
        </w:rPr>
        <w:t xml:space="preserve"> 年部门预算信息公开目录</w:t>
      </w:r>
    </w:p>
    <w:p>
      <w:pPr>
        <w:spacing w:before="279" w:line="367" w:lineRule="exact"/>
        <w:ind w:left="-1" w:right="4" w:firstLine="0"/>
        <w:jc w:val="center"/>
        <w:rPr>
          <w:rFonts w:ascii="黑体" w:eastAsia="黑体"/>
          <w:b/>
          <w:sz w:val="30"/>
        </w:rPr>
      </w:pPr>
      <w:r>
        <w:rPr>
          <w:rFonts w:ascii="黑体" w:eastAsia="黑体"/>
          <w:b/>
          <w:sz w:val="30"/>
        </w:rPr>
        <w:t>第一部分</w:t>
      </w:r>
      <w:r>
        <w:rPr>
          <w:rFonts w:ascii="黑体" w:eastAsia="黑体"/>
          <w:b/>
          <w:spacing w:val="56"/>
          <w:w w:val="150"/>
          <w:sz w:val="30"/>
        </w:rPr>
        <w:t xml:space="preserve"> </w:t>
      </w:r>
      <w:r>
        <w:rPr>
          <w:rFonts w:ascii="黑体" w:eastAsia="黑体"/>
          <w:b/>
          <w:spacing w:val="-3"/>
          <w:sz w:val="30"/>
        </w:rPr>
        <w:t>部门预算</w:t>
      </w:r>
    </w:p>
    <w:p>
      <w:pPr>
        <w:spacing w:before="0" w:line="457" w:lineRule="exact"/>
        <w:ind w:left="424" w:right="0" w:firstLine="0"/>
        <w:jc w:val="left"/>
        <w:rPr>
          <w:b/>
          <w:sz w:val="28"/>
        </w:rPr>
      </w:pPr>
      <w:r>
        <w:rPr>
          <w:b/>
          <w:spacing w:val="-4"/>
          <w:sz w:val="28"/>
        </w:rPr>
        <w:t>部门预算公开表</w:t>
      </w:r>
    </w:p>
    <w:sdt>
      <w:sdtPr>
        <w:id w:val="1"/>
        <w:docPartObj>
          <w:docPartGallery w:val="Table of Contents"/>
          <w:docPartUnique/>
        </w:docPartObj>
      </w:sdtPr>
      <w:sdtContent>
        <w:p>
          <w:pPr>
            <w:pStyle w:val="7"/>
            <w:tabs>
              <w:tab w:val="right" w:leader="dot" w:pos="14989"/>
            </w:tabs>
            <w:spacing w:before="38"/>
            <w:rPr>
              <w:rFonts w:ascii="Times New Roman" w:eastAsia="Times New Roman"/>
            </w:rPr>
          </w:pPr>
          <w:r>
            <w:fldChar w:fldCharType="begin"/>
          </w:r>
          <w:r>
            <w:instrText xml:space="preserve"> HYPERLINK \l "_bookmark0" </w:instrText>
          </w:r>
          <w:r>
            <w:fldChar w:fldCharType="separate"/>
          </w:r>
          <w:r>
            <w:rPr>
              <w:spacing w:val="-2"/>
            </w:rPr>
            <w:t>部门预算收支总</w:t>
          </w:r>
          <w:r>
            <w:rPr>
              <w:spacing w:val="-10"/>
            </w:rPr>
            <w:t>表</w:t>
          </w:r>
          <w:r>
            <w:rPr>
              <w:rFonts w:ascii="Times New Roman" w:eastAsia="Times New Roman"/>
            </w:rPr>
            <w:tab/>
          </w:r>
          <w:r>
            <w:rPr>
              <w:rFonts w:ascii="Times New Roman" w:eastAsia="Times New Roman"/>
              <w:spacing w:val="-10"/>
            </w:rPr>
            <w:t>3</w:t>
          </w:r>
          <w:r>
            <w:rPr>
              <w:rFonts w:ascii="Times New Roman" w:eastAsia="Times New Roman"/>
              <w:spacing w:val="-10"/>
            </w:rPr>
            <w:fldChar w:fldCharType="end"/>
          </w:r>
        </w:p>
        <w:p>
          <w:pPr>
            <w:pStyle w:val="7"/>
            <w:tabs>
              <w:tab w:val="right" w:leader="dot" w:pos="14989"/>
            </w:tabs>
            <w:rPr>
              <w:rFonts w:ascii="Times New Roman" w:eastAsia="Times New Roman"/>
            </w:rPr>
          </w:pPr>
          <w:r>
            <w:fldChar w:fldCharType="begin"/>
          </w:r>
          <w:r>
            <w:instrText xml:space="preserve"> HYPERLINK \l "_bookmark1" </w:instrText>
          </w:r>
          <w:r>
            <w:fldChar w:fldCharType="separate"/>
          </w:r>
          <w:r>
            <w:rPr>
              <w:spacing w:val="-2"/>
            </w:rPr>
            <w:t>部门预算收入总</w:t>
          </w:r>
          <w:r>
            <w:rPr>
              <w:spacing w:val="-10"/>
            </w:rPr>
            <w:t>表</w:t>
          </w:r>
          <w:r>
            <w:rPr>
              <w:rFonts w:ascii="Times New Roman" w:eastAsia="Times New Roman"/>
            </w:rPr>
            <w:tab/>
          </w:r>
          <w:r>
            <w:rPr>
              <w:rFonts w:ascii="Times New Roman" w:eastAsia="Times New Roman"/>
              <w:spacing w:val="-10"/>
            </w:rPr>
            <w:t>5</w:t>
          </w:r>
          <w:r>
            <w:rPr>
              <w:rFonts w:ascii="Times New Roman" w:eastAsia="Times New Roman"/>
              <w:spacing w:val="-10"/>
            </w:rPr>
            <w:fldChar w:fldCharType="end"/>
          </w:r>
        </w:p>
        <w:p>
          <w:pPr>
            <w:pStyle w:val="7"/>
            <w:tabs>
              <w:tab w:val="right" w:leader="dot" w:pos="14989"/>
            </w:tabs>
            <w:spacing w:before="47"/>
            <w:rPr>
              <w:rFonts w:ascii="Times New Roman" w:eastAsia="Times New Roman"/>
            </w:rPr>
          </w:pPr>
          <w:r>
            <w:fldChar w:fldCharType="begin"/>
          </w:r>
          <w:r>
            <w:instrText xml:space="preserve"> HYPERLINK \l "_bookmark2" </w:instrText>
          </w:r>
          <w:r>
            <w:fldChar w:fldCharType="separate"/>
          </w:r>
          <w:r>
            <w:rPr>
              <w:spacing w:val="-2"/>
            </w:rPr>
            <w:t>部门预算支出总</w:t>
          </w:r>
          <w:r>
            <w:rPr>
              <w:spacing w:val="-10"/>
            </w:rPr>
            <w:t>表</w:t>
          </w:r>
          <w:r>
            <w:rPr>
              <w:rFonts w:ascii="Times New Roman" w:eastAsia="Times New Roman"/>
            </w:rPr>
            <w:tab/>
          </w:r>
          <w:r>
            <w:rPr>
              <w:rFonts w:ascii="Times New Roman" w:eastAsia="Times New Roman"/>
              <w:spacing w:val="-10"/>
            </w:rPr>
            <w:t>9</w:t>
          </w:r>
          <w:r>
            <w:rPr>
              <w:rFonts w:ascii="Times New Roman" w:eastAsia="Times New Roman"/>
              <w:spacing w:val="-10"/>
            </w:rPr>
            <w:fldChar w:fldCharType="end"/>
          </w:r>
        </w:p>
        <w:p>
          <w:pPr>
            <w:pStyle w:val="7"/>
            <w:tabs>
              <w:tab w:val="right" w:leader="dot" w:pos="14989"/>
            </w:tabs>
            <w:spacing w:before="46"/>
            <w:rPr>
              <w:rFonts w:ascii="Times New Roman" w:eastAsia="Times New Roman"/>
            </w:rPr>
          </w:pPr>
          <w:r>
            <w:fldChar w:fldCharType="begin"/>
          </w:r>
          <w:r>
            <w:instrText xml:space="preserve"> HYPERLINK \l "_bookmark3" </w:instrText>
          </w:r>
          <w:r>
            <w:fldChar w:fldCharType="separate"/>
          </w:r>
          <w:r>
            <w:rPr>
              <w:spacing w:val="-2"/>
            </w:rPr>
            <w:t>部门预算财政拨款收支总</w:t>
          </w:r>
          <w:r>
            <w:rPr>
              <w:spacing w:val="-10"/>
            </w:rPr>
            <w:t>表</w:t>
          </w:r>
          <w:r>
            <w:rPr>
              <w:rFonts w:ascii="Times New Roman" w:eastAsia="Times New Roman"/>
            </w:rPr>
            <w:tab/>
          </w:r>
          <w:r>
            <w:rPr>
              <w:rFonts w:ascii="Times New Roman" w:eastAsia="Times New Roman"/>
              <w:spacing w:val="-5"/>
            </w:rPr>
            <w:t>12</w:t>
          </w:r>
          <w:r>
            <w:rPr>
              <w:rFonts w:ascii="Times New Roman" w:eastAsia="Times New Roman"/>
              <w:spacing w:val="-5"/>
            </w:rPr>
            <w:fldChar w:fldCharType="end"/>
          </w:r>
        </w:p>
        <w:p>
          <w:pPr>
            <w:pStyle w:val="7"/>
            <w:tabs>
              <w:tab w:val="right" w:leader="dot" w:pos="14989"/>
            </w:tabs>
            <w:spacing w:before="42"/>
            <w:rPr>
              <w:rFonts w:ascii="Times New Roman" w:eastAsia="Times New Roman"/>
            </w:rPr>
          </w:pPr>
          <w:r>
            <w:fldChar w:fldCharType="begin"/>
          </w:r>
          <w:r>
            <w:instrText xml:space="preserve"> HYPERLINK \l "_bookmark4" </w:instrText>
          </w:r>
          <w:r>
            <w:fldChar w:fldCharType="separate"/>
          </w:r>
          <w:r>
            <w:rPr>
              <w:spacing w:val="-2"/>
            </w:rPr>
            <w:t>部门预算一般公共预算财政拨款支出</w:t>
          </w:r>
          <w:r>
            <w:rPr>
              <w:spacing w:val="-10"/>
            </w:rPr>
            <w:t>表</w:t>
          </w:r>
          <w:r>
            <w:rPr>
              <w:rFonts w:ascii="Times New Roman" w:eastAsia="Times New Roman"/>
            </w:rPr>
            <w:tab/>
          </w:r>
          <w:r>
            <w:rPr>
              <w:rFonts w:ascii="Times New Roman" w:eastAsia="Times New Roman"/>
              <w:spacing w:val="-5"/>
            </w:rPr>
            <w:t>14</w:t>
          </w:r>
          <w:r>
            <w:rPr>
              <w:rFonts w:ascii="Times New Roman" w:eastAsia="Times New Roman"/>
              <w:spacing w:val="-5"/>
            </w:rPr>
            <w:fldChar w:fldCharType="end"/>
          </w:r>
        </w:p>
        <w:p>
          <w:pPr>
            <w:pStyle w:val="7"/>
            <w:tabs>
              <w:tab w:val="right" w:leader="dot" w:pos="14989"/>
            </w:tabs>
            <w:spacing w:before="48"/>
            <w:rPr>
              <w:rFonts w:ascii="Times New Roman" w:eastAsia="Times New Roman"/>
            </w:rPr>
          </w:pPr>
          <w:r>
            <w:fldChar w:fldCharType="begin"/>
          </w:r>
          <w:r>
            <w:instrText xml:space="preserve"> HYPERLINK \l "_bookmark5" </w:instrText>
          </w:r>
          <w:r>
            <w:fldChar w:fldCharType="separate"/>
          </w:r>
          <w:r>
            <w:rPr>
              <w:spacing w:val="-2"/>
            </w:rPr>
            <w:t>部门预算一般公共预算财政拨款基本支出</w:t>
          </w:r>
          <w:r>
            <w:rPr>
              <w:spacing w:val="-10"/>
            </w:rPr>
            <w:t>表</w:t>
          </w:r>
          <w:r>
            <w:rPr>
              <w:rFonts w:ascii="Times New Roman" w:eastAsia="Times New Roman"/>
            </w:rPr>
            <w:tab/>
          </w:r>
          <w:r>
            <w:rPr>
              <w:rFonts w:ascii="Times New Roman" w:eastAsia="Times New Roman"/>
              <w:spacing w:val="-5"/>
            </w:rPr>
            <w:t>16</w:t>
          </w:r>
          <w:r>
            <w:rPr>
              <w:rFonts w:ascii="Times New Roman" w:eastAsia="Times New Roman"/>
              <w:spacing w:val="-5"/>
            </w:rPr>
            <w:fldChar w:fldCharType="end"/>
          </w:r>
        </w:p>
        <w:p>
          <w:pPr>
            <w:pStyle w:val="7"/>
            <w:tabs>
              <w:tab w:val="right" w:leader="dot" w:pos="14989"/>
            </w:tabs>
            <w:rPr>
              <w:rFonts w:ascii="Times New Roman" w:eastAsia="Times New Roman"/>
            </w:rPr>
          </w:pPr>
          <w:r>
            <w:fldChar w:fldCharType="begin"/>
          </w:r>
          <w:r>
            <w:instrText xml:space="preserve"> HYPERLINK \l "_bookmark6" </w:instrText>
          </w:r>
          <w:r>
            <w:fldChar w:fldCharType="separate"/>
          </w:r>
          <w:r>
            <w:rPr>
              <w:spacing w:val="-2"/>
            </w:rPr>
            <w:t>部门预算政府基金预算财政拨款支出</w:t>
          </w:r>
          <w:r>
            <w:rPr>
              <w:spacing w:val="-10"/>
            </w:rPr>
            <w:t>表</w:t>
          </w:r>
          <w:r>
            <w:rPr>
              <w:rFonts w:ascii="Times New Roman" w:eastAsia="Times New Roman"/>
            </w:rPr>
            <w:tab/>
          </w:r>
          <w:r>
            <w:rPr>
              <w:rFonts w:ascii="Times New Roman" w:eastAsia="Times New Roman"/>
              <w:spacing w:val="-5"/>
            </w:rPr>
            <w:t>18</w:t>
          </w:r>
          <w:r>
            <w:rPr>
              <w:rFonts w:ascii="Times New Roman" w:eastAsia="Times New Roman"/>
              <w:spacing w:val="-5"/>
            </w:rPr>
            <w:fldChar w:fldCharType="end"/>
          </w:r>
        </w:p>
        <w:p>
          <w:pPr>
            <w:pStyle w:val="7"/>
            <w:tabs>
              <w:tab w:val="right" w:leader="dot" w:pos="14989"/>
            </w:tabs>
            <w:rPr>
              <w:rFonts w:ascii="Times New Roman" w:eastAsia="Times New Roman"/>
            </w:rPr>
          </w:pPr>
          <w:r>
            <w:fldChar w:fldCharType="begin"/>
          </w:r>
          <w:r>
            <w:instrText xml:space="preserve"> HYPERLINK \l "_bookmark7" </w:instrText>
          </w:r>
          <w:r>
            <w:fldChar w:fldCharType="separate"/>
          </w:r>
          <w:r>
            <w:rPr>
              <w:spacing w:val="-2"/>
            </w:rPr>
            <w:t>部门预算国有资本经营预算财政拨款支出</w:t>
          </w:r>
          <w:r>
            <w:rPr>
              <w:spacing w:val="-10"/>
            </w:rPr>
            <w:t>表</w:t>
          </w:r>
          <w:r>
            <w:rPr>
              <w:rFonts w:ascii="Times New Roman" w:eastAsia="Times New Roman"/>
            </w:rPr>
            <w:tab/>
          </w:r>
          <w:r>
            <w:rPr>
              <w:rFonts w:ascii="Times New Roman" w:eastAsia="Times New Roman"/>
              <w:spacing w:val="-5"/>
            </w:rPr>
            <w:t>19</w:t>
          </w:r>
          <w:r>
            <w:rPr>
              <w:rFonts w:ascii="Times New Roman" w:eastAsia="Times New Roman"/>
              <w:spacing w:val="-5"/>
            </w:rPr>
            <w:fldChar w:fldCharType="end"/>
          </w:r>
        </w:p>
        <w:p>
          <w:pPr>
            <w:pStyle w:val="7"/>
            <w:tabs>
              <w:tab w:val="right" w:leader="dot" w:pos="14989"/>
            </w:tabs>
            <w:spacing w:before="46"/>
            <w:rPr>
              <w:rFonts w:ascii="Times New Roman" w:hAnsi="Times New Roman" w:eastAsia="Times New Roman"/>
            </w:rPr>
          </w:pPr>
          <w:r>
            <w:fldChar w:fldCharType="begin"/>
          </w:r>
          <w:r>
            <w:instrText xml:space="preserve"> HYPERLINK \l "_bookmark8" </w:instrText>
          </w:r>
          <w:r>
            <w:fldChar w:fldCharType="separate"/>
          </w:r>
          <w:r>
            <w:rPr>
              <w:spacing w:val="-2"/>
            </w:rPr>
            <w:t>部门预算财政拨款</w:t>
          </w:r>
          <w:r>
            <w:rPr>
              <w:rFonts w:ascii="Times New Roman" w:hAnsi="Times New Roman" w:eastAsia="Times New Roman"/>
              <w:spacing w:val="-2"/>
            </w:rPr>
            <w:t>“</w:t>
          </w:r>
          <w:r>
            <w:rPr>
              <w:spacing w:val="-2"/>
            </w:rPr>
            <w:t>三公</w:t>
          </w:r>
          <w:r>
            <w:rPr>
              <w:rFonts w:ascii="Times New Roman" w:hAnsi="Times New Roman" w:eastAsia="Times New Roman"/>
              <w:spacing w:val="-2"/>
            </w:rPr>
            <w:t>”</w:t>
          </w:r>
          <w:r>
            <w:rPr>
              <w:spacing w:val="-2"/>
            </w:rPr>
            <w:t>经费支出</w:t>
          </w:r>
          <w:r>
            <w:rPr>
              <w:spacing w:val="-10"/>
            </w:rPr>
            <w:t>表</w:t>
          </w:r>
          <w:r>
            <w:rPr>
              <w:rFonts w:ascii="Times New Roman" w:hAnsi="Times New Roman" w:eastAsia="Times New Roman"/>
            </w:rPr>
            <w:tab/>
          </w:r>
          <w:r>
            <w:rPr>
              <w:rFonts w:ascii="Times New Roman" w:hAnsi="Times New Roman" w:eastAsia="Times New Roman"/>
              <w:spacing w:val="-5"/>
            </w:rPr>
            <w:t>20</w:t>
          </w:r>
          <w:r>
            <w:rPr>
              <w:rFonts w:ascii="Times New Roman" w:hAnsi="Times New Roman" w:eastAsia="Times New Roman"/>
              <w:spacing w:val="-5"/>
            </w:rPr>
            <w:fldChar w:fldCharType="end"/>
          </w:r>
        </w:p>
        <w:p>
          <w:pPr>
            <w:pStyle w:val="6"/>
          </w:pPr>
          <w:r>
            <w:rPr>
              <w:spacing w:val="-3"/>
            </w:rPr>
            <w:t>部门预算信息公开情况说明</w:t>
          </w:r>
        </w:p>
        <w:p>
          <w:pPr>
            <w:pStyle w:val="7"/>
            <w:tabs>
              <w:tab w:val="right" w:leader="dot" w:pos="14989"/>
            </w:tabs>
            <w:spacing w:before="41"/>
            <w:rPr>
              <w:rFonts w:ascii="Times New Roman" w:eastAsia="Times New Roman"/>
            </w:rPr>
          </w:pPr>
          <w:r>
            <w:fldChar w:fldCharType="begin"/>
          </w:r>
          <w:r>
            <w:instrText xml:space="preserve"> HYPERLINK \l "_bookmark9" </w:instrText>
          </w:r>
          <w:r>
            <w:fldChar w:fldCharType="separate"/>
          </w:r>
          <w:r>
            <w:rPr>
              <w:spacing w:val="-2"/>
            </w:rPr>
            <w:t>一、部门职责及机构设置情</w:t>
          </w:r>
          <w:r>
            <w:rPr>
              <w:spacing w:val="-10"/>
            </w:rPr>
            <w:t>况</w:t>
          </w:r>
          <w:r>
            <w:rPr>
              <w:rFonts w:ascii="Times New Roman" w:eastAsia="Times New Roman"/>
            </w:rPr>
            <w:tab/>
          </w:r>
          <w:r>
            <w:rPr>
              <w:rFonts w:ascii="Times New Roman" w:eastAsia="Times New Roman"/>
              <w:spacing w:val="-5"/>
            </w:rPr>
            <w:t>21</w:t>
          </w:r>
          <w:r>
            <w:rPr>
              <w:rFonts w:ascii="Times New Roman" w:eastAsia="Times New Roman"/>
              <w:spacing w:val="-5"/>
            </w:rPr>
            <w:fldChar w:fldCharType="end"/>
          </w:r>
        </w:p>
        <w:p>
          <w:pPr>
            <w:pStyle w:val="7"/>
            <w:tabs>
              <w:tab w:val="right" w:leader="dot" w:pos="14989"/>
            </w:tabs>
            <w:rPr>
              <w:rFonts w:ascii="Times New Roman" w:eastAsia="Times New Roman"/>
            </w:rPr>
          </w:pPr>
          <w:r>
            <w:fldChar w:fldCharType="begin"/>
          </w:r>
          <w:r>
            <w:instrText xml:space="preserve"> HYPERLINK \l "_bookmark10" </w:instrText>
          </w:r>
          <w:r>
            <w:fldChar w:fldCharType="separate"/>
          </w:r>
          <w:r>
            <w:rPr>
              <w:spacing w:val="-2"/>
            </w:rPr>
            <w:t>二、部门预算安排的总体情</w:t>
          </w:r>
          <w:r>
            <w:rPr>
              <w:spacing w:val="-10"/>
            </w:rPr>
            <w:t>况</w:t>
          </w:r>
          <w:r>
            <w:rPr>
              <w:rFonts w:ascii="Times New Roman" w:eastAsia="Times New Roman"/>
            </w:rPr>
            <w:tab/>
          </w:r>
          <w:r>
            <w:rPr>
              <w:rFonts w:ascii="Times New Roman" w:eastAsia="Times New Roman"/>
              <w:spacing w:val="-5"/>
            </w:rPr>
            <w:t>24</w:t>
          </w:r>
          <w:r>
            <w:rPr>
              <w:rFonts w:ascii="Times New Roman" w:eastAsia="Times New Roman"/>
              <w:spacing w:val="-5"/>
            </w:rPr>
            <w:fldChar w:fldCharType="end"/>
          </w:r>
        </w:p>
        <w:p>
          <w:pPr>
            <w:pStyle w:val="7"/>
            <w:tabs>
              <w:tab w:val="right" w:leader="dot" w:pos="14989"/>
            </w:tabs>
            <w:rPr>
              <w:rFonts w:ascii="Times New Roman" w:eastAsia="Times New Roman"/>
            </w:rPr>
          </w:pPr>
          <w:r>
            <w:fldChar w:fldCharType="begin"/>
          </w:r>
          <w:r>
            <w:instrText xml:space="preserve"> HYPERLINK \l "_bookmark11" </w:instrText>
          </w:r>
          <w:r>
            <w:fldChar w:fldCharType="separate"/>
          </w:r>
          <w:r>
            <w:rPr>
              <w:spacing w:val="-2"/>
            </w:rPr>
            <w:t>三、机关运行经费安排情</w:t>
          </w:r>
          <w:r>
            <w:rPr>
              <w:spacing w:val="-10"/>
            </w:rPr>
            <w:t>况</w:t>
          </w:r>
          <w:r>
            <w:rPr>
              <w:rFonts w:ascii="Times New Roman" w:eastAsia="Times New Roman"/>
            </w:rPr>
            <w:tab/>
          </w:r>
          <w:r>
            <w:rPr>
              <w:rFonts w:ascii="Times New Roman" w:eastAsia="Times New Roman"/>
              <w:spacing w:val="-5"/>
            </w:rPr>
            <w:t>25</w:t>
          </w:r>
          <w:r>
            <w:rPr>
              <w:rFonts w:ascii="Times New Roman" w:eastAsia="Times New Roman"/>
              <w:spacing w:val="-5"/>
            </w:rPr>
            <w:fldChar w:fldCharType="end"/>
          </w:r>
        </w:p>
      </w:sdtContent>
    </w:sdt>
    <w:p>
      <w:pPr>
        <w:pStyle w:val="7"/>
        <w:spacing w:after="0"/>
        <w:rPr>
          <w:rFonts w:ascii="Times New Roman" w:eastAsia="Times New Roman"/>
        </w:rPr>
        <w:sectPr>
          <w:headerReference r:id="rId5" w:type="default"/>
          <w:type w:val="continuous"/>
          <w:pgSz w:w="16840" w:h="11900" w:orient="landscape"/>
          <w:pgMar w:top="960" w:right="708" w:bottom="280" w:left="708" w:header="760" w:footer="0" w:gutter="0"/>
          <w:pgNumType w:start="1"/>
          <w:cols w:space="720" w:num="1"/>
        </w:sectPr>
      </w:pPr>
    </w:p>
    <w:p>
      <w:pPr>
        <w:tabs>
          <w:tab w:val="right" w:leader="dot" w:pos="14989"/>
        </w:tabs>
        <w:spacing w:before="581"/>
        <w:ind w:left="986" w:right="0" w:firstLine="0"/>
        <w:jc w:val="left"/>
        <w:rPr>
          <w:rFonts w:ascii="Times New Roman" w:hAnsi="Times New Roman" w:eastAsia="Times New Roman"/>
          <w:sz w:val="28"/>
        </w:rPr>
      </w:pPr>
      <w:r>
        <w:fldChar w:fldCharType="begin"/>
      </w:r>
      <w:r>
        <w:instrText xml:space="preserve"> HYPERLINK \l "_bookmark12" </w:instrText>
      </w:r>
      <w:r>
        <w:fldChar w:fldCharType="separate"/>
      </w:r>
      <w:r>
        <w:rPr>
          <w:spacing w:val="-2"/>
          <w:sz w:val="28"/>
        </w:rPr>
        <w:t>四、财政拨款</w:t>
      </w:r>
      <w:r>
        <w:rPr>
          <w:rFonts w:ascii="Times New Roman" w:hAnsi="Times New Roman" w:eastAsia="Times New Roman"/>
          <w:spacing w:val="-2"/>
          <w:sz w:val="28"/>
        </w:rPr>
        <w:t>“</w:t>
      </w:r>
      <w:r>
        <w:rPr>
          <w:spacing w:val="-2"/>
          <w:sz w:val="28"/>
        </w:rPr>
        <w:t>三公</w:t>
      </w:r>
      <w:r>
        <w:rPr>
          <w:rFonts w:ascii="Times New Roman" w:hAnsi="Times New Roman" w:eastAsia="Times New Roman"/>
          <w:spacing w:val="-2"/>
          <w:sz w:val="28"/>
        </w:rPr>
        <w:t>”</w:t>
      </w:r>
      <w:r>
        <w:rPr>
          <w:spacing w:val="-2"/>
          <w:sz w:val="28"/>
        </w:rPr>
        <w:t>经费预算情况及增减变化原</w:t>
      </w:r>
      <w:r>
        <w:rPr>
          <w:spacing w:val="-10"/>
          <w:sz w:val="28"/>
        </w:rPr>
        <w:t>因</w:t>
      </w:r>
      <w:r>
        <w:rPr>
          <w:rFonts w:ascii="Times New Roman" w:hAnsi="Times New Roman" w:eastAsia="Times New Roman"/>
          <w:sz w:val="28"/>
        </w:rPr>
        <w:tab/>
      </w:r>
      <w:r>
        <w:rPr>
          <w:rFonts w:ascii="Times New Roman" w:hAnsi="Times New Roman" w:eastAsia="Times New Roman"/>
          <w:spacing w:val="-5"/>
          <w:sz w:val="28"/>
        </w:rPr>
        <w:t>25</w:t>
      </w:r>
      <w:r>
        <w:rPr>
          <w:rFonts w:ascii="Times New Roman" w:hAnsi="Times New Roman" w:eastAsia="Times New Roman"/>
          <w:spacing w:val="-5"/>
          <w:sz w:val="28"/>
        </w:rPr>
        <w:fldChar w:fldCharType="end"/>
      </w:r>
    </w:p>
    <w:p>
      <w:pPr>
        <w:tabs>
          <w:tab w:val="right" w:leader="dot" w:pos="14989"/>
        </w:tabs>
        <w:spacing w:before="45"/>
        <w:ind w:left="986" w:right="0" w:firstLine="0"/>
        <w:jc w:val="left"/>
        <w:rPr>
          <w:rFonts w:ascii="Times New Roman" w:eastAsia="Times New Roman"/>
          <w:sz w:val="28"/>
        </w:rPr>
      </w:pPr>
      <w:r>
        <w:fldChar w:fldCharType="begin"/>
      </w:r>
      <w:r>
        <w:instrText xml:space="preserve"> HYPERLINK \l "_bookmark13" </w:instrText>
      </w:r>
      <w:r>
        <w:fldChar w:fldCharType="separate"/>
      </w:r>
      <w:r>
        <w:rPr>
          <w:spacing w:val="-2"/>
          <w:sz w:val="28"/>
        </w:rPr>
        <w:t>五、预算绩效信</w:t>
      </w:r>
      <w:r>
        <w:rPr>
          <w:spacing w:val="-10"/>
          <w:sz w:val="28"/>
        </w:rPr>
        <w:t>息</w:t>
      </w:r>
      <w:r>
        <w:rPr>
          <w:rFonts w:ascii="Times New Roman" w:eastAsia="Times New Roman"/>
          <w:sz w:val="28"/>
        </w:rPr>
        <w:tab/>
      </w:r>
      <w:r>
        <w:rPr>
          <w:rFonts w:ascii="Times New Roman" w:eastAsia="Times New Roman"/>
          <w:spacing w:val="-5"/>
          <w:sz w:val="28"/>
        </w:rPr>
        <w:t>25</w:t>
      </w:r>
      <w:r>
        <w:rPr>
          <w:rFonts w:ascii="Times New Roman" w:eastAsia="Times New Roman"/>
          <w:spacing w:val="-5"/>
          <w:sz w:val="28"/>
        </w:rPr>
        <w:fldChar w:fldCharType="end"/>
      </w:r>
    </w:p>
    <w:p>
      <w:pPr>
        <w:tabs>
          <w:tab w:val="right" w:leader="dot" w:pos="14989"/>
        </w:tabs>
        <w:spacing w:before="45"/>
        <w:ind w:left="986" w:right="0" w:firstLine="0"/>
        <w:jc w:val="left"/>
        <w:rPr>
          <w:rFonts w:ascii="Times New Roman" w:eastAsia="Times New Roman"/>
          <w:sz w:val="28"/>
        </w:rPr>
      </w:pPr>
      <w:r>
        <w:fldChar w:fldCharType="begin"/>
      </w:r>
      <w:r>
        <w:instrText xml:space="preserve"> HYPERLINK \l "_bookmark14" </w:instrText>
      </w:r>
      <w:r>
        <w:fldChar w:fldCharType="separate"/>
      </w:r>
      <w:r>
        <w:rPr>
          <w:spacing w:val="-2"/>
          <w:sz w:val="28"/>
        </w:rPr>
        <w:t>六、政府采购预算情</w:t>
      </w:r>
      <w:r>
        <w:rPr>
          <w:spacing w:val="-10"/>
          <w:sz w:val="28"/>
        </w:rPr>
        <w:t>况</w:t>
      </w:r>
      <w:r>
        <w:rPr>
          <w:rFonts w:ascii="Times New Roman" w:eastAsia="Times New Roman"/>
          <w:sz w:val="28"/>
        </w:rPr>
        <w:tab/>
      </w:r>
      <w:r>
        <w:rPr>
          <w:rFonts w:ascii="Times New Roman" w:eastAsia="Times New Roman"/>
          <w:spacing w:val="-5"/>
          <w:sz w:val="28"/>
        </w:rPr>
        <w:t>61</w:t>
      </w:r>
      <w:r>
        <w:rPr>
          <w:rFonts w:ascii="Times New Roman" w:eastAsia="Times New Roman"/>
          <w:spacing w:val="-5"/>
          <w:sz w:val="28"/>
        </w:rPr>
        <w:fldChar w:fldCharType="end"/>
      </w:r>
    </w:p>
    <w:p>
      <w:pPr>
        <w:tabs>
          <w:tab w:val="right" w:leader="dot" w:pos="14989"/>
        </w:tabs>
        <w:spacing w:before="45"/>
        <w:ind w:left="986" w:right="0" w:firstLine="0"/>
        <w:jc w:val="left"/>
        <w:rPr>
          <w:rFonts w:ascii="Times New Roman" w:eastAsia="Times New Roman"/>
          <w:sz w:val="28"/>
        </w:rPr>
      </w:pPr>
      <w:r>
        <w:fldChar w:fldCharType="begin"/>
      </w:r>
      <w:r>
        <w:instrText xml:space="preserve"> HYPERLINK \l "_bookmark15" </w:instrText>
      </w:r>
      <w:r>
        <w:fldChar w:fldCharType="separate"/>
      </w:r>
      <w:r>
        <w:rPr>
          <w:spacing w:val="-2"/>
          <w:sz w:val="28"/>
        </w:rPr>
        <w:t>七、国有资产信</w:t>
      </w:r>
      <w:r>
        <w:rPr>
          <w:spacing w:val="-10"/>
          <w:sz w:val="28"/>
        </w:rPr>
        <w:t>息</w:t>
      </w:r>
      <w:r>
        <w:rPr>
          <w:rFonts w:ascii="Times New Roman" w:eastAsia="Times New Roman"/>
          <w:sz w:val="28"/>
        </w:rPr>
        <w:tab/>
      </w:r>
      <w:r>
        <w:rPr>
          <w:rFonts w:ascii="Times New Roman" w:eastAsia="Times New Roman"/>
          <w:spacing w:val="-5"/>
          <w:sz w:val="28"/>
        </w:rPr>
        <w:t>62</w:t>
      </w:r>
      <w:r>
        <w:rPr>
          <w:rFonts w:ascii="Times New Roman" w:eastAsia="Times New Roman"/>
          <w:spacing w:val="-5"/>
          <w:sz w:val="28"/>
        </w:rPr>
        <w:fldChar w:fldCharType="end"/>
      </w:r>
    </w:p>
    <w:p>
      <w:pPr>
        <w:tabs>
          <w:tab w:val="right" w:leader="dot" w:pos="14989"/>
        </w:tabs>
        <w:spacing w:before="46"/>
        <w:ind w:left="986" w:right="0" w:firstLine="0"/>
        <w:jc w:val="left"/>
        <w:rPr>
          <w:rFonts w:ascii="Times New Roman" w:eastAsia="Times New Roman"/>
          <w:sz w:val="28"/>
        </w:rPr>
      </w:pPr>
      <w:r>
        <w:fldChar w:fldCharType="begin"/>
      </w:r>
      <w:r>
        <w:instrText xml:space="preserve"> HYPERLINK \l "_bookmark16" </w:instrText>
      </w:r>
      <w:r>
        <w:fldChar w:fldCharType="separate"/>
      </w:r>
      <w:r>
        <w:rPr>
          <w:spacing w:val="-2"/>
          <w:sz w:val="28"/>
        </w:rPr>
        <w:t>八、名词解</w:t>
      </w:r>
      <w:r>
        <w:rPr>
          <w:spacing w:val="-10"/>
          <w:sz w:val="28"/>
        </w:rPr>
        <w:t>释</w:t>
      </w:r>
      <w:r>
        <w:rPr>
          <w:rFonts w:ascii="Times New Roman" w:eastAsia="Times New Roman"/>
          <w:sz w:val="28"/>
        </w:rPr>
        <w:tab/>
      </w:r>
      <w:r>
        <w:rPr>
          <w:rFonts w:ascii="Times New Roman" w:eastAsia="Times New Roman"/>
          <w:spacing w:val="-5"/>
          <w:sz w:val="28"/>
        </w:rPr>
        <w:t>63</w:t>
      </w:r>
      <w:r>
        <w:rPr>
          <w:rFonts w:ascii="Times New Roman" w:eastAsia="Times New Roman"/>
          <w:spacing w:val="-5"/>
          <w:sz w:val="28"/>
        </w:rPr>
        <w:fldChar w:fldCharType="end"/>
      </w:r>
    </w:p>
    <w:p>
      <w:pPr>
        <w:tabs>
          <w:tab w:val="right" w:leader="dot" w:pos="14989"/>
        </w:tabs>
        <w:spacing w:before="45"/>
        <w:ind w:left="986" w:right="0" w:firstLine="0"/>
        <w:jc w:val="left"/>
        <w:rPr>
          <w:rFonts w:ascii="Times New Roman" w:eastAsia="Times New Roman"/>
          <w:sz w:val="28"/>
        </w:rPr>
      </w:pPr>
      <w:r>
        <w:fldChar w:fldCharType="begin"/>
      </w:r>
      <w:r>
        <w:instrText xml:space="preserve"> HYPERLINK \l "_bookmark17" </w:instrText>
      </w:r>
      <w:r>
        <w:fldChar w:fldCharType="separate"/>
      </w:r>
      <w:r>
        <w:rPr>
          <w:spacing w:val="-2"/>
          <w:sz w:val="28"/>
        </w:rPr>
        <w:t>九、其他需要说明的事</w:t>
      </w:r>
      <w:r>
        <w:rPr>
          <w:spacing w:val="-10"/>
          <w:sz w:val="28"/>
        </w:rPr>
        <w:t>项</w:t>
      </w:r>
      <w:r>
        <w:rPr>
          <w:rFonts w:ascii="Times New Roman" w:eastAsia="Times New Roman"/>
          <w:sz w:val="28"/>
        </w:rPr>
        <w:tab/>
      </w:r>
      <w:r>
        <w:rPr>
          <w:rFonts w:ascii="Times New Roman" w:eastAsia="Times New Roman"/>
          <w:spacing w:val="-5"/>
          <w:sz w:val="28"/>
        </w:rPr>
        <w:t>64</w:t>
      </w:r>
      <w:r>
        <w:rPr>
          <w:rFonts w:ascii="Times New Roman" w:eastAsia="Times New Roman"/>
          <w:spacing w:val="-5"/>
          <w:sz w:val="28"/>
        </w:rPr>
        <w:fldChar w:fldCharType="end"/>
      </w:r>
    </w:p>
    <w:p>
      <w:pPr>
        <w:spacing w:after="0"/>
        <w:jc w:val="left"/>
        <w:rPr>
          <w:rFonts w:ascii="Times New Roman" w:eastAsia="Times New Roman"/>
          <w:sz w:val="28"/>
        </w:rPr>
        <w:sectPr>
          <w:pgSz w:w="16840" w:h="11900" w:orient="landscape"/>
          <w:pgMar w:top="960" w:right="708" w:bottom="280" w:left="708" w:header="760" w:footer="0" w:gutter="0"/>
          <w:cols w:space="720" w:num="1"/>
        </w:sectPr>
      </w:pPr>
    </w:p>
    <w:p>
      <w:pPr>
        <w:pStyle w:val="2"/>
        <w:spacing w:before="620"/>
      </w:pPr>
      <w:bookmarkStart w:id="1" w:name="部门预算收支总表"/>
      <w:bookmarkEnd w:id="1"/>
      <w:bookmarkStart w:id="2" w:name="_bookmark0"/>
      <w:bookmarkEnd w:id="2"/>
      <w:r>
        <w:rPr>
          <w:spacing w:val="-2"/>
        </w:rPr>
        <w:t>部门预算收支总表</w:t>
      </w:r>
    </w:p>
    <w:p>
      <w:pPr>
        <w:pStyle w:val="5"/>
        <w:tabs>
          <w:tab w:val="left" w:pos="5459"/>
          <w:tab w:val="left" w:pos="12758"/>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59264" behindDoc="0" locked="0" layoutInCell="1" allowOverlap="1">
                <wp:simplePos x="0" y="0"/>
                <wp:positionH relativeFrom="page">
                  <wp:posOffset>846455</wp:posOffset>
                </wp:positionH>
                <wp:positionV relativeFrom="paragraph">
                  <wp:posOffset>1905</wp:posOffset>
                </wp:positionV>
                <wp:extent cx="1270" cy="253365"/>
                <wp:effectExtent l="0" t="0" r="0" b="0"/>
                <wp:wrapNone/>
                <wp:docPr id="3" name="Graphic 3"/>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3"/>
                              </a:lnTo>
                            </a:path>
                          </a:pathLst>
                        </a:custGeom>
                        <a:ln w="9144">
                          <a:solidFill>
                            <a:srgbClr val="FFFFFF"/>
                          </a:solidFill>
                          <a:prstDash val="solid"/>
                        </a:ln>
                      </wps:spPr>
                      <wps:bodyPr wrap="square" lIns="0" tIns="0" rIns="0" bIns="0" rtlCol="0">
                        <a:noAutofit/>
                      </wps:bodyPr>
                    </wps:wsp>
                  </a:graphicData>
                </a:graphic>
              </wp:anchor>
            </w:drawing>
          </mc:Choice>
          <mc:Fallback>
            <w:pict>
              <v:shape id="Graphic 3" o:spid="_x0000_s1026" o:spt="100" style="position:absolute;left:0pt;margin-left:66.65pt;margin-top:0.15pt;height:19.95pt;width:0.1pt;mso-position-horizontal-relative:page;z-index:251659264;mso-width-relative:page;mso-height-relative:page;" filled="f" stroked="t" coordsize="1,253365" o:gfxdata="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vKUXU1wAAAAcBAAAPAAAAAAAA&#10;AAEAIAAAACIAAABkcnMvZG93bnJldi54bWxQSwECFAAUAAAACACHTuJAT9evaRMCAAB3BAAADgAA&#10;AAAAAAABACAAAAAmAQAAZHJzL2Uyb0RvYy54bWxQSwUGAAAAAAYABgBZAQAAqwUAAAAA&#10;" path="m0,0l0,252983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0288" behindDoc="0" locked="0" layoutInCell="1" allowOverlap="1">
                <wp:simplePos x="0" y="0"/>
                <wp:positionH relativeFrom="page">
                  <wp:posOffset>9845675</wp:posOffset>
                </wp:positionH>
                <wp:positionV relativeFrom="paragraph">
                  <wp:posOffset>10795</wp:posOffset>
                </wp:positionV>
                <wp:extent cx="1270" cy="243840"/>
                <wp:effectExtent l="0" t="0" r="0" b="0"/>
                <wp:wrapNone/>
                <wp:docPr id="4" name="Graphic 4"/>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4" o:spid="_x0000_s1026" o:spt="100" style="position:absolute;left:0pt;margin-left:775.25pt;margin-top:0.85pt;height:19.2pt;width:0.1pt;mso-position-horizontal-relative:page;z-index:251660288;mso-width-relative:page;mso-height-relative:page;" filled="f" stroked="t" coordsize="1,243840" o:gfxdata="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R4hKjNYAAAAKAQAADwAAAAAAAAABACAA&#10;AAAiAAAAZHJzL2Rvd25yZXYueG1sUEsBAhQAFAAAAAgAh07iQJ1XMcEPAgAAdwQAAA4AAAAAAAAA&#10;AQAgAAAAJQEAAGRycy9lMm9Eb2MueG1sUEsFBgAAAAAGAAYAWQEAAKYFA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88"/>
              <w:ind w:left="214"/>
              <w:rPr>
                <w:b/>
                <w:sz w:val="21"/>
              </w:rPr>
            </w:pPr>
            <w:r>
              <w:rPr>
                <w:b/>
                <w:spacing w:val="-8"/>
                <w:sz w:val="21"/>
              </w:rPr>
              <w:t>序号</w:t>
            </w:r>
          </w:p>
        </w:tc>
        <w:tc>
          <w:tcPr>
            <w:tcW w:w="6662" w:type="dxa"/>
            <w:gridSpan w:val="2"/>
          </w:tcPr>
          <w:p>
            <w:pPr>
              <w:pStyle w:val="13"/>
              <w:spacing w:line="349" w:lineRule="exact"/>
              <w:ind w:left="12"/>
              <w:jc w:val="center"/>
              <w:rPr>
                <w:b/>
                <w:sz w:val="21"/>
              </w:rPr>
            </w:pPr>
            <w:r>
              <w:rPr>
                <w:b/>
                <w:spacing w:val="-8"/>
                <w:sz w:val="21"/>
              </w:rPr>
              <w:t>收入</w:t>
            </w:r>
          </w:p>
        </w:tc>
        <w:tc>
          <w:tcPr>
            <w:tcW w:w="6661" w:type="dxa"/>
            <w:gridSpan w:val="2"/>
          </w:tcPr>
          <w:p>
            <w:pPr>
              <w:pStyle w:val="13"/>
              <w:spacing w:line="349" w:lineRule="exact"/>
              <w:ind w:left="9"/>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continue"/>
            <w:tcBorders>
              <w:top w:val="nil"/>
            </w:tcBorders>
          </w:tcPr>
          <w:p>
            <w:pPr>
              <w:rPr>
                <w:sz w:val="2"/>
                <w:szCs w:val="2"/>
              </w:rPr>
            </w:pPr>
          </w:p>
        </w:tc>
        <w:tc>
          <w:tcPr>
            <w:tcW w:w="4536" w:type="dxa"/>
          </w:tcPr>
          <w:p>
            <w:pPr>
              <w:pStyle w:val="13"/>
              <w:spacing w:line="349" w:lineRule="exact"/>
              <w:ind w:left="14" w:right="3"/>
              <w:jc w:val="center"/>
              <w:rPr>
                <w:b/>
                <w:sz w:val="21"/>
              </w:rPr>
            </w:pPr>
            <w:r>
              <w:rPr>
                <w:b/>
                <w:spacing w:val="15"/>
                <w:sz w:val="21"/>
              </w:rPr>
              <w:t>项 目</w:t>
            </w:r>
          </w:p>
        </w:tc>
        <w:tc>
          <w:tcPr>
            <w:tcW w:w="2126" w:type="dxa"/>
          </w:tcPr>
          <w:p>
            <w:pPr>
              <w:pStyle w:val="13"/>
              <w:spacing w:line="349" w:lineRule="exact"/>
              <w:ind w:left="15" w:right="3"/>
              <w:jc w:val="center"/>
              <w:rPr>
                <w:b/>
                <w:sz w:val="21"/>
              </w:rPr>
            </w:pPr>
            <w:r>
              <w:rPr>
                <w:b/>
                <w:spacing w:val="-5"/>
                <w:sz w:val="21"/>
              </w:rPr>
              <w:t>预算数</w:t>
            </w:r>
          </w:p>
        </w:tc>
        <w:tc>
          <w:tcPr>
            <w:tcW w:w="4535" w:type="dxa"/>
          </w:tcPr>
          <w:p>
            <w:pPr>
              <w:pStyle w:val="13"/>
              <w:spacing w:line="349" w:lineRule="exact"/>
              <w:ind w:left="13"/>
              <w:jc w:val="center"/>
              <w:rPr>
                <w:b/>
                <w:sz w:val="21"/>
              </w:rPr>
            </w:pPr>
            <w:r>
              <w:rPr>
                <w:b/>
                <w:spacing w:val="15"/>
                <w:sz w:val="21"/>
              </w:rPr>
              <w:t>项 目</w:t>
            </w:r>
          </w:p>
        </w:tc>
        <w:tc>
          <w:tcPr>
            <w:tcW w:w="2126" w:type="dxa"/>
          </w:tcPr>
          <w:p>
            <w:pPr>
              <w:pStyle w:val="13"/>
              <w:spacing w:line="349" w:lineRule="exact"/>
              <w:ind w:left="15" w:right="1"/>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b/>
                <w:sz w:val="21"/>
              </w:rPr>
            </w:pPr>
            <w:r>
              <w:rPr>
                <w:b/>
                <w:spacing w:val="-8"/>
                <w:sz w:val="21"/>
              </w:rPr>
              <w:t>栏次</w:t>
            </w:r>
          </w:p>
        </w:tc>
        <w:tc>
          <w:tcPr>
            <w:tcW w:w="4536" w:type="dxa"/>
          </w:tcPr>
          <w:p>
            <w:pPr>
              <w:pStyle w:val="13"/>
              <w:spacing w:line="349" w:lineRule="exact"/>
              <w:ind w:left="14" w:right="4"/>
              <w:jc w:val="center"/>
              <w:rPr>
                <w:b/>
                <w:sz w:val="21"/>
              </w:rPr>
            </w:pPr>
            <w:r>
              <w:rPr>
                <w:b/>
                <w:spacing w:val="-10"/>
                <w:sz w:val="21"/>
              </w:rPr>
              <w:t>1</w:t>
            </w:r>
          </w:p>
        </w:tc>
        <w:tc>
          <w:tcPr>
            <w:tcW w:w="2126" w:type="dxa"/>
          </w:tcPr>
          <w:p>
            <w:pPr>
              <w:pStyle w:val="13"/>
              <w:spacing w:line="349" w:lineRule="exact"/>
              <w:ind w:left="15" w:right="4"/>
              <w:jc w:val="center"/>
              <w:rPr>
                <w:b/>
                <w:sz w:val="21"/>
              </w:rPr>
            </w:pPr>
            <w:r>
              <w:rPr>
                <w:b/>
                <w:spacing w:val="-10"/>
                <w:sz w:val="21"/>
              </w:rPr>
              <w:t>2</w:t>
            </w:r>
          </w:p>
        </w:tc>
        <w:tc>
          <w:tcPr>
            <w:tcW w:w="4535" w:type="dxa"/>
          </w:tcPr>
          <w:p>
            <w:pPr>
              <w:pStyle w:val="13"/>
              <w:spacing w:line="349" w:lineRule="exact"/>
              <w:ind w:left="13" w:right="1"/>
              <w:jc w:val="center"/>
              <w:rPr>
                <w:b/>
                <w:sz w:val="21"/>
              </w:rPr>
            </w:pPr>
            <w:r>
              <w:rPr>
                <w:b/>
                <w:spacing w:val="-10"/>
                <w:sz w:val="21"/>
              </w:rPr>
              <w:t>3</w:t>
            </w:r>
          </w:p>
        </w:tc>
        <w:tc>
          <w:tcPr>
            <w:tcW w:w="2126" w:type="dxa"/>
          </w:tcPr>
          <w:p>
            <w:pPr>
              <w:pStyle w:val="13"/>
              <w:spacing w:line="349" w:lineRule="exact"/>
              <w:ind w:left="15" w:right="1"/>
              <w:jc w:val="center"/>
              <w:rPr>
                <w:b/>
                <w:sz w:val="21"/>
              </w:rPr>
            </w:pPr>
            <w:r>
              <w:rPr>
                <w:b/>
                <w:spacing w:val="-10"/>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1</w:t>
            </w:r>
          </w:p>
        </w:tc>
        <w:tc>
          <w:tcPr>
            <w:tcW w:w="4536" w:type="dxa"/>
          </w:tcPr>
          <w:p>
            <w:pPr>
              <w:pStyle w:val="13"/>
              <w:spacing w:line="349" w:lineRule="exact"/>
              <w:ind w:left="108"/>
              <w:rPr>
                <w:sz w:val="21"/>
              </w:rPr>
            </w:pPr>
            <w:r>
              <w:rPr>
                <w:spacing w:val="-3"/>
                <w:sz w:val="21"/>
              </w:rPr>
              <w:t>一、一般公共预算拨款收入</w:t>
            </w:r>
          </w:p>
        </w:tc>
        <w:tc>
          <w:tcPr>
            <w:tcW w:w="2126" w:type="dxa"/>
          </w:tcPr>
          <w:p>
            <w:pPr>
              <w:pStyle w:val="13"/>
              <w:spacing w:line="349" w:lineRule="exact"/>
              <w:ind w:right="92"/>
              <w:jc w:val="right"/>
              <w:rPr>
                <w:sz w:val="21"/>
              </w:rPr>
            </w:pPr>
            <w:r>
              <w:rPr>
                <w:spacing w:val="-2"/>
                <w:sz w:val="21"/>
              </w:rPr>
              <w:t>1908.19</w:t>
            </w:r>
          </w:p>
        </w:tc>
        <w:tc>
          <w:tcPr>
            <w:tcW w:w="4535" w:type="dxa"/>
          </w:tcPr>
          <w:p>
            <w:pPr>
              <w:pStyle w:val="13"/>
              <w:spacing w:line="349" w:lineRule="exact"/>
              <w:ind w:left="106"/>
              <w:rPr>
                <w:sz w:val="21"/>
              </w:rPr>
            </w:pPr>
            <w:r>
              <w:rPr>
                <w:spacing w:val="-3"/>
                <w:sz w:val="21"/>
              </w:rPr>
              <w:t>一、一般公共服务支出</w:t>
            </w:r>
          </w:p>
        </w:tc>
        <w:tc>
          <w:tcPr>
            <w:tcW w:w="2126" w:type="dxa"/>
          </w:tcPr>
          <w:p>
            <w:pPr>
              <w:pStyle w:val="13"/>
              <w:spacing w:line="349" w:lineRule="exact"/>
              <w:ind w:right="93"/>
              <w:jc w:val="right"/>
              <w:rPr>
                <w:sz w:val="21"/>
              </w:rPr>
            </w:pPr>
            <w:r>
              <w:rPr>
                <w:spacing w:val="-2"/>
                <w:sz w:val="21"/>
              </w:rPr>
              <w:t>1251.65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2</w:t>
            </w:r>
          </w:p>
        </w:tc>
        <w:tc>
          <w:tcPr>
            <w:tcW w:w="4536" w:type="dxa"/>
          </w:tcPr>
          <w:p>
            <w:pPr>
              <w:pStyle w:val="13"/>
              <w:spacing w:line="349" w:lineRule="exact"/>
              <w:ind w:left="108"/>
              <w:rPr>
                <w:sz w:val="21"/>
              </w:rPr>
            </w:pPr>
            <w:r>
              <w:rPr>
                <w:spacing w:val="-3"/>
                <w:sz w:val="21"/>
              </w:rPr>
              <w:t>二、政府性基金预算拨款收入</w:t>
            </w:r>
          </w:p>
        </w:tc>
        <w:tc>
          <w:tcPr>
            <w:tcW w:w="2126" w:type="dxa"/>
          </w:tcPr>
          <w:p>
            <w:pPr>
              <w:pStyle w:val="13"/>
              <w:spacing w:line="349" w:lineRule="exact"/>
              <w:ind w:right="92"/>
              <w:jc w:val="right"/>
              <w:rPr>
                <w:sz w:val="21"/>
              </w:rPr>
            </w:pPr>
            <w:r>
              <w:rPr>
                <w:spacing w:val="-2"/>
                <w:sz w:val="21"/>
              </w:rPr>
              <w:t>451.56</w:t>
            </w:r>
          </w:p>
        </w:tc>
        <w:tc>
          <w:tcPr>
            <w:tcW w:w="4535" w:type="dxa"/>
          </w:tcPr>
          <w:p>
            <w:pPr>
              <w:pStyle w:val="13"/>
              <w:spacing w:line="349" w:lineRule="exact"/>
              <w:ind w:left="106"/>
              <w:rPr>
                <w:sz w:val="21"/>
              </w:rPr>
            </w:pPr>
            <w:r>
              <w:rPr>
                <w:spacing w:val="-4"/>
                <w:sz w:val="21"/>
              </w:rPr>
              <w:t>二、外交支出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3</w:t>
            </w:r>
          </w:p>
        </w:tc>
        <w:tc>
          <w:tcPr>
            <w:tcW w:w="4536" w:type="dxa"/>
          </w:tcPr>
          <w:p>
            <w:pPr>
              <w:pStyle w:val="13"/>
              <w:spacing w:line="349" w:lineRule="exact"/>
              <w:ind w:left="108"/>
              <w:rPr>
                <w:sz w:val="21"/>
              </w:rPr>
            </w:pPr>
            <w:r>
              <w:rPr>
                <w:spacing w:val="-3"/>
                <w:sz w:val="21"/>
              </w:rPr>
              <w:t>三、国有资本经营预算拨款收入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三、国防支出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4</w:t>
            </w:r>
          </w:p>
        </w:tc>
        <w:tc>
          <w:tcPr>
            <w:tcW w:w="4536" w:type="dxa"/>
          </w:tcPr>
          <w:p>
            <w:pPr>
              <w:pStyle w:val="13"/>
              <w:spacing w:line="349" w:lineRule="exact"/>
              <w:ind w:left="108"/>
              <w:rPr>
                <w:sz w:val="21"/>
              </w:rPr>
            </w:pPr>
            <w:r>
              <w:rPr>
                <w:spacing w:val="-3"/>
                <w:sz w:val="21"/>
              </w:rPr>
              <w:t>四、财政专户管理资金收入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四、公共安全支出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5</w:t>
            </w:r>
          </w:p>
        </w:tc>
        <w:tc>
          <w:tcPr>
            <w:tcW w:w="4536" w:type="dxa"/>
          </w:tcPr>
          <w:p>
            <w:pPr>
              <w:pStyle w:val="13"/>
              <w:spacing w:line="349" w:lineRule="exact"/>
              <w:ind w:left="108"/>
              <w:rPr>
                <w:sz w:val="21"/>
              </w:rPr>
            </w:pPr>
            <w:r>
              <w:rPr>
                <w:spacing w:val="-4"/>
                <w:sz w:val="21"/>
              </w:rPr>
              <w:t>五、事业收入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五、教育支出</w:t>
            </w:r>
          </w:p>
        </w:tc>
        <w:tc>
          <w:tcPr>
            <w:tcW w:w="2126" w:type="dxa"/>
          </w:tcPr>
          <w:p>
            <w:pPr>
              <w:pStyle w:val="13"/>
              <w:spacing w:line="349" w:lineRule="exact"/>
              <w:ind w:right="93"/>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6</w:t>
            </w:r>
          </w:p>
        </w:tc>
        <w:tc>
          <w:tcPr>
            <w:tcW w:w="4536" w:type="dxa"/>
          </w:tcPr>
          <w:p>
            <w:pPr>
              <w:pStyle w:val="13"/>
              <w:spacing w:line="349" w:lineRule="exact"/>
              <w:ind w:left="108"/>
              <w:rPr>
                <w:sz w:val="21"/>
              </w:rPr>
            </w:pPr>
            <w:r>
              <w:rPr>
                <w:spacing w:val="-3"/>
                <w:sz w:val="21"/>
              </w:rPr>
              <w:t>六、事业单位经营收入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六、科学技术支出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7</w:t>
            </w:r>
          </w:p>
        </w:tc>
        <w:tc>
          <w:tcPr>
            <w:tcW w:w="4536" w:type="dxa"/>
          </w:tcPr>
          <w:p>
            <w:pPr>
              <w:pStyle w:val="13"/>
              <w:spacing w:line="349" w:lineRule="exact"/>
              <w:ind w:left="108"/>
              <w:rPr>
                <w:sz w:val="21"/>
              </w:rPr>
            </w:pPr>
            <w:r>
              <w:rPr>
                <w:spacing w:val="-4"/>
                <w:sz w:val="21"/>
              </w:rPr>
              <w:t>七、上级补助收入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七、文化旅游体育与传媒支出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8</w:t>
            </w:r>
          </w:p>
        </w:tc>
        <w:tc>
          <w:tcPr>
            <w:tcW w:w="4536" w:type="dxa"/>
          </w:tcPr>
          <w:p>
            <w:pPr>
              <w:pStyle w:val="13"/>
              <w:spacing w:line="349" w:lineRule="exact"/>
              <w:ind w:left="108"/>
              <w:rPr>
                <w:sz w:val="21"/>
              </w:rPr>
            </w:pPr>
            <w:r>
              <w:rPr>
                <w:spacing w:val="-3"/>
                <w:sz w:val="21"/>
              </w:rPr>
              <w:t>八、附属单位上缴收入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八、社会保障和就业支出</w:t>
            </w:r>
          </w:p>
        </w:tc>
        <w:tc>
          <w:tcPr>
            <w:tcW w:w="2126" w:type="dxa"/>
          </w:tcPr>
          <w:p>
            <w:pPr>
              <w:pStyle w:val="13"/>
              <w:spacing w:line="349" w:lineRule="exact"/>
              <w:ind w:right="93"/>
              <w:jc w:val="right"/>
              <w:rPr>
                <w:sz w:val="21"/>
              </w:rPr>
            </w:pPr>
            <w:r>
              <w:rPr>
                <w:spacing w:val="-2"/>
                <w:sz w:val="21"/>
              </w:rPr>
              <w:t>274.37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9</w:t>
            </w:r>
          </w:p>
        </w:tc>
        <w:tc>
          <w:tcPr>
            <w:tcW w:w="4536" w:type="dxa"/>
          </w:tcPr>
          <w:p>
            <w:pPr>
              <w:pStyle w:val="13"/>
              <w:spacing w:line="349" w:lineRule="exact"/>
              <w:ind w:left="108"/>
              <w:rPr>
                <w:sz w:val="21"/>
              </w:rPr>
            </w:pPr>
            <w:r>
              <w:rPr>
                <w:spacing w:val="-4"/>
                <w:sz w:val="21"/>
              </w:rPr>
              <w:t>九、其他收入</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九、社会保险基金支出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十、卫生健康支出</w:t>
            </w:r>
          </w:p>
        </w:tc>
        <w:tc>
          <w:tcPr>
            <w:tcW w:w="2126" w:type="dxa"/>
          </w:tcPr>
          <w:p>
            <w:pPr>
              <w:pStyle w:val="13"/>
              <w:spacing w:line="349" w:lineRule="exact"/>
              <w:ind w:right="93"/>
              <w:jc w:val="right"/>
              <w:rPr>
                <w:sz w:val="21"/>
              </w:rPr>
            </w:pPr>
            <w:r>
              <w:rPr>
                <w:spacing w:val="-2"/>
                <w:sz w:val="21"/>
              </w:rPr>
              <w:t>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十一、节能环保支出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12</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十二、城乡社区支出</w:t>
            </w:r>
          </w:p>
        </w:tc>
        <w:tc>
          <w:tcPr>
            <w:tcW w:w="2126" w:type="dxa"/>
          </w:tcPr>
          <w:p>
            <w:pPr>
              <w:pStyle w:val="13"/>
              <w:spacing w:line="349" w:lineRule="exact"/>
              <w:ind w:right="93"/>
              <w:jc w:val="right"/>
              <w:rPr>
                <w:sz w:val="21"/>
              </w:rPr>
            </w:pPr>
            <w:r>
              <w:rPr>
                <w:spacing w:val="-2"/>
                <w:sz w:val="21"/>
              </w:rPr>
              <w:t>605.79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十三、农林水支出</w:t>
            </w:r>
          </w:p>
        </w:tc>
        <w:tc>
          <w:tcPr>
            <w:tcW w:w="2126" w:type="dxa"/>
          </w:tcPr>
          <w:p>
            <w:pPr>
              <w:pStyle w:val="13"/>
              <w:spacing w:line="349" w:lineRule="exact"/>
              <w:ind w:right="93"/>
              <w:jc w:val="right"/>
              <w:rPr>
                <w:sz w:val="21"/>
              </w:rPr>
            </w:pPr>
            <w:r>
              <w:rPr>
                <w:spacing w:val="-2"/>
                <w:sz w:val="21"/>
              </w:rPr>
              <w:t>218.75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十四、交通运输支出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十五、资源勘探工业信息等支出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十六、商业服务业等支出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十七、金融支出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15" w:right="3"/>
              <w:jc w:val="center"/>
              <w:rPr>
                <w:sz w:val="21"/>
              </w:rPr>
            </w:pPr>
            <w:r>
              <w:rPr>
                <w:spacing w:val="-5"/>
                <w:sz w:val="21"/>
              </w:rPr>
              <w:t>18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7" w:lineRule="exact"/>
              <w:ind w:left="106"/>
              <w:rPr>
                <w:sz w:val="21"/>
              </w:rPr>
            </w:pPr>
            <w:r>
              <w:rPr>
                <w:spacing w:val="-3"/>
                <w:sz w:val="21"/>
              </w:rPr>
              <w:t>十八、援助其他地区支出</w:t>
            </w:r>
          </w:p>
        </w:tc>
        <w:tc>
          <w:tcPr>
            <w:tcW w:w="2126" w:type="dxa"/>
          </w:tcPr>
          <w:p>
            <w:pPr>
              <w:pStyle w:val="13"/>
              <w:rPr>
                <w:rFonts w:ascii="Times New Roman"/>
                <w:sz w:val="20"/>
              </w:rPr>
            </w:pPr>
          </w:p>
        </w:tc>
      </w:tr>
    </w:tbl>
    <w:p>
      <w:pPr>
        <w:pStyle w:val="13"/>
        <w:spacing w:after="0"/>
        <w:rPr>
          <w:rFonts w:ascii="Times New Roman"/>
          <w:sz w:val="20"/>
        </w:rPr>
        <w:sectPr>
          <w:headerReference r:id="rId6" w:type="default"/>
          <w:pgSz w:w="16840" w:h="11900" w:orient="landscape"/>
          <w:pgMar w:top="960" w:right="708" w:bottom="280" w:left="708" w:header="760" w:footer="0" w:gutter="0"/>
          <w:cols w:space="720" w:num="1"/>
        </w:sectPr>
      </w:pPr>
    </w:p>
    <w:p>
      <w:pPr>
        <w:pStyle w:val="5"/>
        <w:tabs>
          <w:tab w:val="left" w:pos="6191"/>
          <w:tab w:val="left" w:pos="13490"/>
        </w:tabs>
        <w:spacing w:before="379"/>
        <w:ind w:left="732"/>
        <w:rPr>
          <w:rFonts w:ascii="微软雅黑" w:eastAsia="微软雅黑"/>
        </w:rPr>
      </w:pPr>
      <w:r>
        <w:rPr>
          <w:rFonts w:ascii="微软雅黑" w:eastAsia="微软雅黑"/>
        </w:rPr>
        <mc:AlternateContent>
          <mc:Choice Requires="wps">
            <w:drawing>
              <wp:anchor distT="0" distB="0" distL="0" distR="0" simplePos="0" relativeHeight="251660288" behindDoc="0" locked="0" layoutInCell="1" allowOverlap="1">
                <wp:simplePos x="0" y="0"/>
                <wp:positionH relativeFrom="page">
                  <wp:posOffset>846455</wp:posOffset>
                </wp:positionH>
                <wp:positionV relativeFrom="paragraph">
                  <wp:posOffset>254000</wp:posOffset>
                </wp:positionV>
                <wp:extent cx="1270" cy="253365"/>
                <wp:effectExtent l="0" t="0" r="0" b="0"/>
                <wp:wrapNone/>
                <wp:docPr id="5" name="Graphic 5"/>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5" o:spid="_x0000_s1026" o:spt="100" style="position:absolute;left:0pt;margin-left:66.65pt;margin-top:20pt;height:19.95pt;width:0.1pt;mso-position-horizontal-relative:page;z-index:251660288;mso-width-relative:page;mso-height-relative:page;" filled="f" stroked="t" coordsize="1,253365" o:gfxdata="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CysKU2QAAAAkBAAAPAAAAAAAA&#10;AAEAIAAAACIAAABkcnMvZG93bnJldi54bWxQSwECFAAUAAAACACHTuJAltMkpxECAAB3BAAADgAA&#10;AAAAAAABACAAAAAoAQAAZHJzL2Uyb0RvYy54bWxQSwUGAAAAAAYABgBZAQAAqw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1312" behindDoc="0" locked="0" layoutInCell="1" allowOverlap="1">
                <wp:simplePos x="0" y="0"/>
                <wp:positionH relativeFrom="page">
                  <wp:posOffset>9845675</wp:posOffset>
                </wp:positionH>
                <wp:positionV relativeFrom="paragraph">
                  <wp:posOffset>263525</wp:posOffset>
                </wp:positionV>
                <wp:extent cx="1270" cy="243840"/>
                <wp:effectExtent l="0" t="0" r="0" b="0"/>
                <wp:wrapNone/>
                <wp:docPr id="6" name="Graphic 6"/>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6" o:spid="_x0000_s1026" o:spt="100" style="position:absolute;left:0pt;margin-left:775.25pt;margin-top:20.75pt;height:19.2pt;width:0.1pt;mso-position-horizontal-relative:page;z-index:251661312;mso-width-relative:page;mso-height-relative:page;" filled="f" stroked="t" coordsize="1,243840" o:gfxdata="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UvuaPYAAAACwEAAA8AAAAAAAAAAQAg&#10;AAAAIgAAAGRycy9kb3ducmV2LnhtbFBLAQIUABQAAAAIAIdO4kCsbZ4uDgIAAHcEAAAOAAAAAAAA&#10;AAEAIAAAACcBAABkcnMvZTJvRG9jLnhtbFBLBQYAAAAABgAGAFkBAACnBQ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88"/>
              <w:ind w:left="214"/>
              <w:rPr>
                <w:b/>
                <w:sz w:val="21"/>
              </w:rPr>
            </w:pPr>
            <w:r>
              <w:rPr>
                <w:b/>
                <w:spacing w:val="-8"/>
                <w:sz w:val="21"/>
              </w:rPr>
              <w:t>序号</w:t>
            </w:r>
          </w:p>
        </w:tc>
        <w:tc>
          <w:tcPr>
            <w:tcW w:w="6662" w:type="dxa"/>
            <w:gridSpan w:val="2"/>
          </w:tcPr>
          <w:p>
            <w:pPr>
              <w:pStyle w:val="13"/>
              <w:spacing w:line="349" w:lineRule="exact"/>
              <w:ind w:left="12"/>
              <w:jc w:val="center"/>
              <w:rPr>
                <w:b/>
                <w:sz w:val="21"/>
              </w:rPr>
            </w:pPr>
            <w:r>
              <w:rPr>
                <w:b/>
                <w:spacing w:val="-8"/>
                <w:sz w:val="21"/>
              </w:rPr>
              <w:t>收入</w:t>
            </w:r>
          </w:p>
        </w:tc>
        <w:tc>
          <w:tcPr>
            <w:tcW w:w="6661" w:type="dxa"/>
            <w:gridSpan w:val="2"/>
          </w:tcPr>
          <w:p>
            <w:pPr>
              <w:pStyle w:val="13"/>
              <w:spacing w:line="349" w:lineRule="exact"/>
              <w:ind w:left="9"/>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3"/>
              <w:spacing w:line="349" w:lineRule="exact"/>
              <w:ind w:left="14" w:right="3"/>
              <w:jc w:val="center"/>
              <w:rPr>
                <w:b/>
                <w:sz w:val="21"/>
              </w:rPr>
            </w:pPr>
            <w:r>
              <w:rPr>
                <w:b/>
                <w:spacing w:val="15"/>
                <w:sz w:val="21"/>
              </w:rPr>
              <w:t>项 目</w:t>
            </w:r>
          </w:p>
        </w:tc>
        <w:tc>
          <w:tcPr>
            <w:tcW w:w="2126" w:type="dxa"/>
          </w:tcPr>
          <w:p>
            <w:pPr>
              <w:pStyle w:val="13"/>
              <w:spacing w:line="349" w:lineRule="exact"/>
              <w:ind w:left="15" w:right="3"/>
              <w:jc w:val="center"/>
              <w:rPr>
                <w:b/>
                <w:sz w:val="21"/>
              </w:rPr>
            </w:pPr>
            <w:r>
              <w:rPr>
                <w:b/>
                <w:spacing w:val="-5"/>
                <w:sz w:val="21"/>
              </w:rPr>
              <w:t>预算数</w:t>
            </w:r>
          </w:p>
        </w:tc>
        <w:tc>
          <w:tcPr>
            <w:tcW w:w="4535" w:type="dxa"/>
          </w:tcPr>
          <w:p>
            <w:pPr>
              <w:pStyle w:val="13"/>
              <w:spacing w:line="349" w:lineRule="exact"/>
              <w:ind w:left="13"/>
              <w:jc w:val="center"/>
              <w:rPr>
                <w:b/>
                <w:sz w:val="21"/>
              </w:rPr>
            </w:pPr>
            <w:r>
              <w:rPr>
                <w:b/>
                <w:spacing w:val="15"/>
                <w:sz w:val="21"/>
              </w:rPr>
              <w:t>项 目</w:t>
            </w:r>
          </w:p>
        </w:tc>
        <w:tc>
          <w:tcPr>
            <w:tcW w:w="2126" w:type="dxa"/>
          </w:tcPr>
          <w:p>
            <w:pPr>
              <w:pStyle w:val="13"/>
              <w:spacing w:line="349" w:lineRule="exact"/>
              <w:ind w:left="15" w:right="1"/>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b/>
                <w:sz w:val="21"/>
              </w:rPr>
            </w:pPr>
            <w:r>
              <w:rPr>
                <w:b/>
                <w:spacing w:val="-8"/>
                <w:sz w:val="21"/>
              </w:rPr>
              <w:t>栏次</w:t>
            </w:r>
          </w:p>
        </w:tc>
        <w:tc>
          <w:tcPr>
            <w:tcW w:w="4536" w:type="dxa"/>
          </w:tcPr>
          <w:p>
            <w:pPr>
              <w:pStyle w:val="13"/>
              <w:spacing w:line="349" w:lineRule="exact"/>
              <w:ind w:left="14" w:right="4"/>
              <w:jc w:val="center"/>
              <w:rPr>
                <w:b/>
                <w:sz w:val="21"/>
              </w:rPr>
            </w:pPr>
            <w:r>
              <w:rPr>
                <w:b/>
                <w:spacing w:val="-10"/>
                <w:sz w:val="21"/>
              </w:rPr>
              <w:t>1</w:t>
            </w:r>
          </w:p>
        </w:tc>
        <w:tc>
          <w:tcPr>
            <w:tcW w:w="2126" w:type="dxa"/>
          </w:tcPr>
          <w:p>
            <w:pPr>
              <w:pStyle w:val="13"/>
              <w:spacing w:line="349" w:lineRule="exact"/>
              <w:ind w:left="15" w:right="4"/>
              <w:jc w:val="center"/>
              <w:rPr>
                <w:b/>
                <w:sz w:val="21"/>
              </w:rPr>
            </w:pPr>
            <w:r>
              <w:rPr>
                <w:b/>
                <w:spacing w:val="-10"/>
                <w:sz w:val="21"/>
              </w:rPr>
              <w:t>2</w:t>
            </w:r>
          </w:p>
        </w:tc>
        <w:tc>
          <w:tcPr>
            <w:tcW w:w="4535" w:type="dxa"/>
          </w:tcPr>
          <w:p>
            <w:pPr>
              <w:pStyle w:val="13"/>
              <w:spacing w:line="349" w:lineRule="exact"/>
              <w:ind w:left="13" w:right="1"/>
              <w:jc w:val="center"/>
              <w:rPr>
                <w:b/>
                <w:sz w:val="21"/>
              </w:rPr>
            </w:pPr>
            <w:r>
              <w:rPr>
                <w:b/>
                <w:spacing w:val="-10"/>
                <w:sz w:val="21"/>
              </w:rPr>
              <w:t>3</w:t>
            </w:r>
          </w:p>
        </w:tc>
        <w:tc>
          <w:tcPr>
            <w:tcW w:w="2126" w:type="dxa"/>
          </w:tcPr>
          <w:p>
            <w:pPr>
              <w:pStyle w:val="13"/>
              <w:spacing w:line="349" w:lineRule="exact"/>
              <w:ind w:left="15" w:right="1"/>
              <w:jc w:val="center"/>
              <w:rPr>
                <w:b/>
                <w:sz w:val="21"/>
              </w:rPr>
            </w:pPr>
            <w:r>
              <w:rPr>
                <w:b/>
                <w:spacing w:val="-10"/>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十九、自然资源海洋气象等支出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二十、住房保障支出</w:t>
            </w:r>
          </w:p>
        </w:tc>
        <w:tc>
          <w:tcPr>
            <w:tcW w:w="2126" w:type="dxa"/>
          </w:tcPr>
          <w:p>
            <w:pPr>
              <w:pStyle w:val="13"/>
              <w:spacing w:line="349" w:lineRule="exact"/>
              <w:ind w:right="93"/>
              <w:jc w:val="right"/>
              <w:rPr>
                <w:sz w:val="21"/>
              </w:rPr>
            </w:pPr>
            <w:r>
              <w:rPr>
                <w:spacing w:val="-2"/>
                <w:sz w:val="21"/>
              </w:rP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21</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二十一、粮油物资储备支出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22</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二十二、国有资本经营预算支出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23</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二十三、灾害防治及应急管理支出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24</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二十四、预备费</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25</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二十五、其他支出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26</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二十六、转移性支出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27</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二十七、债务还本支出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28</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二十八、债务付息支出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29</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二十九、债务发行费用支出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30</w:t>
            </w:r>
          </w:p>
        </w:tc>
        <w:tc>
          <w:tcPr>
            <w:tcW w:w="4536" w:type="dxa"/>
          </w:tcPr>
          <w:p>
            <w:pPr>
              <w:pStyle w:val="13"/>
              <w:rPr>
                <w:rFonts w:ascii="Times New Roman"/>
                <w:sz w:val="20"/>
              </w:rPr>
            </w:pP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3"/>
                <w:sz w:val="21"/>
              </w:rPr>
              <w:t>三十、抗疫特别国债安排的支出</w:t>
            </w:r>
          </w:p>
        </w:tc>
        <w:tc>
          <w:tcPr>
            <w:tcW w:w="2126"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31</w:t>
            </w:r>
          </w:p>
        </w:tc>
        <w:tc>
          <w:tcPr>
            <w:tcW w:w="4536" w:type="dxa"/>
          </w:tcPr>
          <w:p>
            <w:pPr>
              <w:pStyle w:val="13"/>
              <w:spacing w:line="349" w:lineRule="exact"/>
              <w:ind w:left="14" w:right="3"/>
              <w:jc w:val="center"/>
              <w:rPr>
                <w:b/>
                <w:sz w:val="21"/>
              </w:rPr>
            </w:pPr>
            <w:r>
              <w:rPr>
                <w:b/>
                <w:spacing w:val="-4"/>
                <w:sz w:val="21"/>
              </w:rPr>
              <w:t>本年收入合计</w:t>
            </w:r>
          </w:p>
        </w:tc>
        <w:tc>
          <w:tcPr>
            <w:tcW w:w="2126" w:type="dxa"/>
          </w:tcPr>
          <w:p>
            <w:pPr>
              <w:pStyle w:val="13"/>
              <w:spacing w:line="349" w:lineRule="exact"/>
              <w:ind w:right="90"/>
              <w:jc w:val="right"/>
              <w:rPr>
                <w:b/>
                <w:sz w:val="21"/>
              </w:rPr>
            </w:pPr>
            <w:r>
              <w:rPr>
                <w:b/>
                <w:spacing w:val="-2"/>
                <w:sz w:val="21"/>
              </w:rPr>
              <w:t>2359.75</w:t>
            </w:r>
          </w:p>
        </w:tc>
        <w:tc>
          <w:tcPr>
            <w:tcW w:w="4535" w:type="dxa"/>
          </w:tcPr>
          <w:p>
            <w:pPr>
              <w:pStyle w:val="13"/>
              <w:spacing w:line="349" w:lineRule="exact"/>
              <w:ind w:left="13" w:right="5"/>
              <w:jc w:val="center"/>
              <w:rPr>
                <w:b/>
                <w:sz w:val="21"/>
              </w:rPr>
            </w:pPr>
            <w:r>
              <w:rPr>
                <w:b/>
                <w:spacing w:val="-4"/>
                <w:sz w:val="21"/>
              </w:rPr>
              <w:t>本年支出合计</w:t>
            </w:r>
          </w:p>
        </w:tc>
        <w:tc>
          <w:tcPr>
            <w:tcW w:w="2126" w:type="dxa"/>
          </w:tcPr>
          <w:p>
            <w:pPr>
              <w:pStyle w:val="13"/>
              <w:spacing w:line="349" w:lineRule="exact"/>
              <w:ind w:right="91"/>
              <w:jc w:val="right"/>
              <w:rPr>
                <w:b/>
                <w:sz w:val="21"/>
              </w:rPr>
            </w:pPr>
            <w:r>
              <w:rPr>
                <w:b/>
                <w:spacing w:val="-2"/>
                <w:sz w:val="21"/>
              </w:rPr>
              <w:t>2687.64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32</w:t>
            </w:r>
          </w:p>
        </w:tc>
        <w:tc>
          <w:tcPr>
            <w:tcW w:w="4536" w:type="dxa"/>
          </w:tcPr>
          <w:p>
            <w:pPr>
              <w:pStyle w:val="13"/>
              <w:spacing w:line="349" w:lineRule="exact"/>
              <w:ind w:left="108"/>
              <w:rPr>
                <w:sz w:val="21"/>
              </w:rPr>
            </w:pPr>
            <w:r>
              <w:rPr>
                <w:spacing w:val="-4"/>
                <w:sz w:val="21"/>
              </w:rPr>
              <w:t>上年结转结余</w:t>
            </w:r>
          </w:p>
        </w:tc>
        <w:tc>
          <w:tcPr>
            <w:tcW w:w="2126" w:type="dxa"/>
          </w:tcPr>
          <w:p>
            <w:pPr>
              <w:pStyle w:val="13"/>
              <w:rPr>
                <w:rFonts w:ascii="Times New Roman"/>
                <w:sz w:val="20"/>
              </w:rPr>
            </w:pPr>
          </w:p>
        </w:tc>
        <w:tc>
          <w:tcPr>
            <w:tcW w:w="4535" w:type="dxa"/>
          </w:tcPr>
          <w:p>
            <w:pPr>
              <w:pStyle w:val="13"/>
              <w:spacing w:line="349" w:lineRule="exact"/>
              <w:ind w:left="106"/>
              <w:rPr>
                <w:sz w:val="21"/>
              </w:rPr>
            </w:pPr>
            <w:r>
              <w:rPr>
                <w:spacing w:val="-4"/>
                <w:sz w:val="21"/>
              </w:rPr>
              <w:t>年终结转结余</w:t>
            </w:r>
          </w:p>
        </w:tc>
        <w:tc>
          <w:tcPr>
            <w:tcW w:w="2126" w:type="dxa"/>
          </w:tcPr>
          <w:p>
            <w:pPr>
              <w:pStyle w:val="13"/>
              <w:spacing w:line="349" w:lineRule="exact"/>
              <w:ind w:right="93"/>
              <w:jc w:val="right"/>
              <w:rPr>
                <w:sz w:val="21"/>
              </w:rPr>
            </w:pPr>
            <w:r>
              <w:rPr>
                <w:spacing w:val="-2"/>
                <w:sz w:val="21"/>
              </w:rPr>
              <w:t>-327.89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33</w:t>
            </w:r>
          </w:p>
        </w:tc>
        <w:tc>
          <w:tcPr>
            <w:tcW w:w="4536" w:type="dxa"/>
          </w:tcPr>
          <w:p>
            <w:pPr>
              <w:pStyle w:val="13"/>
              <w:spacing w:line="349" w:lineRule="exact"/>
              <w:ind w:left="14"/>
              <w:jc w:val="center"/>
              <w:rPr>
                <w:b/>
                <w:sz w:val="21"/>
              </w:rPr>
            </w:pPr>
            <w:r>
              <w:rPr>
                <w:b/>
                <w:spacing w:val="-7"/>
                <w:sz w:val="21"/>
              </w:rPr>
              <w:t>收入总计</w:t>
            </w:r>
          </w:p>
        </w:tc>
        <w:tc>
          <w:tcPr>
            <w:tcW w:w="2126" w:type="dxa"/>
          </w:tcPr>
          <w:p>
            <w:pPr>
              <w:pStyle w:val="13"/>
              <w:spacing w:line="349" w:lineRule="exact"/>
              <w:ind w:right="90"/>
              <w:jc w:val="right"/>
              <w:rPr>
                <w:b/>
                <w:sz w:val="21"/>
              </w:rPr>
            </w:pPr>
            <w:r>
              <w:rPr>
                <w:b/>
                <w:spacing w:val="-2"/>
                <w:sz w:val="21"/>
              </w:rPr>
              <w:t>2359.75</w:t>
            </w:r>
          </w:p>
        </w:tc>
        <w:tc>
          <w:tcPr>
            <w:tcW w:w="4535" w:type="dxa"/>
          </w:tcPr>
          <w:p>
            <w:pPr>
              <w:pStyle w:val="13"/>
              <w:spacing w:line="349" w:lineRule="exact"/>
              <w:ind w:left="13" w:right="2"/>
              <w:jc w:val="center"/>
              <w:rPr>
                <w:b/>
                <w:sz w:val="21"/>
              </w:rPr>
            </w:pPr>
            <w:r>
              <w:rPr>
                <w:b/>
                <w:spacing w:val="-7"/>
                <w:sz w:val="21"/>
              </w:rPr>
              <w:t>支出总计</w:t>
            </w:r>
          </w:p>
        </w:tc>
        <w:tc>
          <w:tcPr>
            <w:tcW w:w="2126" w:type="dxa"/>
          </w:tcPr>
          <w:p>
            <w:pPr>
              <w:pStyle w:val="13"/>
              <w:spacing w:line="349" w:lineRule="exact"/>
              <w:ind w:right="91"/>
              <w:jc w:val="right"/>
              <w:rPr>
                <w:b/>
                <w:sz w:val="21"/>
              </w:rPr>
            </w:pPr>
            <w:r>
              <w:rPr>
                <w:b/>
                <w:spacing w:val="-2"/>
                <w:sz w:val="21"/>
              </w:rPr>
              <w:t>2359.75</w:t>
            </w:r>
          </w:p>
        </w:tc>
      </w:tr>
    </w:tbl>
    <w:p>
      <w:pPr>
        <w:pStyle w:val="13"/>
        <w:spacing w:after="0" w:line="349" w:lineRule="exact"/>
        <w:jc w:val="right"/>
        <w:rPr>
          <w:b/>
          <w:sz w:val="21"/>
        </w:rPr>
        <w:sectPr>
          <w:pgSz w:w="16840" w:h="11900" w:orient="landscape"/>
          <w:pgMar w:top="960" w:right="708" w:bottom="280" w:left="708" w:header="760" w:footer="0" w:gutter="0"/>
          <w:cols w:space="720" w:num="1"/>
        </w:sectPr>
      </w:pPr>
    </w:p>
    <w:p>
      <w:pPr>
        <w:pStyle w:val="2"/>
      </w:pPr>
      <w:bookmarkStart w:id="3" w:name="部门预算收入总表"/>
      <w:bookmarkEnd w:id="3"/>
      <w:bookmarkStart w:id="4" w:name="_bookmark1"/>
      <w:bookmarkEnd w:id="4"/>
      <w:r>
        <w:rPr>
          <w:spacing w:val="-2"/>
        </w:rPr>
        <w:t>部门预算收入总表</w:t>
      </w:r>
    </w:p>
    <w:p>
      <w:pPr>
        <w:pStyle w:val="5"/>
        <w:tabs>
          <w:tab w:val="left" w:pos="6211"/>
          <w:tab w:val="left" w:pos="13156"/>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61312" behindDoc="0" locked="0" layoutInCell="1" allowOverlap="1">
                <wp:simplePos x="0" y="0"/>
                <wp:positionH relativeFrom="page">
                  <wp:posOffset>720090</wp:posOffset>
                </wp:positionH>
                <wp:positionV relativeFrom="paragraph">
                  <wp:posOffset>1905</wp:posOffset>
                </wp:positionV>
                <wp:extent cx="1270" cy="253365"/>
                <wp:effectExtent l="0" t="0" r="0" b="0"/>
                <wp:wrapNone/>
                <wp:docPr id="7" name="Graphic 7"/>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7" o:spid="_x0000_s1026" o:spt="100" style="position:absolute;left:0pt;margin-left:56.7pt;margin-top:0.15pt;height:19.95pt;width:0.1pt;mso-position-horizontal-relative:page;z-index:251661312;mso-width-relative:page;mso-height-relative:page;" filled="f" stroked="t" coordsize="1,253365" o:gfxdata="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FTAJNcAAAAHAQAADwAAAAAAAAAB&#10;ACAAAAAiAAAAZHJzL2Rvd25yZXYueG1sUEsBAhQAFAAAAAgAh07iQKFysIURAgAAdwQAAA4AAAAA&#10;AAAAAQAgAAAAJgEAAGRycy9lMm9Eb2MueG1sUEsFBgAAAAAGAAYAWQEAAKkFA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2336" behindDoc="0" locked="0" layoutInCell="1" allowOverlap="1">
                <wp:simplePos x="0" y="0"/>
                <wp:positionH relativeFrom="page">
                  <wp:posOffset>9972675</wp:posOffset>
                </wp:positionH>
                <wp:positionV relativeFrom="paragraph">
                  <wp:posOffset>10795</wp:posOffset>
                </wp:positionV>
                <wp:extent cx="1270" cy="243840"/>
                <wp:effectExtent l="0" t="0" r="0" b="0"/>
                <wp:wrapNone/>
                <wp:docPr id="8" name="Graphic 8"/>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8" o:spid="_x0000_s1026" o:spt="100" style="position:absolute;left:0pt;margin-left:785.25pt;margin-top:0.85pt;height:19.2pt;width:0.1pt;mso-position-horizontal-relative:page;z-index:251662336;mso-width-relative:page;mso-height-relative:page;" filled="f" stroked="t" coordsize="1,243840" o:gfxdata="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kN1rXVAAAACgEAAA8AAAAAAAAAAQAgAAAA&#10;IgAAAGRycy9kb3ducmV2LnhtbFBLAQIUABQAAAAIAIdO4kAvkUoODgIAAHcEAAAOAAAAAAAAAAEA&#10;IAAAACQBAABkcnMvZTJvRG9jLnhtbFBLBQYAAAAABgAGAFkBAACkBQ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3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vMerge w:val="restart"/>
          </w:tcPr>
          <w:p>
            <w:pPr>
              <w:pStyle w:val="13"/>
              <w:spacing w:before="310"/>
              <w:ind w:left="130"/>
              <w:rPr>
                <w:b/>
                <w:sz w:val="21"/>
              </w:rPr>
            </w:pPr>
            <w:r>
              <w:rPr>
                <w:b/>
                <w:spacing w:val="-8"/>
                <w:sz w:val="21"/>
              </w:rPr>
              <w:t>序号</w:t>
            </w:r>
          </w:p>
        </w:tc>
        <w:tc>
          <w:tcPr>
            <w:tcW w:w="2551" w:type="dxa"/>
            <w:gridSpan w:val="2"/>
          </w:tcPr>
          <w:p>
            <w:pPr>
              <w:pStyle w:val="13"/>
              <w:spacing w:line="349" w:lineRule="exact"/>
              <w:ind w:left="645"/>
              <w:rPr>
                <w:b/>
                <w:sz w:val="21"/>
              </w:rPr>
            </w:pPr>
            <w:r>
              <w:rPr>
                <w:b/>
                <w:spacing w:val="-4"/>
                <w:sz w:val="21"/>
              </w:rPr>
              <w:t>功能分类科目</w:t>
            </w:r>
          </w:p>
        </w:tc>
        <w:tc>
          <w:tcPr>
            <w:tcW w:w="1134" w:type="dxa"/>
            <w:vMerge w:val="restart"/>
          </w:tcPr>
          <w:p>
            <w:pPr>
              <w:pStyle w:val="13"/>
              <w:spacing w:before="310"/>
              <w:ind w:left="355"/>
              <w:rPr>
                <w:b/>
                <w:sz w:val="21"/>
              </w:rPr>
            </w:pPr>
            <w:r>
              <w:rPr>
                <w:b/>
                <w:spacing w:val="-8"/>
                <w:sz w:val="21"/>
              </w:rPr>
              <w:t>合计</w:t>
            </w:r>
          </w:p>
        </w:tc>
        <w:tc>
          <w:tcPr>
            <w:tcW w:w="9072" w:type="dxa"/>
            <w:gridSpan w:val="8"/>
          </w:tcPr>
          <w:p>
            <w:pPr>
              <w:pStyle w:val="13"/>
              <w:spacing w:line="349" w:lineRule="exact"/>
              <w:ind w:left="10"/>
              <w:jc w:val="center"/>
              <w:rPr>
                <w:b/>
                <w:sz w:val="21"/>
              </w:rPr>
            </w:pPr>
            <w:r>
              <w:rPr>
                <w:b/>
                <w:spacing w:val="-7"/>
                <w:sz w:val="21"/>
              </w:rPr>
              <w:t>本年收入</w:t>
            </w:r>
          </w:p>
        </w:tc>
        <w:tc>
          <w:tcPr>
            <w:tcW w:w="1134" w:type="dxa"/>
            <w:vMerge w:val="restart"/>
          </w:tcPr>
          <w:p>
            <w:pPr>
              <w:pStyle w:val="13"/>
              <w:spacing w:before="310"/>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3"/>
              <w:spacing w:line="298" w:lineRule="exact"/>
              <w:ind w:left="285"/>
              <w:rPr>
                <w:b/>
                <w:sz w:val="21"/>
              </w:rPr>
            </w:pPr>
            <w:r>
              <w:rPr>
                <w:b/>
                <w:spacing w:val="-8"/>
                <w:sz w:val="21"/>
              </w:rPr>
              <w:t>科目</w:t>
            </w:r>
          </w:p>
          <w:p>
            <w:pPr>
              <w:pStyle w:val="13"/>
              <w:spacing w:line="298" w:lineRule="exact"/>
              <w:ind w:left="285"/>
              <w:rPr>
                <w:b/>
                <w:sz w:val="21"/>
              </w:rPr>
            </w:pPr>
            <w:r>
              <w:rPr>
                <w:b/>
                <w:spacing w:val="-8"/>
                <w:sz w:val="21"/>
              </w:rPr>
              <w:t>编码</w:t>
            </w:r>
          </w:p>
        </w:tc>
        <w:tc>
          <w:tcPr>
            <w:tcW w:w="1559" w:type="dxa"/>
          </w:tcPr>
          <w:p>
            <w:pPr>
              <w:pStyle w:val="13"/>
              <w:spacing w:before="118"/>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3"/>
              <w:spacing w:before="118"/>
              <w:ind w:left="356"/>
              <w:rPr>
                <w:b/>
                <w:sz w:val="21"/>
              </w:rPr>
            </w:pPr>
            <w:r>
              <w:rPr>
                <w:b/>
                <w:spacing w:val="-8"/>
                <w:sz w:val="21"/>
              </w:rPr>
              <w:t>小计</w:t>
            </w:r>
          </w:p>
        </w:tc>
        <w:tc>
          <w:tcPr>
            <w:tcW w:w="1134" w:type="dxa"/>
          </w:tcPr>
          <w:p>
            <w:pPr>
              <w:pStyle w:val="13"/>
              <w:spacing w:line="298" w:lineRule="exact"/>
              <w:ind w:left="13" w:right="1"/>
              <w:jc w:val="center"/>
              <w:rPr>
                <w:b/>
                <w:sz w:val="21"/>
              </w:rPr>
            </w:pPr>
            <w:r>
              <w:rPr>
                <w:b/>
                <w:spacing w:val="-7"/>
                <w:sz w:val="21"/>
              </w:rPr>
              <w:t>财政拨款</w:t>
            </w:r>
          </w:p>
          <w:p>
            <w:pPr>
              <w:pStyle w:val="13"/>
              <w:spacing w:line="298" w:lineRule="exact"/>
              <w:ind w:left="13" w:right="4"/>
              <w:jc w:val="center"/>
              <w:rPr>
                <w:b/>
                <w:sz w:val="21"/>
              </w:rPr>
            </w:pPr>
            <w:r>
              <w:rPr>
                <w:b/>
                <w:spacing w:val="-8"/>
                <w:sz w:val="21"/>
              </w:rPr>
              <w:t>收入</w:t>
            </w:r>
          </w:p>
        </w:tc>
        <w:tc>
          <w:tcPr>
            <w:tcW w:w="1134" w:type="dxa"/>
          </w:tcPr>
          <w:p>
            <w:pPr>
              <w:pStyle w:val="13"/>
              <w:spacing w:line="298" w:lineRule="exact"/>
              <w:ind w:left="13" w:right="4"/>
              <w:jc w:val="center"/>
              <w:rPr>
                <w:b/>
                <w:sz w:val="21"/>
              </w:rPr>
            </w:pPr>
            <w:r>
              <w:rPr>
                <w:b/>
                <w:spacing w:val="-7"/>
                <w:sz w:val="21"/>
              </w:rPr>
              <w:t>财政专户</w:t>
            </w:r>
          </w:p>
          <w:p>
            <w:pPr>
              <w:pStyle w:val="13"/>
              <w:spacing w:line="298" w:lineRule="exact"/>
              <w:ind w:left="13" w:right="1"/>
              <w:jc w:val="center"/>
              <w:rPr>
                <w:b/>
                <w:sz w:val="21"/>
              </w:rPr>
            </w:pPr>
            <w:r>
              <w:rPr>
                <w:b/>
                <w:spacing w:val="-8"/>
                <w:sz w:val="21"/>
              </w:rPr>
              <w:t>收入</w:t>
            </w:r>
          </w:p>
        </w:tc>
        <w:tc>
          <w:tcPr>
            <w:tcW w:w="1134" w:type="dxa"/>
          </w:tcPr>
          <w:p>
            <w:pPr>
              <w:pStyle w:val="13"/>
              <w:spacing w:before="118"/>
              <w:ind w:left="13" w:right="1"/>
              <w:jc w:val="center"/>
              <w:rPr>
                <w:b/>
                <w:sz w:val="21"/>
              </w:rPr>
            </w:pPr>
            <w:r>
              <w:rPr>
                <w:b/>
                <w:spacing w:val="-7"/>
                <w:sz w:val="21"/>
              </w:rPr>
              <w:t>事业收入</w:t>
            </w:r>
          </w:p>
        </w:tc>
        <w:tc>
          <w:tcPr>
            <w:tcW w:w="1134" w:type="dxa"/>
          </w:tcPr>
          <w:p>
            <w:pPr>
              <w:pStyle w:val="13"/>
              <w:spacing w:before="118"/>
              <w:ind w:left="13" w:right="4"/>
              <w:jc w:val="center"/>
              <w:rPr>
                <w:b/>
                <w:sz w:val="21"/>
              </w:rPr>
            </w:pPr>
            <w:r>
              <w:rPr>
                <w:b/>
                <w:spacing w:val="-7"/>
                <w:sz w:val="21"/>
              </w:rPr>
              <w:t>经营收入</w:t>
            </w:r>
          </w:p>
        </w:tc>
        <w:tc>
          <w:tcPr>
            <w:tcW w:w="1134" w:type="dxa"/>
          </w:tcPr>
          <w:p>
            <w:pPr>
              <w:pStyle w:val="13"/>
              <w:spacing w:line="298" w:lineRule="exact"/>
              <w:ind w:left="13" w:right="1"/>
              <w:jc w:val="center"/>
              <w:rPr>
                <w:b/>
                <w:sz w:val="21"/>
              </w:rPr>
            </w:pPr>
            <w:r>
              <w:rPr>
                <w:b/>
                <w:spacing w:val="-7"/>
                <w:sz w:val="21"/>
              </w:rPr>
              <w:t>上级补助</w:t>
            </w:r>
          </w:p>
          <w:p>
            <w:pPr>
              <w:pStyle w:val="13"/>
              <w:spacing w:line="298" w:lineRule="exact"/>
              <w:ind w:left="13" w:right="4"/>
              <w:jc w:val="center"/>
              <w:rPr>
                <w:b/>
                <w:sz w:val="21"/>
              </w:rPr>
            </w:pPr>
            <w:r>
              <w:rPr>
                <w:b/>
                <w:spacing w:val="-8"/>
                <w:sz w:val="21"/>
              </w:rPr>
              <w:t>收入</w:t>
            </w:r>
          </w:p>
        </w:tc>
        <w:tc>
          <w:tcPr>
            <w:tcW w:w="1134" w:type="dxa"/>
          </w:tcPr>
          <w:p>
            <w:pPr>
              <w:pStyle w:val="13"/>
              <w:spacing w:line="298" w:lineRule="exact"/>
              <w:ind w:left="145"/>
              <w:rPr>
                <w:b/>
                <w:sz w:val="21"/>
              </w:rPr>
            </w:pPr>
            <w:r>
              <w:rPr>
                <w:b/>
                <w:spacing w:val="-7"/>
                <w:sz w:val="21"/>
              </w:rPr>
              <w:t>附属单位</w:t>
            </w:r>
          </w:p>
          <w:p>
            <w:pPr>
              <w:pStyle w:val="13"/>
              <w:spacing w:line="298" w:lineRule="exact"/>
              <w:ind w:left="145"/>
              <w:rPr>
                <w:b/>
                <w:sz w:val="21"/>
              </w:rPr>
            </w:pPr>
            <w:r>
              <w:rPr>
                <w:b/>
                <w:spacing w:val="-7"/>
                <w:sz w:val="21"/>
              </w:rPr>
              <w:t>上缴收入</w:t>
            </w:r>
          </w:p>
        </w:tc>
        <w:tc>
          <w:tcPr>
            <w:tcW w:w="1134" w:type="dxa"/>
          </w:tcPr>
          <w:p>
            <w:pPr>
              <w:pStyle w:val="13"/>
              <w:spacing w:before="118"/>
              <w:ind w:left="13" w:right="1"/>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3"/>
              <w:jc w:val="center"/>
              <w:rPr>
                <w:b/>
                <w:sz w:val="21"/>
              </w:rPr>
            </w:pPr>
            <w:r>
              <w:rPr>
                <w:b/>
                <w:spacing w:val="-8"/>
                <w:sz w:val="21"/>
              </w:rPr>
              <w:t>栏次</w:t>
            </w:r>
          </w:p>
        </w:tc>
        <w:tc>
          <w:tcPr>
            <w:tcW w:w="992" w:type="dxa"/>
          </w:tcPr>
          <w:p>
            <w:pPr>
              <w:pStyle w:val="13"/>
              <w:spacing w:line="349" w:lineRule="exact"/>
              <w:ind w:left="12" w:right="1"/>
              <w:jc w:val="center"/>
              <w:rPr>
                <w:b/>
                <w:sz w:val="21"/>
              </w:rPr>
            </w:pPr>
            <w:r>
              <w:rPr>
                <w:b/>
                <w:spacing w:val="-10"/>
                <w:sz w:val="21"/>
              </w:rPr>
              <w:t>1</w:t>
            </w:r>
          </w:p>
        </w:tc>
        <w:tc>
          <w:tcPr>
            <w:tcW w:w="1559" w:type="dxa"/>
          </w:tcPr>
          <w:p>
            <w:pPr>
              <w:pStyle w:val="13"/>
              <w:spacing w:line="349" w:lineRule="exact"/>
              <w:ind w:left="13"/>
              <w:jc w:val="center"/>
              <w:rPr>
                <w:b/>
                <w:sz w:val="21"/>
              </w:rPr>
            </w:pPr>
            <w:r>
              <w:rPr>
                <w:b/>
                <w:spacing w:val="-10"/>
                <w:sz w:val="21"/>
              </w:rPr>
              <w:t>2</w:t>
            </w:r>
          </w:p>
        </w:tc>
        <w:tc>
          <w:tcPr>
            <w:tcW w:w="1134" w:type="dxa"/>
          </w:tcPr>
          <w:p>
            <w:pPr>
              <w:pStyle w:val="13"/>
              <w:spacing w:line="349" w:lineRule="exact"/>
              <w:ind w:left="13"/>
              <w:jc w:val="center"/>
              <w:rPr>
                <w:b/>
                <w:sz w:val="21"/>
              </w:rPr>
            </w:pPr>
            <w:r>
              <w:rPr>
                <w:b/>
                <w:spacing w:val="-10"/>
                <w:sz w:val="21"/>
              </w:rPr>
              <w:t>3</w:t>
            </w:r>
          </w:p>
        </w:tc>
        <w:tc>
          <w:tcPr>
            <w:tcW w:w="1134" w:type="dxa"/>
          </w:tcPr>
          <w:p>
            <w:pPr>
              <w:pStyle w:val="13"/>
              <w:spacing w:line="349" w:lineRule="exact"/>
              <w:ind w:left="13" w:right="2"/>
              <w:jc w:val="center"/>
              <w:rPr>
                <w:b/>
                <w:sz w:val="21"/>
              </w:rPr>
            </w:pPr>
            <w:r>
              <w:rPr>
                <w:b/>
                <w:spacing w:val="-10"/>
                <w:sz w:val="21"/>
              </w:rPr>
              <w:t>4</w:t>
            </w:r>
          </w:p>
        </w:tc>
        <w:tc>
          <w:tcPr>
            <w:tcW w:w="1134" w:type="dxa"/>
          </w:tcPr>
          <w:p>
            <w:pPr>
              <w:pStyle w:val="13"/>
              <w:spacing w:line="349" w:lineRule="exact"/>
              <w:ind w:left="13"/>
              <w:jc w:val="center"/>
              <w:rPr>
                <w:b/>
                <w:sz w:val="21"/>
              </w:rPr>
            </w:pPr>
            <w:r>
              <w:rPr>
                <w:b/>
                <w:spacing w:val="-10"/>
                <w:sz w:val="21"/>
              </w:rPr>
              <w:t>5</w:t>
            </w:r>
          </w:p>
        </w:tc>
        <w:tc>
          <w:tcPr>
            <w:tcW w:w="1134" w:type="dxa"/>
          </w:tcPr>
          <w:p>
            <w:pPr>
              <w:pStyle w:val="13"/>
              <w:spacing w:line="349" w:lineRule="exact"/>
              <w:ind w:left="13" w:right="2"/>
              <w:jc w:val="center"/>
              <w:rPr>
                <w:b/>
                <w:sz w:val="21"/>
              </w:rPr>
            </w:pPr>
            <w:r>
              <w:rPr>
                <w:b/>
                <w:spacing w:val="-10"/>
                <w:sz w:val="21"/>
              </w:rPr>
              <w:t>6</w:t>
            </w:r>
          </w:p>
        </w:tc>
        <w:tc>
          <w:tcPr>
            <w:tcW w:w="1134" w:type="dxa"/>
          </w:tcPr>
          <w:p>
            <w:pPr>
              <w:pStyle w:val="13"/>
              <w:spacing w:line="349" w:lineRule="exact"/>
              <w:ind w:left="13"/>
              <w:jc w:val="center"/>
              <w:rPr>
                <w:b/>
                <w:sz w:val="21"/>
              </w:rPr>
            </w:pPr>
            <w:r>
              <w:rPr>
                <w:b/>
                <w:spacing w:val="-10"/>
                <w:sz w:val="21"/>
              </w:rPr>
              <w:t>7</w:t>
            </w:r>
          </w:p>
        </w:tc>
        <w:tc>
          <w:tcPr>
            <w:tcW w:w="1134" w:type="dxa"/>
          </w:tcPr>
          <w:p>
            <w:pPr>
              <w:pStyle w:val="13"/>
              <w:spacing w:line="349" w:lineRule="exact"/>
              <w:ind w:left="13" w:right="2"/>
              <w:jc w:val="center"/>
              <w:rPr>
                <w:b/>
                <w:sz w:val="21"/>
              </w:rPr>
            </w:pPr>
            <w:r>
              <w:rPr>
                <w:b/>
                <w:spacing w:val="-10"/>
                <w:sz w:val="21"/>
              </w:rPr>
              <w:t>8</w:t>
            </w:r>
          </w:p>
        </w:tc>
        <w:tc>
          <w:tcPr>
            <w:tcW w:w="1134" w:type="dxa"/>
          </w:tcPr>
          <w:p>
            <w:pPr>
              <w:pStyle w:val="13"/>
              <w:spacing w:line="349" w:lineRule="exact"/>
              <w:ind w:left="13"/>
              <w:jc w:val="center"/>
              <w:rPr>
                <w:b/>
                <w:sz w:val="21"/>
              </w:rPr>
            </w:pPr>
            <w:r>
              <w:rPr>
                <w:b/>
                <w:spacing w:val="-10"/>
                <w:sz w:val="21"/>
              </w:rPr>
              <w:t>9</w:t>
            </w:r>
          </w:p>
        </w:tc>
        <w:tc>
          <w:tcPr>
            <w:tcW w:w="1134" w:type="dxa"/>
          </w:tcPr>
          <w:p>
            <w:pPr>
              <w:pStyle w:val="13"/>
              <w:spacing w:line="349" w:lineRule="exact"/>
              <w:ind w:left="13" w:right="2"/>
              <w:jc w:val="center"/>
              <w:rPr>
                <w:b/>
                <w:sz w:val="21"/>
              </w:rPr>
            </w:pPr>
            <w:r>
              <w:rPr>
                <w:b/>
                <w:spacing w:val="-5"/>
                <w:sz w:val="21"/>
              </w:rPr>
              <w:t>10</w:t>
            </w:r>
          </w:p>
        </w:tc>
        <w:tc>
          <w:tcPr>
            <w:tcW w:w="1134" w:type="dxa"/>
          </w:tcPr>
          <w:p>
            <w:pPr>
              <w:pStyle w:val="13"/>
              <w:spacing w:line="349" w:lineRule="exact"/>
              <w:ind w:left="13"/>
              <w:jc w:val="center"/>
              <w:rPr>
                <w:b/>
                <w:sz w:val="21"/>
              </w:rPr>
            </w:pPr>
            <w:r>
              <w:rPr>
                <w:b/>
                <w:spacing w:val="-5"/>
                <w:sz w:val="21"/>
              </w:rPr>
              <w:t>11</w:t>
            </w:r>
          </w:p>
        </w:tc>
        <w:tc>
          <w:tcPr>
            <w:tcW w:w="1134" w:type="dxa"/>
          </w:tcPr>
          <w:p>
            <w:pPr>
              <w:pStyle w:val="13"/>
              <w:spacing w:line="349" w:lineRule="exact"/>
              <w:ind w:left="13" w:right="2"/>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right="2"/>
              <w:jc w:val="center"/>
              <w:rPr>
                <w:sz w:val="21"/>
              </w:rPr>
            </w:pPr>
            <w:r>
              <w:rPr>
                <w:spacing w:val="-10"/>
                <w:sz w:val="21"/>
              </w:rPr>
              <w:t>1</w:t>
            </w:r>
          </w:p>
        </w:tc>
        <w:tc>
          <w:tcPr>
            <w:tcW w:w="992" w:type="dxa"/>
          </w:tcPr>
          <w:p>
            <w:pPr>
              <w:pStyle w:val="13"/>
              <w:rPr>
                <w:rFonts w:ascii="Times New Roman"/>
                <w:sz w:val="20"/>
              </w:rPr>
            </w:pPr>
          </w:p>
        </w:tc>
        <w:tc>
          <w:tcPr>
            <w:tcW w:w="1559" w:type="dxa"/>
          </w:tcPr>
          <w:p>
            <w:pPr>
              <w:pStyle w:val="13"/>
              <w:spacing w:line="349" w:lineRule="exact"/>
              <w:ind w:left="13" w:right="4"/>
              <w:jc w:val="center"/>
              <w:rPr>
                <w:b/>
                <w:sz w:val="21"/>
              </w:rPr>
            </w:pPr>
            <w:r>
              <w:rPr>
                <w:b/>
                <w:spacing w:val="-8"/>
                <w:sz w:val="21"/>
              </w:rPr>
              <w:t>合计</w:t>
            </w:r>
          </w:p>
        </w:tc>
        <w:tc>
          <w:tcPr>
            <w:tcW w:w="1134" w:type="dxa"/>
          </w:tcPr>
          <w:p>
            <w:pPr>
              <w:pStyle w:val="13"/>
              <w:spacing w:line="349" w:lineRule="exact"/>
              <w:ind w:right="92"/>
              <w:jc w:val="right"/>
              <w:rPr>
                <w:b/>
                <w:sz w:val="21"/>
              </w:rPr>
            </w:pPr>
            <w:r>
              <w:rPr>
                <w:b/>
                <w:spacing w:val="-2"/>
                <w:sz w:val="21"/>
              </w:rPr>
              <w:t>2687.64</w:t>
            </w:r>
          </w:p>
        </w:tc>
        <w:tc>
          <w:tcPr>
            <w:tcW w:w="1134" w:type="dxa"/>
          </w:tcPr>
          <w:p>
            <w:pPr>
              <w:pStyle w:val="13"/>
              <w:spacing w:line="349" w:lineRule="exact"/>
              <w:ind w:right="91"/>
              <w:jc w:val="right"/>
              <w:rPr>
                <w:b/>
                <w:sz w:val="21"/>
              </w:rPr>
            </w:pPr>
            <w:r>
              <w:rPr>
                <w:b/>
                <w:spacing w:val="-2"/>
                <w:sz w:val="21"/>
              </w:rPr>
              <w:t>2359.75</w:t>
            </w:r>
          </w:p>
        </w:tc>
        <w:tc>
          <w:tcPr>
            <w:tcW w:w="1134" w:type="dxa"/>
          </w:tcPr>
          <w:p>
            <w:pPr>
              <w:pStyle w:val="13"/>
              <w:spacing w:line="349" w:lineRule="exact"/>
              <w:ind w:right="92"/>
              <w:jc w:val="right"/>
              <w:rPr>
                <w:b/>
                <w:sz w:val="21"/>
              </w:rPr>
            </w:pPr>
            <w:r>
              <w:rPr>
                <w:b/>
                <w:spacing w:val="-2"/>
                <w:sz w:val="21"/>
              </w:rPr>
              <w:t>2359.75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line="349" w:lineRule="exact"/>
              <w:ind w:left="318"/>
              <w:rPr>
                <w:b/>
                <w:sz w:val="21"/>
              </w:rPr>
            </w:pPr>
            <w:r>
              <w:rPr>
                <w:b/>
                <w:spacing w:val="-2"/>
                <w:sz w:val="21"/>
              </w:rPr>
              <w:t>327.89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6"/>
              <w:ind w:left="13" w:right="2"/>
              <w:jc w:val="center"/>
              <w:rPr>
                <w:sz w:val="21"/>
              </w:rPr>
            </w:pPr>
            <w:r>
              <w:rPr>
                <w:spacing w:val="-10"/>
                <w:sz w:val="21"/>
              </w:rPr>
              <w:t>2</w:t>
            </w:r>
          </w:p>
        </w:tc>
        <w:tc>
          <w:tcPr>
            <w:tcW w:w="992" w:type="dxa"/>
          </w:tcPr>
          <w:p>
            <w:pPr>
              <w:pStyle w:val="13"/>
              <w:spacing w:before="116"/>
              <w:ind w:left="108"/>
              <w:rPr>
                <w:sz w:val="21"/>
              </w:rPr>
            </w:pPr>
            <w:r>
              <w:rPr>
                <w:spacing w:val="-5"/>
                <w:sz w:val="21"/>
              </w:rPr>
              <w:t>201</w:t>
            </w:r>
          </w:p>
        </w:tc>
        <w:tc>
          <w:tcPr>
            <w:tcW w:w="1559" w:type="dxa"/>
          </w:tcPr>
          <w:p>
            <w:pPr>
              <w:pStyle w:val="13"/>
              <w:spacing w:line="299" w:lineRule="exact"/>
              <w:ind w:left="107"/>
              <w:rPr>
                <w:sz w:val="21"/>
              </w:rPr>
            </w:pPr>
            <w:r>
              <w:rPr>
                <w:spacing w:val="-4"/>
                <w:sz w:val="21"/>
              </w:rPr>
              <w:t>一般公共服务</w:t>
            </w:r>
          </w:p>
          <w:p>
            <w:pPr>
              <w:pStyle w:val="13"/>
              <w:spacing w:line="296" w:lineRule="exact"/>
              <w:ind w:left="107"/>
              <w:rPr>
                <w:sz w:val="21"/>
              </w:rPr>
            </w:pPr>
            <w:r>
              <w:rPr>
                <w:spacing w:val="-8"/>
                <w:sz w:val="21"/>
              </w:rPr>
              <w:t>支出</w:t>
            </w:r>
          </w:p>
        </w:tc>
        <w:tc>
          <w:tcPr>
            <w:tcW w:w="1134" w:type="dxa"/>
          </w:tcPr>
          <w:p>
            <w:pPr>
              <w:pStyle w:val="13"/>
              <w:spacing w:before="116"/>
              <w:ind w:right="94"/>
              <w:jc w:val="right"/>
              <w:rPr>
                <w:sz w:val="21"/>
              </w:rPr>
            </w:pPr>
            <w:r>
              <w:rPr>
                <w:spacing w:val="-2"/>
                <w:sz w:val="21"/>
              </w:rPr>
              <w:t>1251.65</w:t>
            </w:r>
          </w:p>
        </w:tc>
        <w:tc>
          <w:tcPr>
            <w:tcW w:w="1134" w:type="dxa"/>
          </w:tcPr>
          <w:p>
            <w:pPr>
              <w:pStyle w:val="13"/>
              <w:spacing w:before="116"/>
              <w:ind w:right="92"/>
              <w:jc w:val="right"/>
              <w:rPr>
                <w:sz w:val="21"/>
              </w:rPr>
            </w:pPr>
            <w:r>
              <w:rPr>
                <w:spacing w:val="-2"/>
                <w:sz w:val="21"/>
              </w:rPr>
              <w:t>1251.65</w:t>
            </w:r>
          </w:p>
        </w:tc>
        <w:tc>
          <w:tcPr>
            <w:tcW w:w="1134" w:type="dxa"/>
          </w:tcPr>
          <w:p>
            <w:pPr>
              <w:pStyle w:val="13"/>
              <w:spacing w:before="116"/>
              <w:ind w:right="94"/>
              <w:jc w:val="right"/>
              <w:rPr>
                <w:sz w:val="21"/>
              </w:rPr>
            </w:pPr>
            <w:r>
              <w:rPr>
                <w:spacing w:val="-2"/>
                <w:sz w:val="21"/>
              </w:rPr>
              <w:t>1251.65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680" w:type="dxa"/>
          </w:tcPr>
          <w:p>
            <w:pPr>
              <w:pStyle w:val="13"/>
              <w:spacing w:before="271"/>
              <w:ind w:left="13" w:right="2"/>
              <w:jc w:val="center"/>
              <w:rPr>
                <w:sz w:val="21"/>
              </w:rPr>
            </w:pPr>
            <w:r>
              <w:rPr>
                <w:spacing w:val="-10"/>
                <w:sz w:val="21"/>
              </w:rPr>
              <w:t>3</w:t>
            </w:r>
          </w:p>
        </w:tc>
        <w:tc>
          <w:tcPr>
            <w:tcW w:w="992" w:type="dxa"/>
          </w:tcPr>
          <w:p>
            <w:pPr>
              <w:pStyle w:val="13"/>
              <w:spacing w:before="271"/>
              <w:ind w:left="108"/>
              <w:rPr>
                <w:sz w:val="21"/>
              </w:rPr>
            </w:pPr>
            <w:r>
              <w:rPr>
                <w:spacing w:val="-2"/>
                <w:sz w:val="21"/>
              </w:rPr>
              <w:t>20103</w:t>
            </w:r>
          </w:p>
        </w:tc>
        <w:tc>
          <w:tcPr>
            <w:tcW w:w="1559" w:type="dxa"/>
          </w:tcPr>
          <w:p>
            <w:pPr>
              <w:pStyle w:val="13"/>
              <w:spacing w:line="297" w:lineRule="exact"/>
              <w:ind w:left="107"/>
              <w:rPr>
                <w:sz w:val="21"/>
              </w:rPr>
            </w:pPr>
            <w:r>
              <w:rPr>
                <w:spacing w:val="-4"/>
                <w:sz w:val="21"/>
              </w:rPr>
              <w:t>政府办公厅</w:t>
            </w:r>
          </w:p>
          <w:p>
            <w:pPr>
              <w:pStyle w:val="13"/>
              <w:spacing w:line="307" w:lineRule="exact"/>
              <w:ind w:left="107"/>
              <w:rPr>
                <w:sz w:val="21"/>
              </w:rPr>
            </w:pPr>
            <w:r>
              <w:rPr>
                <w:spacing w:val="-2"/>
                <w:sz w:val="21"/>
              </w:rPr>
              <w:t>（室）</w:t>
            </w:r>
            <w:r>
              <w:rPr>
                <w:spacing w:val="-5"/>
                <w:sz w:val="21"/>
              </w:rPr>
              <w:t>及相关</w:t>
            </w:r>
          </w:p>
          <w:p>
            <w:pPr>
              <w:pStyle w:val="13"/>
              <w:spacing w:line="298" w:lineRule="exact"/>
              <w:ind w:left="107"/>
              <w:rPr>
                <w:sz w:val="21"/>
              </w:rPr>
            </w:pPr>
            <w:r>
              <w:rPr>
                <w:spacing w:val="-7"/>
                <w:sz w:val="21"/>
              </w:rPr>
              <w:t>机构事务</w:t>
            </w:r>
          </w:p>
        </w:tc>
        <w:tc>
          <w:tcPr>
            <w:tcW w:w="1134" w:type="dxa"/>
          </w:tcPr>
          <w:p>
            <w:pPr>
              <w:pStyle w:val="13"/>
              <w:spacing w:before="271"/>
              <w:ind w:right="94"/>
              <w:jc w:val="right"/>
              <w:rPr>
                <w:sz w:val="21"/>
              </w:rPr>
            </w:pPr>
            <w:r>
              <w:rPr>
                <w:spacing w:val="-2"/>
                <w:sz w:val="21"/>
              </w:rPr>
              <w:t>1251.65</w:t>
            </w:r>
          </w:p>
        </w:tc>
        <w:tc>
          <w:tcPr>
            <w:tcW w:w="1134" w:type="dxa"/>
          </w:tcPr>
          <w:p>
            <w:pPr>
              <w:pStyle w:val="13"/>
              <w:spacing w:before="271"/>
              <w:ind w:right="92"/>
              <w:jc w:val="right"/>
              <w:rPr>
                <w:sz w:val="21"/>
              </w:rPr>
            </w:pPr>
            <w:r>
              <w:rPr>
                <w:spacing w:val="-2"/>
                <w:sz w:val="21"/>
              </w:rPr>
              <w:t>1251.65</w:t>
            </w:r>
          </w:p>
        </w:tc>
        <w:tc>
          <w:tcPr>
            <w:tcW w:w="1134" w:type="dxa"/>
          </w:tcPr>
          <w:p>
            <w:pPr>
              <w:pStyle w:val="13"/>
              <w:spacing w:before="271"/>
              <w:ind w:right="94"/>
              <w:jc w:val="right"/>
              <w:rPr>
                <w:sz w:val="21"/>
              </w:rPr>
            </w:pPr>
            <w:r>
              <w:rPr>
                <w:spacing w:val="-2"/>
                <w:sz w:val="21"/>
              </w:rPr>
              <w:t>1251.65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7"/>
              <w:ind w:left="13" w:right="2"/>
              <w:jc w:val="center"/>
              <w:rPr>
                <w:sz w:val="21"/>
              </w:rPr>
            </w:pPr>
            <w:r>
              <w:rPr>
                <w:spacing w:val="-10"/>
                <w:sz w:val="21"/>
              </w:rPr>
              <w:t>4</w:t>
            </w:r>
          </w:p>
        </w:tc>
        <w:tc>
          <w:tcPr>
            <w:tcW w:w="992" w:type="dxa"/>
          </w:tcPr>
          <w:p>
            <w:pPr>
              <w:pStyle w:val="13"/>
              <w:spacing w:line="298" w:lineRule="exact"/>
              <w:ind w:left="108"/>
              <w:rPr>
                <w:sz w:val="21"/>
              </w:rPr>
            </w:pPr>
            <w:r>
              <w:rPr>
                <w:spacing w:val="-2"/>
                <w:sz w:val="21"/>
              </w:rPr>
              <w:t>201030</w:t>
            </w:r>
          </w:p>
          <w:p>
            <w:pPr>
              <w:pStyle w:val="13"/>
              <w:spacing w:line="297" w:lineRule="exact"/>
              <w:ind w:left="108"/>
              <w:rPr>
                <w:sz w:val="21"/>
              </w:rPr>
            </w:pPr>
            <w:r>
              <w:rPr>
                <w:spacing w:val="-10"/>
                <w:sz w:val="21"/>
              </w:rPr>
              <w:t>1</w:t>
            </w:r>
          </w:p>
        </w:tc>
        <w:tc>
          <w:tcPr>
            <w:tcW w:w="1559" w:type="dxa"/>
          </w:tcPr>
          <w:p>
            <w:pPr>
              <w:pStyle w:val="13"/>
              <w:spacing w:before="117"/>
              <w:ind w:left="107"/>
              <w:rPr>
                <w:sz w:val="21"/>
              </w:rPr>
            </w:pPr>
            <w:r>
              <w:rPr>
                <w:spacing w:val="-7"/>
                <w:sz w:val="21"/>
              </w:rPr>
              <w:t>行政运行</w:t>
            </w:r>
          </w:p>
        </w:tc>
        <w:tc>
          <w:tcPr>
            <w:tcW w:w="1134" w:type="dxa"/>
          </w:tcPr>
          <w:p>
            <w:pPr>
              <w:pStyle w:val="13"/>
              <w:spacing w:before="117"/>
              <w:ind w:right="94"/>
              <w:jc w:val="right"/>
              <w:rPr>
                <w:sz w:val="21"/>
              </w:rPr>
            </w:pPr>
            <w:r>
              <w:rPr>
                <w:spacing w:val="-2"/>
                <w:sz w:val="21"/>
              </w:rPr>
              <w:t>1251.65</w:t>
            </w:r>
          </w:p>
        </w:tc>
        <w:tc>
          <w:tcPr>
            <w:tcW w:w="1134" w:type="dxa"/>
          </w:tcPr>
          <w:p>
            <w:pPr>
              <w:pStyle w:val="13"/>
              <w:spacing w:before="117"/>
              <w:ind w:right="92"/>
              <w:jc w:val="right"/>
              <w:rPr>
                <w:sz w:val="21"/>
              </w:rPr>
            </w:pPr>
            <w:r>
              <w:rPr>
                <w:spacing w:val="-2"/>
                <w:sz w:val="21"/>
              </w:rPr>
              <w:t>1251.65</w:t>
            </w:r>
          </w:p>
        </w:tc>
        <w:tc>
          <w:tcPr>
            <w:tcW w:w="1134" w:type="dxa"/>
          </w:tcPr>
          <w:p>
            <w:pPr>
              <w:pStyle w:val="13"/>
              <w:spacing w:before="117"/>
              <w:ind w:right="94"/>
              <w:jc w:val="right"/>
              <w:rPr>
                <w:sz w:val="21"/>
              </w:rPr>
            </w:pPr>
            <w:r>
              <w:rPr>
                <w:spacing w:val="-2"/>
                <w:sz w:val="21"/>
              </w:rPr>
              <w:t>1251.65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right="2"/>
              <w:jc w:val="center"/>
              <w:rPr>
                <w:sz w:val="21"/>
              </w:rPr>
            </w:pPr>
            <w:r>
              <w:rPr>
                <w:spacing w:val="-10"/>
                <w:sz w:val="21"/>
              </w:rPr>
              <w:t>5</w:t>
            </w:r>
          </w:p>
        </w:tc>
        <w:tc>
          <w:tcPr>
            <w:tcW w:w="992" w:type="dxa"/>
          </w:tcPr>
          <w:p>
            <w:pPr>
              <w:pStyle w:val="13"/>
              <w:spacing w:line="349" w:lineRule="exact"/>
              <w:ind w:left="108"/>
              <w:rPr>
                <w:sz w:val="21"/>
              </w:rPr>
            </w:pPr>
            <w:r>
              <w:rPr>
                <w:spacing w:val="-5"/>
                <w:sz w:val="21"/>
              </w:rPr>
              <w:t>205</w:t>
            </w:r>
          </w:p>
        </w:tc>
        <w:tc>
          <w:tcPr>
            <w:tcW w:w="1559" w:type="dxa"/>
          </w:tcPr>
          <w:p>
            <w:pPr>
              <w:pStyle w:val="13"/>
              <w:spacing w:line="349" w:lineRule="exact"/>
              <w:ind w:left="107"/>
              <w:rPr>
                <w:sz w:val="21"/>
              </w:rPr>
            </w:pPr>
            <w:r>
              <w:rPr>
                <w:spacing w:val="-7"/>
                <w:sz w:val="21"/>
              </w:rPr>
              <w:t>教育支出</w:t>
            </w:r>
          </w:p>
        </w:tc>
        <w:tc>
          <w:tcPr>
            <w:tcW w:w="1134" w:type="dxa"/>
          </w:tcPr>
          <w:p>
            <w:pPr>
              <w:pStyle w:val="13"/>
              <w:spacing w:line="349" w:lineRule="exact"/>
              <w:ind w:right="91"/>
              <w:jc w:val="right"/>
              <w:rPr>
                <w:sz w:val="21"/>
              </w:rPr>
            </w:pPr>
            <w:r>
              <w:rPr>
                <w:spacing w:val="-2"/>
                <w:sz w:val="21"/>
              </w:rPr>
              <w:t>180.00</w:t>
            </w:r>
          </w:p>
        </w:tc>
        <w:tc>
          <w:tcPr>
            <w:tcW w:w="1134" w:type="dxa"/>
          </w:tcPr>
          <w:p>
            <w:pPr>
              <w:pStyle w:val="13"/>
              <w:spacing w:line="349" w:lineRule="exact"/>
              <w:ind w:right="92"/>
              <w:jc w:val="right"/>
              <w:rPr>
                <w:sz w:val="21"/>
              </w:rPr>
            </w:pPr>
            <w:r>
              <w:rPr>
                <w:spacing w:val="-2"/>
                <w:sz w:val="21"/>
              </w:rPr>
              <w:t>180.00</w:t>
            </w:r>
          </w:p>
        </w:tc>
        <w:tc>
          <w:tcPr>
            <w:tcW w:w="1134" w:type="dxa"/>
          </w:tcPr>
          <w:p>
            <w:pPr>
              <w:pStyle w:val="13"/>
              <w:spacing w:line="349" w:lineRule="exact"/>
              <w:ind w:right="91"/>
              <w:jc w:val="right"/>
              <w:rPr>
                <w:sz w:val="21"/>
              </w:rPr>
            </w:pPr>
            <w:r>
              <w:rPr>
                <w:spacing w:val="-2"/>
                <w:sz w:val="21"/>
              </w:rPr>
              <w:t>180.00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right="2"/>
              <w:jc w:val="center"/>
              <w:rPr>
                <w:sz w:val="21"/>
              </w:rPr>
            </w:pPr>
            <w:r>
              <w:rPr>
                <w:spacing w:val="-10"/>
                <w:sz w:val="21"/>
              </w:rPr>
              <w:t>6</w:t>
            </w:r>
          </w:p>
        </w:tc>
        <w:tc>
          <w:tcPr>
            <w:tcW w:w="992" w:type="dxa"/>
          </w:tcPr>
          <w:p>
            <w:pPr>
              <w:pStyle w:val="13"/>
              <w:spacing w:line="349" w:lineRule="exact"/>
              <w:ind w:left="108"/>
              <w:rPr>
                <w:sz w:val="21"/>
              </w:rPr>
            </w:pPr>
            <w:r>
              <w:rPr>
                <w:spacing w:val="-2"/>
                <w:sz w:val="21"/>
              </w:rPr>
              <w:t>20502</w:t>
            </w:r>
          </w:p>
        </w:tc>
        <w:tc>
          <w:tcPr>
            <w:tcW w:w="1559" w:type="dxa"/>
          </w:tcPr>
          <w:p>
            <w:pPr>
              <w:pStyle w:val="13"/>
              <w:spacing w:line="349" w:lineRule="exact"/>
              <w:ind w:left="107"/>
              <w:rPr>
                <w:sz w:val="21"/>
              </w:rPr>
            </w:pPr>
            <w:r>
              <w:rPr>
                <w:spacing w:val="-7"/>
                <w:sz w:val="21"/>
              </w:rPr>
              <w:t>普通教育</w:t>
            </w:r>
          </w:p>
        </w:tc>
        <w:tc>
          <w:tcPr>
            <w:tcW w:w="1134" w:type="dxa"/>
          </w:tcPr>
          <w:p>
            <w:pPr>
              <w:pStyle w:val="13"/>
              <w:spacing w:line="349" w:lineRule="exact"/>
              <w:ind w:right="91"/>
              <w:jc w:val="right"/>
              <w:rPr>
                <w:sz w:val="21"/>
              </w:rPr>
            </w:pPr>
            <w:r>
              <w:rPr>
                <w:spacing w:val="-2"/>
                <w:sz w:val="21"/>
              </w:rPr>
              <w:t>180.00</w:t>
            </w:r>
          </w:p>
        </w:tc>
        <w:tc>
          <w:tcPr>
            <w:tcW w:w="1134" w:type="dxa"/>
          </w:tcPr>
          <w:p>
            <w:pPr>
              <w:pStyle w:val="13"/>
              <w:spacing w:line="349" w:lineRule="exact"/>
              <w:ind w:right="92"/>
              <w:jc w:val="right"/>
              <w:rPr>
                <w:sz w:val="21"/>
              </w:rPr>
            </w:pPr>
            <w:r>
              <w:rPr>
                <w:spacing w:val="-2"/>
                <w:sz w:val="21"/>
              </w:rPr>
              <w:t>180.00</w:t>
            </w:r>
          </w:p>
        </w:tc>
        <w:tc>
          <w:tcPr>
            <w:tcW w:w="1134" w:type="dxa"/>
          </w:tcPr>
          <w:p>
            <w:pPr>
              <w:pStyle w:val="13"/>
              <w:spacing w:line="349" w:lineRule="exact"/>
              <w:ind w:right="91"/>
              <w:jc w:val="right"/>
              <w:rPr>
                <w:sz w:val="21"/>
              </w:rPr>
            </w:pPr>
            <w:r>
              <w:rPr>
                <w:spacing w:val="-2"/>
                <w:sz w:val="21"/>
              </w:rPr>
              <w:t>180.00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6"/>
              <w:ind w:left="13" w:right="2"/>
              <w:jc w:val="center"/>
              <w:rPr>
                <w:sz w:val="21"/>
              </w:rPr>
            </w:pPr>
            <w:r>
              <w:rPr>
                <w:spacing w:val="-10"/>
                <w:sz w:val="21"/>
              </w:rPr>
              <w:t>7</w:t>
            </w:r>
          </w:p>
        </w:tc>
        <w:tc>
          <w:tcPr>
            <w:tcW w:w="992" w:type="dxa"/>
          </w:tcPr>
          <w:p>
            <w:pPr>
              <w:pStyle w:val="13"/>
              <w:spacing w:line="297" w:lineRule="exact"/>
              <w:ind w:left="108"/>
              <w:rPr>
                <w:sz w:val="21"/>
              </w:rPr>
            </w:pPr>
            <w:r>
              <w:rPr>
                <w:spacing w:val="-2"/>
                <w:sz w:val="21"/>
              </w:rPr>
              <w:t>205020</w:t>
            </w:r>
          </w:p>
          <w:p>
            <w:pPr>
              <w:pStyle w:val="13"/>
              <w:spacing w:line="298" w:lineRule="exact"/>
              <w:ind w:left="108"/>
              <w:rPr>
                <w:sz w:val="21"/>
              </w:rPr>
            </w:pPr>
            <w:r>
              <w:rPr>
                <w:spacing w:val="-10"/>
                <w:sz w:val="21"/>
              </w:rPr>
              <w:t>2</w:t>
            </w:r>
          </w:p>
        </w:tc>
        <w:tc>
          <w:tcPr>
            <w:tcW w:w="1559" w:type="dxa"/>
          </w:tcPr>
          <w:p>
            <w:pPr>
              <w:pStyle w:val="13"/>
              <w:spacing w:before="116"/>
              <w:ind w:left="107"/>
              <w:rPr>
                <w:sz w:val="21"/>
              </w:rPr>
            </w:pPr>
            <w:r>
              <w:rPr>
                <w:spacing w:val="-7"/>
                <w:sz w:val="21"/>
              </w:rPr>
              <w:t>小学教育</w:t>
            </w:r>
          </w:p>
        </w:tc>
        <w:tc>
          <w:tcPr>
            <w:tcW w:w="1134" w:type="dxa"/>
          </w:tcPr>
          <w:p>
            <w:pPr>
              <w:pStyle w:val="13"/>
              <w:spacing w:before="116"/>
              <w:ind w:right="91"/>
              <w:jc w:val="right"/>
              <w:rPr>
                <w:sz w:val="21"/>
              </w:rPr>
            </w:pPr>
            <w:r>
              <w:rPr>
                <w:spacing w:val="-2"/>
                <w:sz w:val="21"/>
              </w:rPr>
              <w:t>180.00</w:t>
            </w:r>
          </w:p>
        </w:tc>
        <w:tc>
          <w:tcPr>
            <w:tcW w:w="1134" w:type="dxa"/>
          </w:tcPr>
          <w:p>
            <w:pPr>
              <w:pStyle w:val="13"/>
              <w:spacing w:before="116"/>
              <w:ind w:right="92"/>
              <w:jc w:val="right"/>
              <w:rPr>
                <w:sz w:val="21"/>
              </w:rPr>
            </w:pPr>
            <w:r>
              <w:rPr>
                <w:spacing w:val="-2"/>
                <w:sz w:val="21"/>
              </w:rPr>
              <w:t>180.00</w:t>
            </w:r>
          </w:p>
        </w:tc>
        <w:tc>
          <w:tcPr>
            <w:tcW w:w="1134" w:type="dxa"/>
          </w:tcPr>
          <w:p>
            <w:pPr>
              <w:pStyle w:val="13"/>
              <w:spacing w:before="116"/>
              <w:ind w:right="91"/>
              <w:jc w:val="right"/>
              <w:rPr>
                <w:sz w:val="21"/>
              </w:rPr>
            </w:pPr>
            <w:r>
              <w:rPr>
                <w:spacing w:val="-2"/>
                <w:sz w:val="21"/>
              </w:rPr>
              <w:t>180.00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7"/>
              <w:ind w:left="13" w:right="2"/>
              <w:jc w:val="center"/>
              <w:rPr>
                <w:sz w:val="21"/>
              </w:rPr>
            </w:pPr>
            <w:r>
              <w:rPr>
                <w:spacing w:val="-10"/>
                <w:sz w:val="21"/>
              </w:rPr>
              <w:t>8</w:t>
            </w:r>
          </w:p>
        </w:tc>
        <w:tc>
          <w:tcPr>
            <w:tcW w:w="992" w:type="dxa"/>
          </w:tcPr>
          <w:p>
            <w:pPr>
              <w:pStyle w:val="13"/>
              <w:spacing w:before="117"/>
              <w:ind w:left="108"/>
              <w:rPr>
                <w:sz w:val="21"/>
              </w:rPr>
            </w:pPr>
            <w:r>
              <w:rPr>
                <w:spacing w:val="-5"/>
                <w:sz w:val="21"/>
              </w:rPr>
              <w:t>208</w:t>
            </w:r>
          </w:p>
        </w:tc>
        <w:tc>
          <w:tcPr>
            <w:tcW w:w="1559" w:type="dxa"/>
          </w:tcPr>
          <w:p>
            <w:pPr>
              <w:pStyle w:val="13"/>
              <w:spacing w:line="298" w:lineRule="exact"/>
              <w:ind w:left="107"/>
              <w:rPr>
                <w:sz w:val="21"/>
              </w:rPr>
            </w:pPr>
            <w:r>
              <w:rPr>
                <w:spacing w:val="-4"/>
                <w:sz w:val="21"/>
              </w:rPr>
              <w:t>社会保障和就</w:t>
            </w:r>
          </w:p>
          <w:p>
            <w:pPr>
              <w:pStyle w:val="13"/>
              <w:spacing w:line="297" w:lineRule="exact"/>
              <w:ind w:left="107"/>
              <w:rPr>
                <w:sz w:val="21"/>
              </w:rPr>
            </w:pPr>
            <w:r>
              <w:rPr>
                <w:spacing w:val="-5"/>
                <w:sz w:val="21"/>
              </w:rPr>
              <w:t>业支出</w:t>
            </w:r>
          </w:p>
        </w:tc>
        <w:tc>
          <w:tcPr>
            <w:tcW w:w="1134" w:type="dxa"/>
          </w:tcPr>
          <w:p>
            <w:pPr>
              <w:pStyle w:val="13"/>
              <w:spacing w:before="117"/>
              <w:ind w:right="91"/>
              <w:jc w:val="right"/>
              <w:rPr>
                <w:sz w:val="21"/>
              </w:rPr>
            </w:pPr>
            <w:r>
              <w:rPr>
                <w:spacing w:val="-2"/>
                <w:sz w:val="21"/>
              </w:rPr>
              <w:t>274.37</w:t>
            </w:r>
          </w:p>
        </w:tc>
        <w:tc>
          <w:tcPr>
            <w:tcW w:w="1134" w:type="dxa"/>
          </w:tcPr>
          <w:p>
            <w:pPr>
              <w:pStyle w:val="13"/>
              <w:spacing w:before="117"/>
              <w:ind w:right="92"/>
              <w:jc w:val="right"/>
              <w:rPr>
                <w:sz w:val="21"/>
              </w:rPr>
            </w:pPr>
            <w:r>
              <w:rPr>
                <w:spacing w:val="-2"/>
                <w:sz w:val="21"/>
              </w:rPr>
              <w:t>274.37</w:t>
            </w:r>
          </w:p>
        </w:tc>
        <w:tc>
          <w:tcPr>
            <w:tcW w:w="1134" w:type="dxa"/>
          </w:tcPr>
          <w:p>
            <w:pPr>
              <w:pStyle w:val="13"/>
              <w:spacing w:before="117"/>
              <w:ind w:right="91"/>
              <w:jc w:val="right"/>
              <w:rPr>
                <w:sz w:val="21"/>
              </w:rPr>
            </w:pPr>
            <w:r>
              <w:rPr>
                <w:spacing w:val="-2"/>
                <w:sz w:val="21"/>
              </w:rPr>
              <w:t>274.37</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3"/>
              <w:spacing w:before="119"/>
              <w:ind w:left="13" w:right="2"/>
              <w:jc w:val="center"/>
              <w:rPr>
                <w:sz w:val="21"/>
              </w:rPr>
            </w:pPr>
            <w:r>
              <w:rPr>
                <w:spacing w:val="-10"/>
                <w:sz w:val="21"/>
              </w:rPr>
              <w:t>9</w:t>
            </w:r>
          </w:p>
        </w:tc>
        <w:tc>
          <w:tcPr>
            <w:tcW w:w="992" w:type="dxa"/>
          </w:tcPr>
          <w:p>
            <w:pPr>
              <w:pStyle w:val="13"/>
              <w:spacing w:before="119"/>
              <w:ind w:left="108"/>
              <w:rPr>
                <w:sz w:val="21"/>
              </w:rPr>
            </w:pPr>
            <w:r>
              <w:rPr>
                <w:spacing w:val="-2"/>
                <w:sz w:val="21"/>
              </w:rPr>
              <w:t>20805</w:t>
            </w:r>
          </w:p>
        </w:tc>
        <w:tc>
          <w:tcPr>
            <w:tcW w:w="1559" w:type="dxa"/>
          </w:tcPr>
          <w:p>
            <w:pPr>
              <w:pStyle w:val="13"/>
              <w:spacing w:line="299" w:lineRule="exact"/>
              <w:ind w:left="107"/>
              <w:rPr>
                <w:sz w:val="21"/>
              </w:rPr>
            </w:pPr>
            <w:r>
              <w:rPr>
                <w:spacing w:val="-4"/>
                <w:sz w:val="21"/>
              </w:rPr>
              <w:t>行政事业单位</w:t>
            </w:r>
          </w:p>
          <w:p>
            <w:pPr>
              <w:pStyle w:val="13"/>
              <w:spacing w:line="297" w:lineRule="exact"/>
              <w:ind w:left="107"/>
              <w:rPr>
                <w:sz w:val="21"/>
              </w:rPr>
            </w:pPr>
            <w:r>
              <w:rPr>
                <w:spacing w:val="-7"/>
                <w:sz w:val="21"/>
              </w:rPr>
              <w:t>养老支出</w:t>
            </w:r>
          </w:p>
        </w:tc>
        <w:tc>
          <w:tcPr>
            <w:tcW w:w="1134" w:type="dxa"/>
          </w:tcPr>
          <w:p>
            <w:pPr>
              <w:pStyle w:val="13"/>
              <w:spacing w:before="119"/>
              <w:ind w:right="91"/>
              <w:jc w:val="right"/>
              <w:rPr>
                <w:sz w:val="21"/>
              </w:rPr>
            </w:pPr>
            <w:r>
              <w:rPr>
                <w:spacing w:val="-2"/>
                <w:sz w:val="21"/>
              </w:rPr>
              <w:t>159.40</w:t>
            </w:r>
          </w:p>
        </w:tc>
        <w:tc>
          <w:tcPr>
            <w:tcW w:w="1134" w:type="dxa"/>
          </w:tcPr>
          <w:p>
            <w:pPr>
              <w:pStyle w:val="13"/>
              <w:spacing w:before="119"/>
              <w:ind w:right="92"/>
              <w:jc w:val="right"/>
              <w:rPr>
                <w:sz w:val="21"/>
              </w:rPr>
            </w:pPr>
            <w:r>
              <w:rPr>
                <w:spacing w:val="-2"/>
                <w:sz w:val="21"/>
              </w:rPr>
              <w:t>159.40</w:t>
            </w:r>
          </w:p>
        </w:tc>
        <w:tc>
          <w:tcPr>
            <w:tcW w:w="1134" w:type="dxa"/>
          </w:tcPr>
          <w:p>
            <w:pPr>
              <w:pStyle w:val="13"/>
              <w:spacing w:before="119"/>
              <w:ind w:right="91"/>
              <w:jc w:val="right"/>
              <w:rPr>
                <w:sz w:val="21"/>
              </w:rPr>
            </w:pPr>
            <w:r>
              <w:rPr>
                <w:spacing w:val="-2"/>
                <w:sz w:val="21"/>
              </w:rPr>
              <w:t>159.40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6"/>
              <w:ind w:left="13"/>
              <w:jc w:val="center"/>
              <w:rPr>
                <w:sz w:val="21"/>
              </w:rPr>
            </w:pPr>
            <w:r>
              <w:rPr>
                <w:spacing w:val="-5"/>
                <w:sz w:val="21"/>
              </w:rPr>
              <w:t>10</w:t>
            </w:r>
          </w:p>
        </w:tc>
        <w:tc>
          <w:tcPr>
            <w:tcW w:w="992" w:type="dxa"/>
          </w:tcPr>
          <w:p>
            <w:pPr>
              <w:pStyle w:val="13"/>
              <w:spacing w:line="297" w:lineRule="exact"/>
              <w:ind w:left="108"/>
              <w:rPr>
                <w:sz w:val="21"/>
              </w:rPr>
            </w:pPr>
            <w:r>
              <w:rPr>
                <w:spacing w:val="-2"/>
                <w:sz w:val="21"/>
              </w:rPr>
              <w:t>208050</w:t>
            </w:r>
          </w:p>
          <w:p>
            <w:pPr>
              <w:pStyle w:val="13"/>
              <w:spacing w:line="298" w:lineRule="exact"/>
              <w:ind w:left="108"/>
              <w:rPr>
                <w:sz w:val="21"/>
              </w:rPr>
            </w:pPr>
            <w:r>
              <w:rPr>
                <w:spacing w:val="-10"/>
                <w:sz w:val="21"/>
              </w:rPr>
              <w:t>1</w:t>
            </w:r>
          </w:p>
        </w:tc>
        <w:tc>
          <w:tcPr>
            <w:tcW w:w="1559" w:type="dxa"/>
          </w:tcPr>
          <w:p>
            <w:pPr>
              <w:pStyle w:val="13"/>
              <w:spacing w:line="297" w:lineRule="exact"/>
              <w:ind w:left="107"/>
              <w:rPr>
                <w:sz w:val="21"/>
              </w:rPr>
            </w:pPr>
            <w:r>
              <w:rPr>
                <w:spacing w:val="-4"/>
                <w:sz w:val="21"/>
              </w:rPr>
              <w:t>行政单位离退</w:t>
            </w:r>
          </w:p>
          <w:p>
            <w:pPr>
              <w:pStyle w:val="13"/>
              <w:spacing w:line="298" w:lineRule="exact"/>
              <w:ind w:left="107"/>
              <w:rPr>
                <w:sz w:val="21"/>
              </w:rPr>
            </w:pPr>
            <w:r>
              <w:rPr>
                <w:spacing w:val="-10"/>
                <w:sz w:val="21"/>
              </w:rPr>
              <w:t>休</w:t>
            </w:r>
          </w:p>
        </w:tc>
        <w:tc>
          <w:tcPr>
            <w:tcW w:w="1134" w:type="dxa"/>
          </w:tcPr>
          <w:p>
            <w:pPr>
              <w:pStyle w:val="13"/>
              <w:spacing w:before="116"/>
              <w:ind w:right="94"/>
              <w:jc w:val="right"/>
              <w:rPr>
                <w:sz w:val="21"/>
              </w:rPr>
            </w:pPr>
            <w:r>
              <w:rPr>
                <w:spacing w:val="-2"/>
                <w:sz w:val="21"/>
              </w:rPr>
              <w:t>94.20</w:t>
            </w:r>
          </w:p>
        </w:tc>
        <w:tc>
          <w:tcPr>
            <w:tcW w:w="1134" w:type="dxa"/>
          </w:tcPr>
          <w:p>
            <w:pPr>
              <w:pStyle w:val="13"/>
              <w:spacing w:before="116"/>
              <w:ind w:right="95"/>
              <w:jc w:val="right"/>
              <w:rPr>
                <w:sz w:val="21"/>
              </w:rPr>
            </w:pPr>
            <w:r>
              <w:rPr>
                <w:spacing w:val="-2"/>
                <w:sz w:val="21"/>
              </w:rPr>
              <w:t>94.20</w:t>
            </w:r>
          </w:p>
        </w:tc>
        <w:tc>
          <w:tcPr>
            <w:tcW w:w="1134" w:type="dxa"/>
          </w:tcPr>
          <w:p>
            <w:pPr>
              <w:pStyle w:val="13"/>
              <w:spacing w:before="116"/>
              <w:ind w:right="94"/>
              <w:jc w:val="right"/>
              <w:rPr>
                <w:sz w:val="21"/>
              </w:rPr>
            </w:pPr>
            <w:r>
              <w:rPr>
                <w:spacing w:val="-2"/>
                <w:sz w:val="21"/>
              </w:rPr>
              <w:t>94.20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0" w:hRule="atLeast"/>
        </w:trPr>
        <w:tc>
          <w:tcPr>
            <w:tcW w:w="680" w:type="dxa"/>
          </w:tcPr>
          <w:p>
            <w:pPr>
              <w:pStyle w:val="13"/>
              <w:spacing w:before="271"/>
              <w:ind w:left="13"/>
              <w:jc w:val="center"/>
              <w:rPr>
                <w:sz w:val="21"/>
              </w:rPr>
            </w:pPr>
            <w:r>
              <w:rPr>
                <w:spacing w:val="-5"/>
                <w:sz w:val="21"/>
              </w:rPr>
              <w:t>11</w:t>
            </w:r>
          </w:p>
        </w:tc>
        <w:tc>
          <w:tcPr>
            <w:tcW w:w="992" w:type="dxa"/>
          </w:tcPr>
          <w:p>
            <w:pPr>
              <w:pStyle w:val="13"/>
              <w:spacing w:before="118" w:line="334" w:lineRule="exact"/>
              <w:ind w:left="108"/>
              <w:rPr>
                <w:sz w:val="21"/>
              </w:rPr>
            </w:pPr>
            <w:r>
              <w:rPr>
                <w:spacing w:val="-2"/>
                <w:sz w:val="21"/>
              </w:rPr>
              <w:t>208050</w:t>
            </w:r>
          </w:p>
          <w:p>
            <w:pPr>
              <w:pStyle w:val="13"/>
              <w:spacing w:line="334" w:lineRule="exact"/>
              <w:ind w:left="108"/>
              <w:rPr>
                <w:sz w:val="21"/>
              </w:rPr>
            </w:pPr>
            <w:r>
              <w:rPr>
                <w:spacing w:val="-10"/>
                <w:sz w:val="21"/>
              </w:rPr>
              <w:t>5</w:t>
            </w:r>
          </w:p>
        </w:tc>
        <w:tc>
          <w:tcPr>
            <w:tcW w:w="1559" w:type="dxa"/>
          </w:tcPr>
          <w:p>
            <w:pPr>
              <w:pStyle w:val="13"/>
              <w:spacing w:before="1" w:line="204" w:lineRule="auto"/>
              <w:ind w:left="107" w:right="176"/>
              <w:rPr>
                <w:sz w:val="21"/>
              </w:rPr>
            </w:pPr>
            <w:r>
              <w:rPr>
                <w:spacing w:val="-2"/>
                <w:sz w:val="21"/>
              </w:rPr>
              <w:t>机关事业单位</w:t>
            </w:r>
            <w:r>
              <w:rPr>
                <w:spacing w:val="-4"/>
                <w:sz w:val="21"/>
              </w:rPr>
              <w:t>基本养老保险</w:t>
            </w:r>
          </w:p>
          <w:p>
            <w:pPr>
              <w:pStyle w:val="13"/>
              <w:spacing w:line="287" w:lineRule="exact"/>
              <w:ind w:left="107"/>
              <w:rPr>
                <w:sz w:val="21"/>
              </w:rPr>
            </w:pPr>
            <w:r>
              <w:rPr>
                <w:spacing w:val="-7"/>
                <w:sz w:val="21"/>
              </w:rPr>
              <w:t>缴费支出</w:t>
            </w:r>
          </w:p>
        </w:tc>
        <w:tc>
          <w:tcPr>
            <w:tcW w:w="1134" w:type="dxa"/>
          </w:tcPr>
          <w:p>
            <w:pPr>
              <w:pStyle w:val="13"/>
              <w:spacing w:before="271"/>
              <w:ind w:right="94"/>
              <w:jc w:val="right"/>
              <w:rPr>
                <w:sz w:val="21"/>
              </w:rPr>
            </w:pPr>
            <w:r>
              <w:rPr>
                <w:spacing w:val="-2"/>
                <w:sz w:val="21"/>
              </w:rPr>
              <w:t>65.20</w:t>
            </w:r>
          </w:p>
        </w:tc>
        <w:tc>
          <w:tcPr>
            <w:tcW w:w="1134" w:type="dxa"/>
          </w:tcPr>
          <w:p>
            <w:pPr>
              <w:pStyle w:val="13"/>
              <w:spacing w:before="271"/>
              <w:ind w:right="95"/>
              <w:jc w:val="right"/>
              <w:rPr>
                <w:sz w:val="21"/>
              </w:rPr>
            </w:pPr>
            <w:r>
              <w:rPr>
                <w:spacing w:val="-2"/>
                <w:sz w:val="21"/>
              </w:rPr>
              <w:t>65.20</w:t>
            </w:r>
          </w:p>
        </w:tc>
        <w:tc>
          <w:tcPr>
            <w:tcW w:w="1134" w:type="dxa"/>
          </w:tcPr>
          <w:p>
            <w:pPr>
              <w:pStyle w:val="13"/>
              <w:spacing w:before="271"/>
              <w:ind w:right="94"/>
              <w:jc w:val="right"/>
              <w:rPr>
                <w:sz w:val="21"/>
              </w:rPr>
            </w:pPr>
            <w:r>
              <w:rPr>
                <w:spacing w:val="-2"/>
                <w:sz w:val="21"/>
              </w:rPr>
              <w:t>65.20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6743"/>
          <w:tab w:val="left" w:pos="13689"/>
        </w:tabs>
        <w:spacing w:before="379"/>
        <w:ind w:left="532"/>
        <w:rPr>
          <w:rFonts w:ascii="微软雅黑" w:eastAsia="微软雅黑"/>
        </w:rPr>
      </w:pPr>
      <w:r>
        <w:rPr>
          <w:rFonts w:ascii="微软雅黑" w:eastAsia="微软雅黑"/>
        </w:rPr>
        <mc:AlternateContent>
          <mc:Choice Requires="wps">
            <w:drawing>
              <wp:anchor distT="0" distB="0" distL="0" distR="0" simplePos="0" relativeHeight="251662336" behindDoc="0" locked="0" layoutInCell="1" allowOverlap="1">
                <wp:simplePos x="0" y="0"/>
                <wp:positionH relativeFrom="page">
                  <wp:posOffset>720090</wp:posOffset>
                </wp:positionH>
                <wp:positionV relativeFrom="paragraph">
                  <wp:posOffset>254000</wp:posOffset>
                </wp:positionV>
                <wp:extent cx="1270" cy="253365"/>
                <wp:effectExtent l="0" t="0" r="0" b="0"/>
                <wp:wrapNone/>
                <wp:docPr id="9" name="Graphic 9"/>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9" o:spid="_x0000_s1026" o:spt="100" style="position:absolute;left:0pt;margin-left:56.7pt;margin-top:20pt;height:19.95pt;width:0.1pt;mso-position-horizontal-relative:page;z-index:251662336;mso-width-relative:page;mso-height-relative:page;" filled="f" stroked="t" coordsize="1,253365" o:gfxdata="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QcsSyNoAAAAJAQAADwAAAAAA&#10;AAABACAAAAAiAAAAZHJzL2Rvd25yZXYueG1sUEsBAhQAFAAAAAgAh07iQCQVX2gRAgAAdwQAAA4A&#10;AAAAAAAAAQAgAAAAKQEAAGRycy9lMm9Eb2MueG1sUEsFBgAAAAAGAAYAWQEAAKwFA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3360" behindDoc="0" locked="0" layoutInCell="1" allowOverlap="1">
                <wp:simplePos x="0" y="0"/>
                <wp:positionH relativeFrom="page">
                  <wp:posOffset>9972675</wp:posOffset>
                </wp:positionH>
                <wp:positionV relativeFrom="paragraph">
                  <wp:posOffset>263525</wp:posOffset>
                </wp:positionV>
                <wp:extent cx="1270" cy="243840"/>
                <wp:effectExtent l="0" t="0" r="0" b="0"/>
                <wp:wrapNone/>
                <wp:docPr id="10" name="Graphic 10"/>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10" o:spid="_x0000_s1026" o:spt="100" style="position:absolute;left:0pt;margin-left:785.25pt;margin-top:20.75pt;height:19.2pt;width:0.1pt;mso-position-horizontal-relative:page;z-index:251663360;mso-width-relative:page;mso-height-relative:page;" filled="f" stroked="t" coordsize="1,243840" o:gfxdata="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NeLRLfYAAAACwEAAA8AAAAAAAAAAQAg&#10;AAAAIgAAAGRycy9kb3ducmV2LnhtbFBLAQIUABQAAAAIAIdO4kDTCtTRDgIAAHkEAAAOAAAAAAAA&#10;AAEAIAAAACcBAABkcnMvZTJvRG9jLnhtbFBLBQYAAAAABgAGAFkBAACnBQ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3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312"/>
              <w:ind w:left="130"/>
              <w:rPr>
                <w:b/>
                <w:sz w:val="21"/>
              </w:rPr>
            </w:pPr>
            <w:r>
              <w:rPr>
                <w:b/>
                <w:spacing w:val="-8"/>
                <w:sz w:val="21"/>
              </w:rPr>
              <w:t>序号</w:t>
            </w:r>
          </w:p>
        </w:tc>
        <w:tc>
          <w:tcPr>
            <w:tcW w:w="2551" w:type="dxa"/>
            <w:gridSpan w:val="2"/>
          </w:tcPr>
          <w:p>
            <w:pPr>
              <w:pStyle w:val="13"/>
              <w:spacing w:line="349" w:lineRule="exact"/>
              <w:ind w:left="645"/>
              <w:rPr>
                <w:b/>
                <w:sz w:val="21"/>
              </w:rPr>
            </w:pPr>
            <w:r>
              <w:rPr>
                <w:b/>
                <w:spacing w:val="-4"/>
                <w:sz w:val="21"/>
              </w:rPr>
              <w:t>功能分类科目</w:t>
            </w:r>
          </w:p>
        </w:tc>
        <w:tc>
          <w:tcPr>
            <w:tcW w:w="1134" w:type="dxa"/>
            <w:vMerge w:val="restart"/>
          </w:tcPr>
          <w:p>
            <w:pPr>
              <w:pStyle w:val="13"/>
              <w:spacing w:before="312"/>
              <w:ind w:left="355"/>
              <w:rPr>
                <w:b/>
                <w:sz w:val="21"/>
              </w:rPr>
            </w:pPr>
            <w:r>
              <w:rPr>
                <w:b/>
                <w:spacing w:val="-8"/>
                <w:sz w:val="21"/>
              </w:rPr>
              <w:t>合计</w:t>
            </w:r>
          </w:p>
        </w:tc>
        <w:tc>
          <w:tcPr>
            <w:tcW w:w="9072" w:type="dxa"/>
            <w:gridSpan w:val="8"/>
          </w:tcPr>
          <w:p>
            <w:pPr>
              <w:pStyle w:val="13"/>
              <w:spacing w:line="349" w:lineRule="exact"/>
              <w:ind w:left="10"/>
              <w:jc w:val="center"/>
              <w:rPr>
                <w:b/>
                <w:sz w:val="21"/>
              </w:rPr>
            </w:pPr>
            <w:r>
              <w:rPr>
                <w:b/>
                <w:spacing w:val="-7"/>
                <w:sz w:val="21"/>
              </w:rPr>
              <w:t>本年收入</w:t>
            </w:r>
          </w:p>
        </w:tc>
        <w:tc>
          <w:tcPr>
            <w:tcW w:w="1134" w:type="dxa"/>
            <w:vMerge w:val="restart"/>
          </w:tcPr>
          <w:p>
            <w:pPr>
              <w:pStyle w:val="13"/>
              <w:spacing w:before="312"/>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3"/>
              <w:spacing w:line="301" w:lineRule="exact"/>
              <w:ind w:left="285"/>
              <w:rPr>
                <w:b/>
                <w:sz w:val="21"/>
              </w:rPr>
            </w:pPr>
            <w:r>
              <w:rPr>
                <w:b/>
                <w:spacing w:val="-8"/>
                <w:sz w:val="21"/>
              </w:rPr>
              <w:t>科目</w:t>
            </w:r>
          </w:p>
          <w:p>
            <w:pPr>
              <w:pStyle w:val="13"/>
              <w:spacing w:line="294" w:lineRule="exact"/>
              <w:ind w:left="285"/>
              <w:rPr>
                <w:b/>
                <w:sz w:val="21"/>
              </w:rPr>
            </w:pPr>
            <w:r>
              <w:rPr>
                <w:b/>
                <w:spacing w:val="-8"/>
                <w:sz w:val="21"/>
              </w:rPr>
              <w:t>编码</w:t>
            </w:r>
          </w:p>
        </w:tc>
        <w:tc>
          <w:tcPr>
            <w:tcW w:w="1559" w:type="dxa"/>
          </w:tcPr>
          <w:p>
            <w:pPr>
              <w:pStyle w:val="13"/>
              <w:spacing w:before="120"/>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3"/>
              <w:spacing w:before="120"/>
              <w:ind w:left="356"/>
              <w:rPr>
                <w:b/>
                <w:sz w:val="21"/>
              </w:rPr>
            </w:pPr>
            <w:r>
              <w:rPr>
                <w:b/>
                <w:spacing w:val="-8"/>
                <w:sz w:val="21"/>
              </w:rPr>
              <w:t>小计</w:t>
            </w:r>
          </w:p>
        </w:tc>
        <w:tc>
          <w:tcPr>
            <w:tcW w:w="1134" w:type="dxa"/>
          </w:tcPr>
          <w:p>
            <w:pPr>
              <w:pStyle w:val="13"/>
              <w:spacing w:line="301" w:lineRule="exact"/>
              <w:ind w:left="13" w:right="1"/>
              <w:jc w:val="center"/>
              <w:rPr>
                <w:b/>
                <w:sz w:val="21"/>
              </w:rPr>
            </w:pPr>
            <w:r>
              <w:rPr>
                <w:b/>
                <w:spacing w:val="-7"/>
                <w:sz w:val="21"/>
              </w:rPr>
              <w:t>财政拨款</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3" w:right="4"/>
              <w:jc w:val="center"/>
              <w:rPr>
                <w:b/>
                <w:sz w:val="21"/>
              </w:rPr>
            </w:pPr>
            <w:r>
              <w:rPr>
                <w:b/>
                <w:spacing w:val="-7"/>
                <w:sz w:val="21"/>
              </w:rPr>
              <w:t>财政专户</w:t>
            </w:r>
          </w:p>
          <w:p>
            <w:pPr>
              <w:pStyle w:val="13"/>
              <w:spacing w:line="294" w:lineRule="exact"/>
              <w:ind w:left="13" w:right="1"/>
              <w:jc w:val="center"/>
              <w:rPr>
                <w:b/>
                <w:sz w:val="21"/>
              </w:rPr>
            </w:pPr>
            <w:r>
              <w:rPr>
                <w:b/>
                <w:spacing w:val="-8"/>
                <w:sz w:val="21"/>
              </w:rPr>
              <w:t>收入</w:t>
            </w:r>
          </w:p>
        </w:tc>
        <w:tc>
          <w:tcPr>
            <w:tcW w:w="1134" w:type="dxa"/>
          </w:tcPr>
          <w:p>
            <w:pPr>
              <w:pStyle w:val="13"/>
              <w:spacing w:before="120"/>
              <w:ind w:left="13" w:right="1"/>
              <w:jc w:val="center"/>
              <w:rPr>
                <w:b/>
                <w:sz w:val="21"/>
              </w:rPr>
            </w:pPr>
            <w:r>
              <w:rPr>
                <w:b/>
                <w:spacing w:val="-7"/>
                <w:sz w:val="21"/>
              </w:rPr>
              <w:t>事业收入</w:t>
            </w:r>
          </w:p>
        </w:tc>
        <w:tc>
          <w:tcPr>
            <w:tcW w:w="1134" w:type="dxa"/>
          </w:tcPr>
          <w:p>
            <w:pPr>
              <w:pStyle w:val="13"/>
              <w:spacing w:before="120"/>
              <w:ind w:left="13" w:right="4"/>
              <w:jc w:val="center"/>
              <w:rPr>
                <w:b/>
                <w:sz w:val="21"/>
              </w:rPr>
            </w:pPr>
            <w:r>
              <w:rPr>
                <w:b/>
                <w:spacing w:val="-7"/>
                <w:sz w:val="21"/>
              </w:rPr>
              <w:t>经营收入</w:t>
            </w:r>
          </w:p>
        </w:tc>
        <w:tc>
          <w:tcPr>
            <w:tcW w:w="1134" w:type="dxa"/>
          </w:tcPr>
          <w:p>
            <w:pPr>
              <w:pStyle w:val="13"/>
              <w:spacing w:line="301" w:lineRule="exact"/>
              <w:ind w:left="13" w:right="1"/>
              <w:jc w:val="center"/>
              <w:rPr>
                <w:b/>
                <w:sz w:val="21"/>
              </w:rPr>
            </w:pPr>
            <w:r>
              <w:rPr>
                <w:b/>
                <w:spacing w:val="-7"/>
                <w:sz w:val="21"/>
              </w:rPr>
              <w:t>上级补助</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45"/>
              <w:rPr>
                <w:b/>
                <w:sz w:val="21"/>
              </w:rPr>
            </w:pPr>
            <w:r>
              <w:rPr>
                <w:b/>
                <w:spacing w:val="-7"/>
                <w:sz w:val="21"/>
              </w:rPr>
              <w:t>附属单位</w:t>
            </w:r>
          </w:p>
          <w:p>
            <w:pPr>
              <w:pStyle w:val="13"/>
              <w:spacing w:line="294" w:lineRule="exact"/>
              <w:ind w:left="145"/>
              <w:rPr>
                <w:b/>
                <w:sz w:val="21"/>
              </w:rPr>
            </w:pPr>
            <w:r>
              <w:rPr>
                <w:b/>
                <w:spacing w:val="-7"/>
                <w:sz w:val="21"/>
              </w:rPr>
              <w:t>上缴收入</w:t>
            </w:r>
          </w:p>
        </w:tc>
        <w:tc>
          <w:tcPr>
            <w:tcW w:w="1134" w:type="dxa"/>
          </w:tcPr>
          <w:p>
            <w:pPr>
              <w:pStyle w:val="13"/>
              <w:spacing w:before="120"/>
              <w:ind w:left="13" w:right="1"/>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b/>
                <w:sz w:val="21"/>
              </w:rPr>
            </w:pPr>
            <w:r>
              <w:rPr>
                <w:b/>
                <w:spacing w:val="-8"/>
                <w:sz w:val="21"/>
              </w:rPr>
              <w:t>栏次</w:t>
            </w:r>
          </w:p>
        </w:tc>
        <w:tc>
          <w:tcPr>
            <w:tcW w:w="992" w:type="dxa"/>
          </w:tcPr>
          <w:p>
            <w:pPr>
              <w:pStyle w:val="13"/>
              <w:spacing w:line="349" w:lineRule="exact"/>
              <w:ind w:left="12" w:right="1"/>
              <w:jc w:val="center"/>
              <w:rPr>
                <w:b/>
                <w:sz w:val="21"/>
              </w:rPr>
            </w:pPr>
            <w:r>
              <w:rPr>
                <w:b/>
                <w:spacing w:val="-10"/>
                <w:sz w:val="21"/>
              </w:rPr>
              <w:t>1</w:t>
            </w:r>
          </w:p>
        </w:tc>
        <w:tc>
          <w:tcPr>
            <w:tcW w:w="1559" w:type="dxa"/>
          </w:tcPr>
          <w:p>
            <w:pPr>
              <w:pStyle w:val="13"/>
              <w:spacing w:line="349" w:lineRule="exact"/>
              <w:ind w:left="13"/>
              <w:jc w:val="center"/>
              <w:rPr>
                <w:b/>
                <w:sz w:val="21"/>
              </w:rPr>
            </w:pPr>
            <w:r>
              <w:rPr>
                <w:b/>
                <w:spacing w:val="-10"/>
                <w:sz w:val="21"/>
              </w:rPr>
              <w:t>2</w:t>
            </w:r>
          </w:p>
        </w:tc>
        <w:tc>
          <w:tcPr>
            <w:tcW w:w="1134" w:type="dxa"/>
          </w:tcPr>
          <w:p>
            <w:pPr>
              <w:pStyle w:val="13"/>
              <w:spacing w:line="349" w:lineRule="exact"/>
              <w:ind w:left="13"/>
              <w:jc w:val="center"/>
              <w:rPr>
                <w:b/>
                <w:sz w:val="21"/>
              </w:rPr>
            </w:pPr>
            <w:r>
              <w:rPr>
                <w:b/>
                <w:spacing w:val="-10"/>
                <w:sz w:val="21"/>
              </w:rPr>
              <w:t>3</w:t>
            </w:r>
          </w:p>
        </w:tc>
        <w:tc>
          <w:tcPr>
            <w:tcW w:w="1134" w:type="dxa"/>
          </w:tcPr>
          <w:p>
            <w:pPr>
              <w:pStyle w:val="13"/>
              <w:spacing w:line="349" w:lineRule="exact"/>
              <w:ind w:left="13" w:right="2"/>
              <w:jc w:val="center"/>
              <w:rPr>
                <w:b/>
                <w:sz w:val="21"/>
              </w:rPr>
            </w:pPr>
            <w:r>
              <w:rPr>
                <w:b/>
                <w:spacing w:val="-10"/>
                <w:sz w:val="21"/>
              </w:rPr>
              <w:t>4</w:t>
            </w:r>
          </w:p>
        </w:tc>
        <w:tc>
          <w:tcPr>
            <w:tcW w:w="1134" w:type="dxa"/>
          </w:tcPr>
          <w:p>
            <w:pPr>
              <w:pStyle w:val="13"/>
              <w:spacing w:line="349" w:lineRule="exact"/>
              <w:ind w:left="13"/>
              <w:jc w:val="center"/>
              <w:rPr>
                <w:b/>
                <w:sz w:val="21"/>
              </w:rPr>
            </w:pPr>
            <w:r>
              <w:rPr>
                <w:b/>
                <w:spacing w:val="-10"/>
                <w:sz w:val="21"/>
              </w:rPr>
              <w:t>5</w:t>
            </w:r>
          </w:p>
        </w:tc>
        <w:tc>
          <w:tcPr>
            <w:tcW w:w="1134" w:type="dxa"/>
          </w:tcPr>
          <w:p>
            <w:pPr>
              <w:pStyle w:val="13"/>
              <w:spacing w:line="349" w:lineRule="exact"/>
              <w:ind w:left="13" w:right="2"/>
              <w:jc w:val="center"/>
              <w:rPr>
                <w:b/>
                <w:sz w:val="21"/>
              </w:rPr>
            </w:pPr>
            <w:r>
              <w:rPr>
                <w:b/>
                <w:spacing w:val="-10"/>
                <w:sz w:val="21"/>
              </w:rPr>
              <w:t>6</w:t>
            </w:r>
          </w:p>
        </w:tc>
        <w:tc>
          <w:tcPr>
            <w:tcW w:w="1134" w:type="dxa"/>
          </w:tcPr>
          <w:p>
            <w:pPr>
              <w:pStyle w:val="13"/>
              <w:spacing w:line="349" w:lineRule="exact"/>
              <w:ind w:left="13"/>
              <w:jc w:val="center"/>
              <w:rPr>
                <w:b/>
                <w:sz w:val="21"/>
              </w:rPr>
            </w:pPr>
            <w:r>
              <w:rPr>
                <w:b/>
                <w:spacing w:val="-10"/>
                <w:sz w:val="21"/>
              </w:rPr>
              <w:t>7</w:t>
            </w:r>
          </w:p>
        </w:tc>
        <w:tc>
          <w:tcPr>
            <w:tcW w:w="1134" w:type="dxa"/>
          </w:tcPr>
          <w:p>
            <w:pPr>
              <w:pStyle w:val="13"/>
              <w:spacing w:line="349" w:lineRule="exact"/>
              <w:ind w:left="13" w:right="2"/>
              <w:jc w:val="center"/>
              <w:rPr>
                <w:b/>
                <w:sz w:val="21"/>
              </w:rPr>
            </w:pPr>
            <w:r>
              <w:rPr>
                <w:b/>
                <w:spacing w:val="-10"/>
                <w:sz w:val="21"/>
              </w:rPr>
              <w:t>8</w:t>
            </w:r>
          </w:p>
        </w:tc>
        <w:tc>
          <w:tcPr>
            <w:tcW w:w="1134" w:type="dxa"/>
          </w:tcPr>
          <w:p>
            <w:pPr>
              <w:pStyle w:val="13"/>
              <w:spacing w:line="349" w:lineRule="exact"/>
              <w:ind w:left="13"/>
              <w:jc w:val="center"/>
              <w:rPr>
                <w:b/>
                <w:sz w:val="21"/>
              </w:rPr>
            </w:pPr>
            <w:r>
              <w:rPr>
                <w:b/>
                <w:spacing w:val="-10"/>
                <w:sz w:val="21"/>
              </w:rPr>
              <w:t>9</w:t>
            </w:r>
          </w:p>
        </w:tc>
        <w:tc>
          <w:tcPr>
            <w:tcW w:w="1134" w:type="dxa"/>
          </w:tcPr>
          <w:p>
            <w:pPr>
              <w:pStyle w:val="13"/>
              <w:spacing w:line="349" w:lineRule="exact"/>
              <w:ind w:left="13" w:right="2"/>
              <w:jc w:val="center"/>
              <w:rPr>
                <w:b/>
                <w:sz w:val="21"/>
              </w:rPr>
            </w:pPr>
            <w:r>
              <w:rPr>
                <w:b/>
                <w:spacing w:val="-5"/>
                <w:sz w:val="21"/>
              </w:rPr>
              <w:t>10</w:t>
            </w:r>
          </w:p>
        </w:tc>
        <w:tc>
          <w:tcPr>
            <w:tcW w:w="1134" w:type="dxa"/>
          </w:tcPr>
          <w:p>
            <w:pPr>
              <w:pStyle w:val="13"/>
              <w:spacing w:line="349" w:lineRule="exact"/>
              <w:ind w:left="13"/>
              <w:jc w:val="center"/>
              <w:rPr>
                <w:b/>
                <w:sz w:val="21"/>
              </w:rPr>
            </w:pPr>
            <w:r>
              <w:rPr>
                <w:b/>
                <w:spacing w:val="-5"/>
                <w:sz w:val="21"/>
              </w:rPr>
              <w:t>11</w:t>
            </w:r>
          </w:p>
        </w:tc>
        <w:tc>
          <w:tcPr>
            <w:tcW w:w="1134" w:type="dxa"/>
          </w:tcPr>
          <w:p>
            <w:pPr>
              <w:pStyle w:val="13"/>
              <w:spacing w:line="349" w:lineRule="exact"/>
              <w:ind w:left="13" w:right="2"/>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3"/>
              <w:jc w:val="center"/>
              <w:rPr>
                <w:sz w:val="21"/>
              </w:rPr>
            </w:pPr>
            <w:r>
              <w:rPr>
                <w:spacing w:val="-5"/>
                <w:sz w:val="21"/>
              </w:rPr>
              <w:t>12</w:t>
            </w:r>
          </w:p>
        </w:tc>
        <w:tc>
          <w:tcPr>
            <w:tcW w:w="992" w:type="dxa"/>
          </w:tcPr>
          <w:p>
            <w:pPr>
              <w:pStyle w:val="13"/>
              <w:spacing w:line="349" w:lineRule="exact"/>
              <w:ind w:left="108"/>
              <w:rPr>
                <w:sz w:val="21"/>
              </w:rPr>
            </w:pPr>
            <w:r>
              <w:rPr>
                <w:spacing w:val="-2"/>
                <w:sz w:val="21"/>
              </w:rPr>
              <w:t>20809</w:t>
            </w:r>
          </w:p>
        </w:tc>
        <w:tc>
          <w:tcPr>
            <w:tcW w:w="1559" w:type="dxa"/>
          </w:tcPr>
          <w:p>
            <w:pPr>
              <w:pStyle w:val="13"/>
              <w:spacing w:line="349" w:lineRule="exact"/>
              <w:ind w:left="107"/>
              <w:rPr>
                <w:sz w:val="21"/>
              </w:rPr>
            </w:pPr>
            <w:r>
              <w:rPr>
                <w:spacing w:val="-7"/>
                <w:sz w:val="21"/>
              </w:rPr>
              <w:t>退役安置</w:t>
            </w:r>
          </w:p>
        </w:tc>
        <w:tc>
          <w:tcPr>
            <w:tcW w:w="1134" w:type="dxa"/>
          </w:tcPr>
          <w:p>
            <w:pPr>
              <w:pStyle w:val="13"/>
              <w:spacing w:line="349" w:lineRule="exact"/>
              <w:ind w:right="91"/>
              <w:jc w:val="right"/>
              <w:rPr>
                <w:sz w:val="21"/>
              </w:rPr>
            </w:pPr>
            <w:r>
              <w:rPr>
                <w:spacing w:val="-2"/>
                <w:sz w:val="21"/>
              </w:rPr>
              <w:t>114.97</w:t>
            </w:r>
          </w:p>
        </w:tc>
        <w:tc>
          <w:tcPr>
            <w:tcW w:w="1134" w:type="dxa"/>
          </w:tcPr>
          <w:p>
            <w:pPr>
              <w:pStyle w:val="13"/>
              <w:spacing w:line="349" w:lineRule="exact"/>
              <w:ind w:right="92"/>
              <w:jc w:val="right"/>
              <w:rPr>
                <w:sz w:val="21"/>
              </w:rPr>
            </w:pPr>
            <w:r>
              <w:rPr>
                <w:spacing w:val="-2"/>
                <w:sz w:val="21"/>
              </w:rPr>
              <w:t>114.97</w:t>
            </w:r>
          </w:p>
        </w:tc>
        <w:tc>
          <w:tcPr>
            <w:tcW w:w="1134" w:type="dxa"/>
          </w:tcPr>
          <w:p>
            <w:pPr>
              <w:pStyle w:val="13"/>
              <w:spacing w:line="349" w:lineRule="exact"/>
              <w:ind w:right="91"/>
              <w:jc w:val="right"/>
              <w:rPr>
                <w:sz w:val="21"/>
              </w:rPr>
            </w:pPr>
            <w:r>
              <w:rPr>
                <w:spacing w:val="-2"/>
                <w:sz w:val="21"/>
              </w:rPr>
              <w:t>114.97</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13</w:t>
            </w:r>
          </w:p>
        </w:tc>
        <w:tc>
          <w:tcPr>
            <w:tcW w:w="992" w:type="dxa"/>
          </w:tcPr>
          <w:p>
            <w:pPr>
              <w:pStyle w:val="13"/>
              <w:spacing w:line="300" w:lineRule="exact"/>
              <w:ind w:left="108"/>
              <w:rPr>
                <w:sz w:val="21"/>
              </w:rPr>
            </w:pPr>
            <w:r>
              <w:rPr>
                <w:spacing w:val="-2"/>
                <w:sz w:val="21"/>
              </w:rPr>
              <w:t>208090</w:t>
            </w:r>
          </w:p>
          <w:p>
            <w:pPr>
              <w:pStyle w:val="13"/>
              <w:spacing w:line="295" w:lineRule="exact"/>
              <w:ind w:left="108"/>
              <w:rPr>
                <w:sz w:val="21"/>
              </w:rPr>
            </w:pPr>
            <w:r>
              <w:rPr>
                <w:spacing w:val="-10"/>
                <w:sz w:val="21"/>
              </w:rPr>
              <w:t>1</w:t>
            </w:r>
          </w:p>
        </w:tc>
        <w:tc>
          <w:tcPr>
            <w:tcW w:w="1559" w:type="dxa"/>
          </w:tcPr>
          <w:p>
            <w:pPr>
              <w:pStyle w:val="13"/>
              <w:spacing w:before="119"/>
              <w:ind w:left="107"/>
              <w:rPr>
                <w:sz w:val="21"/>
              </w:rPr>
            </w:pPr>
            <w:r>
              <w:rPr>
                <w:spacing w:val="-4"/>
                <w:sz w:val="21"/>
              </w:rPr>
              <w:t>退役士兵安置</w:t>
            </w:r>
          </w:p>
        </w:tc>
        <w:tc>
          <w:tcPr>
            <w:tcW w:w="1134" w:type="dxa"/>
          </w:tcPr>
          <w:p>
            <w:pPr>
              <w:pStyle w:val="13"/>
              <w:spacing w:before="119"/>
              <w:ind w:right="91"/>
              <w:jc w:val="right"/>
              <w:rPr>
                <w:sz w:val="21"/>
              </w:rPr>
            </w:pPr>
            <w:r>
              <w:rPr>
                <w:spacing w:val="-2"/>
                <w:sz w:val="21"/>
              </w:rPr>
              <w:t>114.97</w:t>
            </w:r>
          </w:p>
        </w:tc>
        <w:tc>
          <w:tcPr>
            <w:tcW w:w="1134" w:type="dxa"/>
          </w:tcPr>
          <w:p>
            <w:pPr>
              <w:pStyle w:val="13"/>
              <w:spacing w:before="119"/>
              <w:ind w:right="92"/>
              <w:jc w:val="right"/>
              <w:rPr>
                <w:sz w:val="21"/>
              </w:rPr>
            </w:pPr>
            <w:r>
              <w:rPr>
                <w:spacing w:val="-2"/>
                <w:sz w:val="21"/>
              </w:rPr>
              <w:t>114.97</w:t>
            </w:r>
          </w:p>
        </w:tc>
        <w:tc>
          <w:tcPr>
            <w:tcW w:w="1134" w:type="dxa"/>
          </w:tcPr>
          <w:p>
            <w:pPr>
              <w:pStyle w:val="13"/>
              <w:spacing w:before="119"/>
              <w:ind w:right="91"/>
              <w:jc w:val="right"/>
              <w:rPr>
                <w:sz w:val="21"/>
              </w:rPr>
            </w:pPr>
            <w:r>
              <w:rPr>
                <w:spacing w:val="-2"/>
                <w:sz w:val="21"/>
              </w:rPr>
              <w:t>114.97</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sz w:val="21"/>
              </w:rPr>
            </w:pPr>
            <w:r>
              <w:rPr>
                <w:spacing w:val="-5"/>
                <w:sz w:val="21"/>
              </w:rPr>
              <w:t>14</w:t>
            </w:r>
          </w:p>
        </w:tc>
        <w:tc>
          <w:tcPr>
            <w:tcW w:w="992" w:type="dxa"/>
          </w:tcPr>
          <w:p>
            <w:pPr>
              <w:pStyle w:val="13"/>
              <w:spacing w:line="349" w:lineRule="exact"/>
              <w:ind w:left="108"/>
              <w:rPr>
                <w:sz w:val="21"/>
              </w:rPr>
            </w:pPr>
            <w:r>
              <w:rPr>
                <w:spacing w:val="-5"/>
                <w:sz w:val="21"/>
              </w:rPr>
              <w:t>210</w:t>
            </w:r>
          </w:p>
        </w:tc>
        <w:tc>
          <w:tcPr>
            <w:tcW w:w="1559" w:type="dxa"/>
          </w:tcPr>
          <w:p>
            <w:pPr>
              <w:pStyle w:val="13"/>
              <w:spacing w:line="349" w:lineRule="exact"/>
              <w:ind w:left="107"/>
              <w:rPr>
                <w:sz w:val="21"/>
              </w:rPr>
            </w:pPr>
            <w:r>
              <w:rPr>
                <w:spacing w:val="-4"/>
                <w:sz w:val="21"/>
              </w:rPr>
              <w:t>卫生健康支出</w:t>
            </w:r>
          </w:p>
        </w:tc>
        <w:tc>
          <w:tcPr>
            <w:tcW w:w="1134" w:type="dxa"/>
          </w:tcPr>
          <w:p>
            <w:pPr>
              <w:pStyle w:val="13"/>
              <w:spacing w:line="349" w:lineRule="exact"/>
              <w:ind w:right="94"/>
              <w:jc w:val="right"/>
              <w:rPr>
                <w:sz w:val="21"/>
              </w:rPr>
            </w:pPr>
            <w:r>
              <w:rPr>
                <w:spacing w:val="-2"/>
                <w:sz w:val="21"/>
              </w:rPr>
              <w:t>64.88</w:t>
            </w:r>
          </w:p>
        </w:tc>
        <w:tc>
          <w:tcPr>
            <w:tcW w:w="1134" w:type="dxa"/>
          </w:tcPr>
          <w:p>
            <w:pPr>
              <w:pStyle w:val="13"/>
              <w:spacing w:line="349" w:lineRule="exact"/>
              <w:ind w:right="95"/>
              <w:jc w:val="right"/>
              <w:rPr>
                <w:sz w:val="21"/>
              </w:rPr>
            </w:pPr>
            <w:r>
              <w:rPr>
                <w:spacing w:val="-2"/>
                <w:sz w:val="21"/>
              </w:rPr>
              <w:t>64.88</w:t>
            </w:r>
          </w:p>
        </w:tc>
        <w:tc>
          <w:tcPr>
            <w:tcW w:w="1134" w:type="dxa"/>
          </w:tcPr>
          <w:p>
            <w:pPr>
              <w:pStyle w:val="13"/>
              <w:spacing w:line="349" w:lineRule="exact"/>
              <w:ind w:right="94"/>
              <w:jc w:val="right"/>
              <w:rPr>
                <w:sz w:val="21"/>
              </w:rPr>
            </w:pPr>
            <w:r>
              <w:rPr>
                <w:spacing w:val="-2"/>
                <w:sz w:val="21"/>
              </w:rPr>
              <w:t>64.88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3"/>
              <w:spacing w:before="120"/>
              <w:ind w:left="13"/>
              <w:jc w:val="center"/>
              <w:rPr>
                <w:sz w:val="21"/>
              </w:rPr>
            </w:pPr>
            <w:r>
              <w:rPr>
                <w:spacing w:val="-5"/>
                <w:sz w:val="21"/>
              </w:rPr>
              <w:t>15</w:t>
            </w:r>
          </w:p>
        </w:tc>
        <w:tc>
          <w:tcPr>
            <w:tcW w:w="992" w:type="dxa"/>
          </w:tcPr>
          <w:p>
            <w:pPr>
              <w:pStyle w:val="13"/>
              <w:spacing w:before="120"/>
              <w:ind w:left="108"/>
              <w:rPr>
                <w:sz w:val="21"/>
              </w:rPr>
            </w:pPr>
            <w:r>
              <w:rPr>
                <w:spacing w:val="-2"/>
                <w:sz w:val="21"/>
              </w:rPr>
              <w:t>21011</w:t>
            </w:r>
          </w:p>
        </w:tc>
        <w:tc>
          <w:tcPr>
            <w:tcW w:w="1559" w:type="dxa"/>
          </w:tcPr>
          <w:p>
            <w:pPr>
              <w:pStyle w:val="13"/>
              <w:spacing w:line="301" w:lineRule="exact"/>
              <w:ind w:left="107"/>
              <w:rPr>
                <w:sz w:val="21"/>
              </w:rPr>
            </w:pPr>
            <w:r>
              <w:rPr>
                <w:spacing w:val="-4"/>
                <w:sz w:val="21"/>
              </w:rPr>
              <w:t>行政事业单位</w:t>
            </w:r>
          </w:p>
          <w:p>
            <w:pPr>
              <w:pStyle w:val="13"/>
              <w:spacing w:line="295" w:lineRule="exact"/>
              <w:ind w:left="107"/>
              <w:rPr>
                <w:sz w:val="21"/>
              </w:rPr>
            </w:pPr>
            <w:r>
              <w:rPr>
                <w:spacing w:val="-8"/>
                <w:sz w:val="21"/>
              </w:rPr>
              <w:t>医疗</w:t>
            </w:r>
          </w:p>
        </w:tc>
        <w:tc>
          <w:tcPr>
            <w:tcW w:w="1134" w:type="dxa"/>
          </w:tcPr>
          <w:p>
            <w:pPr>
              <w:pStyle w:val="13"/>
              <w:spacing w:before="120"/>
              <w:ind w:right="94"/>
              <w:jc w:val="right"/>
              <w:rPr>
                <w:sz w:val="21"/>
              </w:rPr>
            </w:pPr>
            <w:r>
              <w:rPr>
                <w:spacing w:val="-2"/>
                <w:sz w:val="21"/>
              </w:rPr>
              <w:t>64.88</w:t>
            </w:r>
          </w:p>
        </w:tc>
        <w:tc>
          <w:tcPr>
            <w:tcW w:w="1134" w:type="dxa"/>
          </w:tcPr>
          <w:p>
            <w:pPr>
              <w:pStyle w:val="13"/>
              <w:spacing w:before="120"/>
              <w:ind w:right="95"/>
              <w:jc w:val="right"/>
              <w:rPr>
                <w:sz w:val="21"/>
              </w:rPr>
            </w:pPr>
            <w:r>
              <w:rPr>
                <w:spacing w:val="-2"/>
                <w:sz w:val="21"/>
              </w:rPr>
              <w:t>64.88</w:t>
            </w:r>
          </w:p>
        </w:tc>
        <w:tc>
          <w:tcPr>
            <w:tcW w:w="1134" w:type="dxa"/>
          </w:tcPr>
          <w:p>
            <w:pPr>
              <w:pStyle w:val="13"/>
              <w:spacing w:before="120"/>
              <w:ind w:right="94"/>
              <w:jc w:val="right"/>
              <w:rPr>
                <w:sz w:val="21"/>
              </w:rPr>
            </w:pPr>
            <w:r>
              <w:rPr>
                <w:spacing w:val="-2"/>
                <w:sz w:val="21"/>
              </w:rPr>
              <w:t>64.88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8"/>
              <w:ind w:left="13"/>
              <w:jc w:val="center"/>
              <w:rPr>
                <w:sz w:val="21"/>
              </w:rPr>
            </w:pPr>
            <w:r>
              <w:rPr>
                <w:spacing w:val="-5"/>
                <w:sz w:val="21"/>
              </w:rPr>
              <w:t>16</w:t>
            </w:r>
          </w:p>
        </w:tc>
        <w:tc>
          <w:tcPr>
            <w:tcW w:w="992" w:type="dxa"/>
          </w:tcPr>
          <w:p>
            <w:pPr>
              <w:pStyle w:val="13"/>
              <w:spacing w:line="299" w:lineRule="exact"/>
              <w:ind w:left="108"/>
              <w:rPr>
                <w:sz w:val="21"/>
              </w:rPr>
            </w:pPr>
            <w:r>
              <w:rPr>
                <w:spacing w:val="-2"/>
                <w:sz w:val="21"/>
              </w:rPr>
              <w:t>210110</w:t>
            </w:r>
          </w:p>
          <w:p>
            <w:pPr>
              <w:pStyle w:val="13"/>
              <w:spacing w:line="296" w:lineRule="exact"/>
              <w:ind w:left="108"/>
              <w:rPr>
                <w:sz w:val="21"/>
              </w:rPr>
            </w:pPr>
            <w:r>
              <w:rPr>
                <w:spacing w:val="-10"/>
                <w:sz w:val="21"/>
              </w:rPr>
              <w:t>1</w:t>
            </w:r>
          </w:p>
        </w:tc>
        <w:tc>
          <w:tcPr>
            <w:tcW w:w="1559" w:type="dxa"/>
          </w:tcPr>
          <w:p>
            <w:pPr>
              <w:pStyle w:val="13"/>
              <w:spacing w:before="118"/>
              <w:ind w:left="107"/>
              <w:rPr>
                <w:sz w:val="21"/>
              </w:rPr>
            </w:pPr>
            <w:r>
              <w:rPr>
                <w:spacing w:val="-4"/>
                <w:sz w:val="21"/>
              </w:rPr>
              <w:t>行政单位医疗</w:t>
            </w:r>
          </w:p>
        </w:tc>
        <w:tc>
          <w:tcPr>
            <w:tcW w:w="1134" w:type="dxa"/>
          </w:tcPr>
          <w:p>
            <w:pPr>
              <w:pStyle w:val="13"/>
              <w:spacing w:before="118"/>
              <w:ind w:right="94"/>
              <w:jc w:val="right"/>
              <w:rPr>
                <w:sz w:val="21"/>
              </w:rPr>
            </w:pPr>
            <w:r>
              <w:rPr>
                <w:spacing w:val="-2"/>
                <w:sz w:val="21"/>
              </w:rPr>
              <w:t>64.88</w:t>
            </w:r>
          </w:p>
        </w:tc>
        <w:tc>
          <w:tcPr>
            <w:tcW w:w="1134" w:type="dxa"/>
          </w:tcPr>
          <w:p>
            <w:pPr>
              <w:pStyle w:val="13"/>
              <w:spacing w:before="118"/>
              <w:ind w:right="95"/>
              <w:jc w:val="right"/>
              <w:rPr>
                <w:sz w:val="21"/>
              </w:rPr>
            </w:pPr>
            <w:r>
              <w:rPr>
                <w:spacing w:val="-2"/>
                <w:sz w:val="21"/>
              </w:rPr>
              <w:t>64.88</w:t>
            </w:r>
          </w:p>
        </w:tc>
        <w:tc>
          <w:tcPr>
            <w:tcW w:w="1134" w:type="dxa"/>
          </w:tcPr>
          <w:p>
            <w:pPr>
              <w:pStyle w:val="13"/>
              <w:spacing w:before="118"/>
              <w:ind w:right="94"/>
              <w:jc w:val="right"/>
              <w:rPr>
                <w:sz w:val="21"/>
              </w:rPr>
            </w:pPr>
            <w:r>
              <w:rPr>
                <w:spacing w:val="-2"/>
                <w:sz w:val="21"/>
              </w:rPr>
              <w:t>64.88</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3"/>
              <w:jc w:val="center"/>
              <w:rPr>
                <w:sz w:val="21"/>
              </w:rPr>
            </w:pPr>
            <w:r>
              <w:rPr>
                <w:spacing w:val="-5"/>
                <w:sz w:val="21"/>
              </w:rPr>
              <w:t>17</w:t>
            </w:r>
          </w:p>
        </w:tc>
        <w:tc>
          <w:tcPr>
            <w:tcW w:w="992" w:type="dxa"/>
          </w:tcPr>
          <w:p>
            <w:pPr>
              <w:pStyle w:val="13"/>
              <w:spacing w:line="349" w:lineRule="exact"/>
              <w:ind w:left="108"/>
              <w:rPr>
                <w:sz w:val="21"/>
              </w:rPr>
            </w:pPr>
            <w:r>
              <w:rPr>
                <w:spacing w:val="-5"/>
                <w:sz w:val="21"/>
              </w:rPr>
              <w:t>212</w:t>
            </w:r>
          </w:p>
        </w:tc>
        <w:tc>
          <w:tcPr>
            <w:tcW w:w="1559" w:type="dxa"/>
          </w:tcPr>
          <w:p>
            <w:pPr>
              <w:pStyle w:val="13"/>
              <w:spacing w:line="349" w:lineRule="exact"/>
              <w:ind w:left="107"/>
              <w:rPr>
                <w:sz w:val="21"/>
              </w:rPr>
            </w:pPr>
            <w:r>
              <w:rPr>
                <w:spacing w:val="-4"/>
                <w:sz w:val="21"/>
              </w:rPr>
              <w:t>城乡社区支出</w:t>
            </w:r>
          </w:p>
        </w:tc>
        <w:tc>
          <w:tcPr>
            <w:tcW w:w="1134" w:type="dxa"/>
          </w:tcPr>
          <w:p>
            <w:pPr>
              <w:pStyle w:val="13"/>
              <w:spacing w:line="349" w:lineRule="exact"/>
              <w:ind w:right="91"/>
              <w:jc w:val="right"/>
              <w:rPr>
                <w:sz w:val="21"/>
              </w:rPr>
            </w:pPr>
            <w:r>
              <w:rPr>
                <w:spacing w:val="-2"/>
                <w:sz w:val="21"/>
              </w:rPr>
              <w:t>605.79</w:t>
            </w:r>
          </w:p>
        </w:tc>
        <w:tc>
          <w:tcPr>
            <w:tcW w:w="1134" w:type="dxa"/>
          </w:tcPr>
          <w:p>
            <w:pPr>
              <w:pStyle w:val="13"/>
              <w:spacing w:line="349" w:lineRule="exact"/>
              <w:ind w:right="92"/>
              <w:jc w:val="right"/>
              <w:rPr>
                <w:sz w:val="21"/>
              </w:rPr>
            </w:pPr>
            <w:r>
              <w:rPr>
                <w:spacing w:val="-2"/>
                <w:sz w:val="21"/>
              </w:rPr>
              <w:t>492.30</w:t>
            </w:r>
          </w:p>
        </w:tc>
        <w:tc>
          <w:tcPr>
            <w:tcW w:w="1134" w:type="dxa"/>
          </w:tcPr>
          <w:p>
            <w:pPr>
              <w:pStyle w:val="13"/>
              <w:spacing w:line="349" w:lineRule="exact"/>
              <w:ind w:right="91"/>
              <w:jc w:val="right"/>
              <w:rPr>
                <w:sz w:val="21"/>
              </w:rPr>
            </w:pPr>
            <w:r>
              <w:rPr>
                <w:spacing w:val="-2"/>
                <w:sz w:val="21"/>
              </w:rPr>
              <w:t>492.30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line="349" w:lineRule="exact"/>
              <w:ind w:right="94"/>
              <w:jc w:val="right"/>
              <w:rPr>
                <w:sz w:val="21"/>
              </w:rPr>
            </w:pPr>
            <w:r>
              <w:rPr>
                <w:spacing w:val="-2"/>
                <w:sz w:val="21"/>
              </w:rPr>
              <w:t>113.49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18</w:t>
            </w:r>
          </w:p>
        </w:tc>
        <w:tc>
          <w:tcPr>
            <w:tcW w:w="992" w:type="dxa"/>
          </w:tcPr>
          <w:p>
            <w:pPr>
              <w:pStyle w:val="13"/>
              <w:spacing w:before="119"/>
              <w:ind w:left="108"/>
              <w:rPr>
                <w:sz w:val="21"/>
              </w:rPr>
            </w:pPr>
            <w:r>
              <w:rPr>
                <w:spacing w:val="-2"/>
                <w:sz w:val="21"/>
              </w:rPr>
              <w:t>21202</w:t>
            </w:r>
          </w:p>
        </w:tc>
        <w:tc>
          <w:tcPr>
            <w:tcW w:w="1559" w:type="dxa"/>
          </w:tcPr>
          <w:p>
            <w:pPr>
              <w:pStyle w:val="13"/>
              <w:spacing w:line="300" w:lineRule="exact"/>
              <w:ind w:left="107"/>
              <w:rPr>
                <w:sz w:val="21"/>
              </w:rPr>
            </w:pPr>
            <w:r>
              <w:rPr>
                <w:spacing w:val="-4"/>
                <w:sz w:val="21"/>
              </w:rPr>
              <w:t>城乡社区规划</w:t>
            </w:r>
          </w:p>
          <w:p>
            <w:pPr>
              <w:pStyle w:val="13"/>
              <w:spacing w:line="295" w:lineRule="exact"/>
              <w:ind w:left="107"/>
              <w:rPr>
                <w:sz w:val="21"/>
              </w:rPr>
            </w:pPr>
            <w:r>
              <w:rPr>
                <w:spacing w:val="-5"/>
                <w:sz w:val="21"/>
              </w:rPr>
              <w:t>与管理</w:t>
            </w:r>
          </w:p>
        </w:tc>
        <w:tc>
          <w:tcPr>
            <w:tcW w:w="1134" w:type="dxa"/>
          </w:tcPr>
          <w:p>
            <w:pPr>
              <w:pStyle w:val="13"/>
              <w:spacing w:before="119"/>
              <w:ind w:right="94"/>
              <w:jc w:val="right"/>
              <w:rPr>
                <w:sz w:val="21"/>
              </w:rPr>
            </w:pPr>
            <w:r>
              <w:rPr>
                <w:spacing w:val="-2"/>
                <w:sz w:val="21"/>
              </w:rPr>
              <w:t>40.74</w:t>
            </w:r>
          </w:p>
        </w:tc>
        <w:tc>
          <w:tcPr>
            <w:tcW w:w="1134" w:type="dxa"/>
          </w:tcPr>
          <w:p>
            <w:pPr>
              <w:pStyle w:val="13"/>
              <w:spacing w:before="119"/>
              <w:ind w:right="95"/>
              <w:jc w:val="right"/>
              <w:rPr>
                <w:sz w:val="21"/>
              </w:rPr>
            </w:pPr>
            <w:r>
              <w:rPr>
                <w:spacing w:val="-2"/>
                <w:sz w:val="21"/>
              </w:rPr>
              <w:t>40.74</w:t>
            </w:r>
          </w:p>
        </w:tc>
        <w:tc>
          <w:tcPr>
            <w:tcW w:w="1134" w:type="dxa"/>
          </w:tcPr>
          <w:p>
            <w:pPr>
              <w:pStyle w:val="13"/>
              <w:spacing w:before="119"/>
              <w:ind w:right="94"/>
              <w:jc w:val="right"/>
              <w:rPr>
                <w:sz w:val="21"/>
              </w:rPr>
            </w:pPr>
            <w:r>
              <w:rPr>
                <w:spacing w:val="-2"/>
                <w:sz w:val="21"/>
              </w:rPr>
              <w:t>40.74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8"/>
              <w:ind w:left="13"/>
              <w:jc w:val="center"/>
              <w:rPr>
                <w:sz w:val="21"/>
              </w:rPr>
            </w:pPr>
            <w:r>
              <w:rPr>
                <w:spacing w:val="-5"/>
                <w:sz w:val="21"/>
              </w:rPr>
              <w:t>19</w:t>
            </w:r>
          </w:p>
        </w:tc>
        <w:tc>
          <w:tcPr>
            <w:tcW w:w="992" w:type="dxa"/>
          </w:tcPr>
          <w:p>
            <w:pPr>
              <w:pStyle w:val="13"/>
              <w:spacing w:line="301" w:lineRule="exact"/>
              <w:ind w:left="108"/>
              <w:rPr>
                <w:sz w:val="21"/>
              </w:rPr>
            </w:pPr>
            <w:r>
              <w:rPr>
                <w:spacing w:val="-2"/>
                <w:sz w:val="21"/>
              </w:rPr>
              <w:t>212020</w:t>
            </w:r>
          </w:p>
          <w:p>
            <w:pPr>
              <w:pStyle w:val="13"/>
              <w:spacing w:line="294" w:lineRule="exact"/>
              <w:ind w:left="108"/>
              <w:rPr>
                <w:sz w:val="21"/>
              </w:rPr>
            </w:pPr>
            <w:r>
              <w:rPr>
                <w:spacing w:val="-10"/>
                <w:sz w:val="21"/>
              </w:rPr>
              <w:t>1</w:t>
            </w:r>
          </w:p>
        </w:tc>
        <w:tc>
          <w:tcPr>
            <w:tcW w:w="1559" w:type="dxa"/>
          </w:tcPr>
          <w:p>
            <w:pPr>
              <w:pStyle w:val="13"/>
              <w:spacing w:line="301" w:lineRule="exact"/>
              <w:ind w:left="107"/>
              <w:rPr>
                <w:sz w:val="21"/>
              </w:rPr>
            </w:pPr>
            <w:r>
              <w:rPr>
                <w:spacing w:val="-4"/>
                <w:sz w:val="21"/>
              </w:rPr>
              <w:t>城乡社区规划</w:t>
            </w:r>
          </w:p>
          <w:p>
            <w:pPr>
              <w:pStyle w:val="13"/>
              <w:spacing w:line="294" w:lineRule="exact"/>
              <w:ind w:left="107"/>
              <w:rPr>
                <w:sz w:val="21"/>
              </w:rPr>
            </w:pPr>
            <w:r>
              <w:rPr>
                <w:spacing w:val="-5"/>
                <w:sz w:val="21"/>
              </w:rPr>
              <w:t>与管理</w:t>
            </w:r>
          </w:p>
        </w:tc>
        <w:tc>
          <w:tcPr>
            <w:tcW w:w="1134" w:type="dxa"/>
          </w:tcPr>
          <w:p>
            <w:pPr>
              <w:pStyle w:val="13"/>
              <w:spacing w:before="118"/>
              <w:ind w:right="94"/>
              <w:jc w:val="right"/>
              <w:rPr>
                <w:sz w:val="21"/>
              </w:rPr>
            </w:pPr>
            <w:r>
              <w:rPr>
                <w:spacing w:val="-2"/>
                <w:sz w:val="21"/>
              </w:rPr>
              <w:t>40.74</w:t>
            </w:r>
          </w:p>
        </w:tc>
        <w:tc>
          <w:tcPr>
            <w:tcW w:w="1134" w:type="dxa"/>
          </w:tcPr>
          <w:p>
            <w:pPr>
              <w:pStyle w:val="13"/>
              <w:spacing w:before="118"/>
              <w:ind w:right="95"/>
              <w:jc w:val="right"/>
              <w:rPr>
                <w:sz w:val="21"/>
              </w:rPr>
            </w:pPr>
            <w:r>
              <w:rPr>
                <w:spacing w:val="-2"/>
                <w:sz w:val="21"/>
              </w:rPr>
              <w:t>40.74</w:t>
            </w:r>
          </w:p>
        </w:tc>
        <w:tc>
          <w:tcPr>
            <w:tcW w:w="1134" w:type="dxa"/>
          </w:tcPr>
          <w:p>
            <w:pPr>
              <w:pStyle w:val="13"/>
              <w:spacing w:before="118"/>
              <w:ind w:right="94"/>
              <w:jc w:val="right"/>
              <w:rPr>
                <w:sz w:val="21"/>
              </w:rPr>
            </w:pPr>
            <w:r>
              <w:rPr>
                <w:spacing w:val="-2"/>
                <w:sz w:val="21"/>
              </w:rPr>
              <w:t>40.74</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20</w:t>
            </w:r>
          </w:p>
        </w:tc>
        <w:tc>
          <w:tcPr>
            <w:tcW w:w="992" w:type="dxa"/>
          </w:tcPr>
          <w:p>
            <w:pPr>
              <w:pStyle w:val="13"/>
              <w:spacing w:before="119"/>
              <w:ind w:left="108"/>
              <w:rPr>
                <w:sz w:val="21"/>
              </w:rPr>
            </w:pPr>
            <w:r>
              <w:rPr>
                <w:spacing w:val="-2"/>
                <w:sz w:val="21"/>
              </w:rPr>
              <w:t>21203</w:t>
            </w:r>
          </w:p>
        </w:tc>
        <w:tc>
          <w:tcPr>
            <w:tcW w:w="1559" w:type="dxa"/>
          </w:tcPr>
          <w:p>
            <w:pPr>
              <w:pStyle w:val="13"/>
              <w:spacing w:line="300" w:lineRule="exact"/>
              <w:ind w:left="107"/>
              <w:rPr>
                <w:sz w:val="21"/>
              </w:rPr>
            </w:pPr>
            <w:r>
              <w:rPr>
                <w:spacing w:val="-4"/>
                <w:sz w:val="21"/>
              </w:rPr>
              <w:t>城乡社区公共</w:t>
            </w:r>
          </w:p>
          <w:p>
            <w:pPr>
              <w:pStyle w:val="13"/>
              <w:spacing w:line="296" w:lineRule="exact"/>
              <w:ind w:left="107"/>
              <w:rPr>
                <w:sz w:val="21"/>
              </w:rPr>
            </w:pPr>
            <w:r>
              <w:rPr>
                <w:spacing w:val="-8"/>
                <w:sz w:val="21"/>
              </w:rPr>
              <w:t>设施</w:t>
            </w:r>
          </w:p>
        </w:tc>
        <w:tc>
          <w:tcPr>
            <w:tcW w:w="1134" w:type="dxa"/>
          </w:tcPr>
          <w:p>
            <w:pPr>
              <w:pStyle w:val="13"/>
              <w:spacing w:before="119"/>
              <w:ind w:right="91"/>
              <w:jc w:val="right"/>
              <w:rPr>
                <w:sz w:val="21"/>
              </w:rPr>
            </w:pPr>
            <w:r>
              <w:rPr>
                <w:spacing w:val="-2"/>
                <w:sz w:val="21"/>
              </w:rPr>
              <w:t>107.00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before="119"/>
              <w:ind w:right="94"/>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7"/>
              <w:ind w:left="13"/>
              <w:jc w:val="center"/>
              <w:rPr>
                <w:sz w:val="21"/>
              </w:rPr>
            </w:pPr>
            <w:r>
              <w:rPr>
                <w:spacing w:val="-5"/>
                <w:sz w:val="21"/>
              </w:rPr>
              <w:t>21</w:t>
            </w:r>
          </w:p>
        </w:tc>
        <w:tc>
          <w:tcPr>
            <w:tcW w:w="992" w:type="dxa"/>
          </w:tcPr>
          <w:p>
            <w:pPr>
              <w:pStyle w:val="13"/>
              <w:spacing w:line="300" w:lineRule="exact"/>
              <w:ind w:left="108"/>
              <w:rPr>
                <w:sz w:val="21"/>
              </w:rPr>
            </w:pPr>
            <w:r>
              <w:rPr>
                <w:spacing w:val="-2"/>
                <w:sz w:val="21"/>
              </w:rPr>
              <w:t>212030</w:t>
            </w:r>
          </w:p>
          <w:p>
            <w:pPr>
              <w:pStyle w:val="13"/>
              <w:spacing w:line="295" w:lineRule="exact"/>
              <w:ind w:left="108"/>
              <w:rPr>
                <w:sz w:val="21"/>
              </w:rPr>
            </w:pPr>
            <w:r>
              <w:rPr>
                <w:spacing w:val="-10"/>
                <w:sz w:val="21"/>
              </w:rPr>
              <w:t>3</w:t>
            </w:r>
          </w:p>
        </w:tc>
        <w:tc>
          <w:tcPr>
            <w:tcW w:w="1559" w:type="dxa"/>
          </w:tcPr>
          <w:p>
            <w:pPr>
              <w:pStyle w:val="13"/>
              <w:spacing w:line="300" w:lineRule="exact"/>
              <w:ind w:left="107"/>
              <w:rPr>
                <w:sz w:val="21"/>
              </w:rPr>
            </w:pPr>
            <w:r>
              <w:rPr>
                <w:spacing w:val="-4"/>
                <w:sz w:val="21"/>
              </w:rPr>
              <w:t>小城镇基础设</w:t>
            </w:r>
          </w:p>
          <w:p>
            <w:pPr>
              <w:pStyle w:val="13"/>
              <w:spacing w:line="295" w:lineRule="exact"/>
              <w:ind w:left="107"/>
              <w:rPr>
                <w:sz w:val="21"/>
              </w:rPr>
            </w:pPr>
            <w:r>
              <w:rPr>
                <w:spacing w:val="-5"/>
                <w:sz w:val="21"/>
              </w:rPr>
              <w:t>施建设</w:t>
            </w:r>
          </w:p>
        </w:tc>
        <w:tc>
          <w:tcPr>
            <w:tcW w:w="1134" w:type="dxa"/>
          </w:tcPr>
          <w:p>
            <w:pPr>
              <w:pStyle w:val="13"/>
              <w:spacing w:before="117"/>
              <w:ind w:right="91"/>
              <w:jc w:val="right"/>
              <w:rPr>
                <w:sz w:val="21"/>
              </w:rPr>
            </w:pPr>
            <w:r>
              <w:rPr>
                <w:spacing w:val="-2"/>
                <w:sz w:val="21"/>
              </w:rPr>
              <w:t>107.00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before="117"/>
              <w:ind w:right="94"/>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680" w:type="dxa"/>
          </w:tcPr>
          <w:p>
            <w:pPr>
              <w:pStyle w:val="13"/>
              <w:spacing w:before="272"/>
              <w:ind w:left="13"/>
              <w:jc w:val="center"/>
              <w:rPr>
                <w:sz w:val="21"/>
              </w:rPr>
            </w:pPr>
            <w:r>
              <w:rPr>
                <w:spacing w:val="-5"/>
                <w:sz w:val="21"/>
              </w:rPr>
              <w:t>22</w:t>
            </w:r>
          </w:p>
        </w:tc>
        <w:tc>
          <w:tcPr>
            <w:tcW w:w="992" w:type="dxa"/>
          </w:tcPr>
          <w:p>
            <w:pPr>
              <w:pStyle w:val="13"/>
              <w:spacing w:before="272"/>
              <w:ind w:left="108"/>
              <w:rPr>
                <w:sz w:val="21"/>
              </w:rPr>
            </w:pPr>
            <w:r>
              <w:rPr>
                <w:spacing w:val="-2"/>
                <w:sz w:val="21"/>
              </w:rPr>
              <w:t>21208</w:t>
            </w:r>
          </w:p>
        </w:tc>
        <w:tc>
          <w:tcPr>
            <w:tcW w:w="1559" w:type="dxa"/>
          </w:tcPr>
          <w:p>
            <w:pPr>
              <w:pStyle w:val="13"/>
              <w:spacing w:before="2" w:line="204" w:lineRule="auto"/>
              <w:ind w:left="107" w:right="176"/>
              <w:rPr>
                <w:sz w:val="21"/>
              </w:rPr>
            </w:pPr>
            <w:r>
              <w:rPr>
                <w:spacing w:val="-2"/>
                <w:sz w:val="21"/>
              </w:rPr>
              <w:t>国有土地使用</w:t>
            </w:r>
            <w:r>
              <w:rPr>
                <w:spacing w:val="-4"/>
                <w:sz w:val="21"/>
              </w:rPr>
              <w:t>权出让收入安</w:t>
            </w:r>
          </w:p>
          <w:p>
            <w:pPr>
              <w:pStyle w:val="13"/>
              <w:spacing w:line="288" w:lineRule="exact"/>
              <w:ind w:left="107"/>
              <w:rPr>
                <w:sz w:val="21"/>
              </w:rPr>
            </w:pPr>
            <w:r>
              <w:rPr>
                <w:spacing w:val="-7"/>
                <w:sz w:val="21"/>
              </w:rPr>
              <w:t>排的支出</w:t>
            </w:r>
          </w:p>
        </w:tc>
        <w:tc>
          <w:tcPr>
            <w:tcW w:w="1134" w:type="dxa"/>
          </w:tcPr>
          <w:p>
            <w:pPr>
              <w:pStyle w:val="13"/>
              <w:spacing w:before="272"/>
              <w:ind w:right="94"/>
              <w:jc w:val="right"/>
              <w:rPr>
                <w:sz w:val="21"/>
              </w:rPr>
            </w:pPr>
            <w:r>
              <w:rPr>
                <w:spacing w:val="-2"/>
                <w:sz w:val="21"/>
              </w:rPr>
              <w:t>89.50</w:t>
            </w:r>
          </w:p>
        </w:tc>
        <w:tc>
          <w:tcPr>
            <w:tcW w:w="1134" w:type="dxa"/>
          </w:tcPr>
          <w:p>
            <w:pPr>
              <w:pStyle w:val="13"/>
              <w:spacing w:before="272"/>
              <w:ind w:right="95"/>
              <w:jc w:val="right"/>
              <w:rPr>
                <w:sz w:val="21"/>
              </w:rPr>
            </w:pPr>
            <w:r>
              <w:rPr>
                <w:spacing w:val="-2"/>
                <w:sz w:val="21"/>
              </w:rPr>
              <w:t>89.50</w:t>
            </w:r>
          </w:p>
        </w:tc>
        <w:tc>
          <w:tcPr>
            <w:tcW w:w="1134" w:type="dxa"/>
          </w:tcPr>
          <w:p>
            <w:pPr>
              <w:pStyle w:val="13"/>
              <w:spacing w:before="272"/>
              <w:ind w:right="94"/>
              <w:jc w:val="right"/>
              <w:rPr>
                <w:sz w:val="21"/>
              </w:rPr>
            </w:pPr>
            <w:r>
              <w:rPr>
                <w:spacing w:val="-2"/>
                <w:sz w:val="21"/>
              </w:rPr>
              <w:t>89.50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23</w:t>
            </w:r>
          </w:p>
        </w:tc>
        <w:tc>
          <w:tcPr>
            <w:tcW w:w="992" w:type="dxa"/>
          </w:tcPr>
          <w:p>
            <w:pPr>
              <w:pStyle w:val="13"/>
              <w:spacing w:line="299" w:lineRule="exact"/>
              <w:ind w:left="108"/>
              <w:rPr>
                <w:sz w:val="21"/>
              </w:rPr>
            </w:pPr>
            <w:r>
              <w:rPr>
                <w:spacing w:val="-2"/>
                <w:sz w:val="21"/>
              </w:rPr>
              <w:t>212080</w:t>
            </w:r>
          </w:p>
          <w:p>
            <w:pPr>
              <w:pStyle w:val="13"/>
              <w:spacing w:line="296" w:lineRule="exact"/>
              <w:ind w:left="108"/>
              <w:rPr>
                <w:sz w:val="21"/>
              </w:rPr>
            </w:pPr>
            <w:r>
              <w:rPr>
                <w:spacing w:val="-10"/>
                <w:sz w:val="21"/>
              </w:rPr>
              <w:t>4</w:t>
            </w:r>
          </w:p>
        </w:tc>
        <w:tc>
          <w:tcPr>
            <w:tcW w:w="1559" w:type="dxa"/>
          </w:tcPr>
          <w:p>
            <w:pPr>
              <w:pStyle w:val="13"/>
              <w:spacing w:line="299" w:lineRule="exact"/>
              <w:ind w:left="107"/>
              <w:rPr>
                <w:sz w:val="21"/>
              </w:rPr>
            </w:pPr>
            <w:r>
              <w:rPr>
                <w:spacing w:val="-4"/>
                <w:sz w:val="21"/>
              </w:rPr>
              <w:t>农村基础设施</w:t>
            </w:r>
          </w:p>
          <w:p>
            <w:pPr>
              <w:pStyle w:val="13"/>
              <w:spacing w:line="296" w:lineRule="exact"/>
              <w:ind w:left="107"/>
              <w:rPr>
                <w:sz w:val="21"/>
              </w:rPr>
            </w:pPr>
            <w:r>
              <w:rPr>
                <w:spacing w:val="-7"/>
                <w:sz w:val="21"/>
              </w:rPr>
              <w:t>建设支出</w:t>
            </w:r>
          </w:p>
        </w:tc>
        <w:tc>
          <w:tcPr>
            <w:tcW w:w="1134" w:type="dxa"/>
          </w:tcPr>
          <w:p>
            <w:pPr>
              <w:pStyle w:val="13"/>
              <w:spacing w:before="119"/>
              <w:ind w:right="94"/>
              <w:jc w:val="right"/>
              <w:rPr>
                <w:sz w:val="21"/>
              </w:rPr>
            </w:pPr>
            <w:r>
              <w:rPr>
                <w:spacing w:val="-2"/>
                <w:sz w:val="21"/>
              </w:rPr>
              <w:t>89.50</w:t>
            </w:r>
          </w:p>
        </w:tc>
        <w:tc>
          <w:tcPr>
            <w:tcW w:w="1134" w:type="dxa"/>
          </w:tcPr>
          <w:p>
            <w:pPr>
              <w:pStyle w:val="13"/>
              <w:spacing w:before="119"/>
              <w:ind w:right="95"/>
              <w:jc w:val="right"/>
              <w:rPr>
                <w:sz w:val="21"/>
              </w:rPr>
            </w:pPr>
            <w:r>
              <w:rPr>
                <w:spacing w:val="-2"/>
                <w:sz w:val="21"/>
              </w:rPr>
              <w:t>89.50</w:t>
            </w:r>
          </w:p>
        </w:tc>
        <w:tc>
          <w:tcPr>
            <w:tcW w:w="1134" w:type="dxa"/>
          </w:tcPr>
          <w:p>
            <w:pPr>
              <w:pStyle w:val="13"/>
              <w:spacing w:before="119"/>
              <w:ind w:right="94"/>
              <w:jc w:val="right"/>
              <w:rPr>
                <w:sz w:val="21"/>
              </w:rPr>
            </w:pPr>
            <w:r>
              <w:rPr>
                <w:spacing w:val="-2"/>
                <w:sz w:val="21"/>
              </w:rPr>
              <w:t>89.50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3"/>
              <w:spacing w:line="347" w:lineRule="exact"/>
              <w:ind w:left="13"/>
              <w:jc w:val="center"/>
              <w:rPr>
                <w:sz w:val="21"/>
              </w:rPr>
            </w:pPr>
            <w:r>
              <w:rPr>
                <w:spacing w:val="-5"/>
                <w:sz w:val="21"/>
              </w:rPr>
              <w:t>24</w:t>
            </w:r>
          </w:p>
        </w:tc>
        <w:tc>
          <w:tcPr>
            <w:tcW w:w="992" w:type="dxa"/>
          </w:tcPr>
          <w:p>
            <w:pPr>
              <w:pStyle w:val="13"/>
              <w:spacing w:line="347" w:lineRule="exact"/>
              <w:ind w:left="108"/>
              <w:rPr>
                <w:sz w:val="21"/>
              </w:rPr>
            </w:pPr>
            <w:r>
              <w:rPr>
                <w:spacing w:val="-2"/>
                <w:sz w:val="21"/>
              </w:rPr>
              <w:t>21210</w:t>
            </w:r>
          </w:p>
        </w:tc>
        <w:tc>
          <w:tcPr>
            <w:tcW w:w="1559" w:type="dxa"/>
          </w:tcPr>
          <w:p>
            <w:pPr>
              <w:pStyle w:val="13"/>
              <w:spacing w:line="347" w:lineRule="exact"/>
              <w:ind w:left="107"/>
              <w:rPr>
                <w:sz w:val="21"/>
              </w:rPr>
            </w:pPr>
            <w:r>
              <w:rPr>
                <w:spacing w:val="-4"/>
                <w:sz w:val="21"/>
              </w:rPr>
              <w:t>国有土地收益</w:t>
            </w:r>
          </w:p>
        </w:tc>
        <w:tc>
          <w:tcPr>
            <w:tcW w:w="1134" w:type="dxa"/>
          </w:tcPr>
          <w:p>
            <w:pPr>
              <w:pStyle w:val="13"/>
              <w:spacing w:line="347" w:lineRule="exact"/>
              <w:ind w:right="94"/>
              <w:jc w:val="right"/>
              <w:rPr>
                <w:sz w:val="21"/>
              </w:rPr>
            </w:pPr>
            <w:r>
              <w:rPr>
                <w:spacing w:val="-2"/>
                <w:sz w:val="21"/>
              </w:rPr>
              <w:t>30.07</w:t>
            </w:r>
          </w:p>
        </w:tc>
        <w:tc>
          <w:tcPr>
            <w:tcW w:w="1134" w:type="dxa"/>
          </w:tcPr>
          <w:p>
            <w:pPr>
              <w:pStyle w:val="13"/>
              <w:spacing w:line="347" w:lineRule="exact"/>
              <w:ind w:right="95"/>
              <w:jc w:val="right"/>
              <w:rPr>
                <w:sz w:val="21"/>
              </w:rPr>
            </w:pPr>
            <w:r>
              <w:rPr>
                <w:spacing w:val="-2"/>
                <w:sz w:val="21"/>
              </w:rPr>
              <w:t>30.07</w:t>
            </w:r>
          </w:p>
        </w:tc>
        <w:tc>
          <w:tcPr>
            <w:tcW w:w="1134" w:type="dxa"/>
          </w:tcPr>
          <w:p>
            <w:pPr>
              <w:pStyle w:val="13"/>
              <w:spacing w:line="347" w:lineRule="exact"/>
              <w:ind w:right="94"/>
              <w:jc w:val="right"/>
              <w:rPr>
                <w:sz w:val="21"/>
              </w:rPr>
            </w:pPr>
            <w:r>
              <w:rPr>
                <w:spacing w:val="-2"/>
                <w:sz w:val="21"/>
              </w:rPr>
              <w:t>30.07</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6743"/>
          <w:tab w:val="left" w:pos="13689"/>
        </w:tabs>
        <w:spacing w:before="379"/>
        <w:ind w:left="532"/>
        <w:rPr>
          <w:rFonts w:ascii="微软雅黑" w:eastAsia="微软雅黑"/>
        </w:rPr>
      </w:pPr>
      <w:r>
        <w:rPr>
          <w:rFonts w:ascii="微软雅黑" w:eastAsia="微软雅黑"/>
        </w:rPr>
        <mc:AlternateContent>
          <mc:Choice Requires="wps">
            <w:drawing>
              <wp:anchor distT="0" distB="0" distL="0" distR="0" simplePos="0" relativeHeight="251663360" behindDoc="0" locked="0" layoutInCell="1" allowOverlap="1">
                <wp:simplePos x="0" y="0"/>
                <wp:positionH relativeFrom="page">
                  <wp:posOffset>720090</wp:posOffset>
                </wp:positionH>
                <wp:positionV relativeFrom="paragraph">
                  <wp:posOffset>254000</wp:posOffset>
                </wp:positionV>
                <wp:extent cx="1270" cy="253365"/>
                <wp:effectExtent l="0" t="0" r="0" b="0"/>
                <wp:wrapNone/>
                <wp:docPr id="11" name="Graphic 11"/>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11" o:spid="_x0000_s1026" o:spt="100" style="position:absolute;left:0pt;margin-left:56.7pt;margin-top:20pt;height:19.95pt;width:0.1pt;mso-position-horizontal-relative:page;z-index:251663360;mso-width-relative:page;mso-height-relative:page;" filled="f" stroked="t" coordsize="1,253365" o:gfxdata="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ByxLI2gAAAAkBAAAPAAAA&#10;AAAAAAEAIAAAACIAAABkcnMvZG93bnJldi54bWxQSwECFAAUAAAACACHTuJAZS6cBBMCAAB5BAAA&#10;DgAAAAAAAAABACAAAAApAQAAZHJzL2Uyb0RvYy54bWxQSwUGAAAAAAYABgBZAQAArg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4384" behindDoc="0" locked="0" layoutInCell="1" allowOverlap="1">
                <wp:simplePos x="0" y="0"/>
                <wp:positionH relativeFrom="page">
                  <wp:posOffset>9972675</wp:posOffset>
                </wp:positionH>
                <wp:positionV relativeFrom="paragraph">
                  <wp:posOffset>263525</wp:posOffset>
                </wp:positionV>
                <wp:extent cx="1270" cy="243840"/>
                <wp:effectExtent l="0" t="0" r="0" b="0"/>
                <wp:wrapNone/>
                <wp:docPr id="12" name="Graphic 12"/>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12" o:spid="_x0000_s1026" o:spt="100" style="position:absolute;left:0pt;margin-left:785.25pt;margin-top:20.75pt;height:19.2pt;width:0.1pt;mso-position-horizontal-relative:page;z-index:251664384;mso-width-relative:page;mso-height-relative:page;" filled="f" stroked="t" coordsize="1,243840" o:gfxdata="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Xi0S32AAAAAsBAAAPAAAAAAAAAAEA&#10;IAAAACIAAABkcnMvZG93bnJldi54bWxQSwECFAAUAAAACACHTuJAktyMDw8CAAB5BAAADgAAAAAA&#10;AAABACAAAAAnAQAAZHJzL2Uyb0RvYy54bWxQSwUGAAAAAAYABgBZAQAAqAU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3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312"/>
              <w:ind w:left="130"/>
              <w:rPr>
                <w:b/>
                <w:sz w:val="21"/>
              </w:rPr>
            </w:pPr>
            <w:r>
              <w:rPr>
                <w:b/>
                <w:spacing w:val="-8"/>
                <w:sz w:val="21"/>
              </w:rPr>
              <w:t>序号</w:t>
            </w:r>
          </w:p>
        </w:tc>
        <w:tc>
          <w:tcPr>
            <w:tcW w:w="2551" w:type="dxa"/>
            <w:gridSpan w:val="2"/>
          </w:tcPr>
          <w:p>
            <w:pPr>
              <w:pStyle w:val="13"/>
              <w:spacing w:line="349" w:lineRule="exact"/>
              <w:ind w:left="645"/>
              <w:rPr>
                <w:b/>
                <w:sz w:val="21"/>
              </w:rPr>
            </w:pPr>
            <w:r>
              <w:rPr>
                <w:b/>
                <w:spacing w:val="-4"/>
                <w:sz w:val="21"/>
              </w:rPr>
              <w:t>功能分类科目</w:t>
            </w:r>
          </w:p>
        </w:tc>
        <w:tc>
          <w:tcPr>
            <w:tcW w:w="1134" w:type="dxa"/>
            <w:vMerge w:val="restart"/>
          </w:tcPr>
          <w:p>
            <w:pPr>
              <w:pStyle w:val="13"/>
              <w:spacing w:before="312"/>
              <w:ind w:left="355"/>
              <w:rPr>
                <w:b/>
                <w:sz w:val="21"/>
              </w:rPr>
            </w:pPr>
            <w:r>
              <w:rPr>
                <w:b/>
                <w:spacing w:val="-8"/>
                <w:sz w:val="21"/>
              </w:rPr>
              <w:t>合计</w:t>
            </w:r>
          </w:p>
        </w:tc>
        <w:tc>
          <w:tcPr>
            <w:tcW w:w="9072" w:type="dxa"/>
            <w:gridSpan w:val="8"/>
          </w:tcPr>
          <w:p>
            <w:pPr>
              <w:pStyle w:val="13"/>
              <w:spacing w:line="349" w:lineRule="exact"/>
              <w:ind w:left="10"/>
              <w:jc w:val="center"/>
              <w:rPr>
                <w:b/>
                <w:sz w:val="21"/>
              </w:rPr>
            </w:pPr>
            <w:r>
              <w:rPr>
                <w:b/>
                <w:spacing w:val="-7"/>
                <w:sz w:val="21"/>
              </w:rPr>
              <w:t>本年收入</w:t>
            </w:r>
          </w:p>
        </w:tc>
        <w:tc>
          <w:tcPr>
            <w:tcW w:w="1134" w:type="dxa"/>
            <w:vMerge w:val="restart"/>
          </w:tcPr>
          <w:p>
            <w:pPr>
              <w:pStyle w:val="13"/>
              <w:spacing w:before="312"/>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3"/>
              <w:spacing w:line="301" w:lineRule="exact"/>
              <w:ind w:left="285"/>
              <w:rPr>
                <w:b/>
                <w:sz w:val="21"/>
              </w:rPr>
            </w:pPr>
            <w:r>
              <w:rPr>
                <w:b/>
                <w:spacing w:val="-8"/>
                <w:sz w:val="21"/>
              </w:rPr>
              <w:t>科目</w:t>
            </w:r>
          </w:p>
          <w:p>
            <w:pPr>
              <w:pStyle w:val="13"/>
              <w:spacing w:line="294" w:lineRule="exact"/>
              <w:ind w:left="285"/>
              <w:rPr>
                <w:b/>
                <w:sz w:val="21"/>
              </w:rPr>
            </w:pPr>
            <w:r>
              <w:rPr>
                <w:b/>
                <w:spacing w:val="-8"/>
                <w:sz w:val="21"/>
              </w:rPr>
              <w:t>编码</w:t>
            </w:r>
          </w:p>
        </w:tc>
        <w:tc>
          <w:tcPr>
            <w:tcW w:w="1559" w:type="dxa"/>
          </w:tcPr>
          <w:p>
            <w:pPr>
              <w:pStyle w:val="13"/>
              <w:spacing w:before="120"/>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3"/>
              <w:spacing w:before="120"/>
              <w:ind w:left="356"/>
              <w:rPr>
                <w:b/>
                <w:sz w:val="21"/>
              </w:rPr>
            </w:pPr>
            <w:r>
              <w:rPr>
                <w:b/>
                <w:spacing w:val="-8"/>
                <w:sz w:val="21"/>
              </w:rPr>
              <w:t>小计</w:t>
            </w:r>
          </w:p>
        </w:tc>
        <w:tc>
          <w:tcPr>
            <w:tcW w:w="1134" w:type="dxa"/>
          </w:tcPr>
          <w:p>
            <w:pPr>
              <w:pStyle w:val="13"/>
              <w:spacing w:line="301" w:lineRule="exact"/>
              <w:ind w:left="13" w:right="1"/>
              <w:jc w:val="center"/>
              <w:rPr>
                <w:b/>
                <w:sz w:val="21"/>
              </w:rPr>
            </w:pPr>
            <w:r>
              <w:rPr>
                <w:b/>
                <w:spacing w:val="-7"/>
                <w:sz w:val="21"/>
              </w:rPr>
              <w:t>财政拨款</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3" w:right="4"/>
              <w:jc w:val="center"/>
              <w:rPr>
                <w:b/>
                <w:sz w:val="21"/>
              </w:rPr>
            </w:pPr>
            <w:r>
              <w:rPr>
                <w:b/>
                <w:spacing w:val="-7"/>
                <w:sz w:val="21"/>
              </w:rPr>
              <w:t>财政专户</w:t>
            </w:r>
          </w:p>
          <w:p>
            <w:pPr>
              <w:pStyle w:val="13"/>
              <w:spacing w:line="294" w:lineRule="exact"/>
              <w:ind w:left="13" w:right="1"/>
              <w:jc w:val="center"/>
              <w:rPr>
                <w:b/>
                <w:sz w:val="21"/>
              </w:rPr>
            </w:pPr>
            <w:r>
              <w:rPr>
                <w:b/>
                <w:spacing w:val="-8"/>
                <w:sz w:val="21"/>
              </w:rPr>
              <w:t>收入</w:t>
            </w:r>
          </w:p>
        </w:tc>
        <w:tc>
          <w:tcPr>
            <w:tcW w:w="1134" w:type="dxa"/>
          </w:tcPr>
          <w:p>
            <w:pPr>
              <w:pStyle w:val="13"/>
              <w:spacing w:before="120"/>
              <w:ind w:left="13" w:right="1"/>
              <w:jc w:val="center"/>
              <w:rPr>
                <w:b/>
                <w:sz w:val="21"/>
              </w:rPr>
            </w:pPr>
            <w:r>
              <w:rPr>
                <w:b/>
                <w:spacing w:val="-7"/>
                <w:sz w:val="21"/>
              </w:rPr>
              <w:t>事业收入</w:t>
            </w:r>
          </w:p>
        </w:tc>
        <w:tc>
          <w:tcPr>
            <w:tcW w:w="1134" w:type="dxa"/>
          </w:tcPr>
          <w:p>
            <w:pPr>
              <w:pStyle w:val="13"/>
              <w:spacing w:before="120"/>
              <w:ind w:left="13" w:right="4"/>
              <w:jc w:val="center"/>
              <w:rPr>
                <w:b/>
                <w:sz w:val="21"/>
              </w:rPr>
            </w:pPr>
            <w:r>
              <w:rPr>
                <w:b/>
                <w:spacing w:val="-7"/>
                <w:sz w:val="21"/>
              </w:rPr>
              <w:t>经营收入</w:t>
            </w:r>
          </w:p>
        </w:tc>
        <w:tc>
          <w:tcPr>
            <w:tcW w:w="1134" w:type="dxa"/>
          </w:tcPr>
          <w:p>
            <w:pPr>
              <w:pStyle w:val="13"/>
              <w:spacing w:line="301" w:lineRule="exact"/>
              <w:ind w:left="13" w:right="1"/>
              <w:jc w:val="center"/>
              <w:rPr>
                <w:b/>
                <w:sz w:val="21"/>
              </w:rPr>
            </w:pPr>
            <w:r>
              <w:rPr>
                <w:b/>
                <w:spacing w:val="-7"/>
                <w:sz w:val="21"/>
              </w:rPr>
              <w:t>上级补助</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45"/>
              <w:rPr>
                <w:b/>
                <w:sz w:val="21"/>
              </w:rPr>
            </w:pPr>
            <w:r>
              <w:rPr>
                <w:b/>
                <w:spacing w:val="-7"/>
                <w:sz w:val="21"/>
              </w:rPr>
              <w:t>附属单位</w:t>
            </w:r>
          </w:p>
          <w:p>
            <w:pPr>
              <w:pStyle w:val="13"/>
              <w:spacing w:line="294" w:lineRule="exact"/>
              <w:ind w:left="145"/>
              <w:rPr>
                <w:b/>
                <w:sz w:val="21"/>
              </w:rPr>
            </w:pPr>
            <w:r>
              <w:rPr>
                <w:b/>
                <w:spacing w:val="-7"/>
                <w:sz w:val="21"/>
              </w:rPr>
              <w:t>上缴收入</w:t>
            </w:r>
          </w:p>
        </w:tc>
        <w:tc>
          <w:tcPr>
            <w:tcW w:w="1134" w:type="dxa"/>
          </w:tcPr>
          <w:p>
            <w:pPr>
              <w:pStyle w:val="13"/>
              <w:spacing w:before="120"/>
              <w:ind w:left="13" w:right="1"/>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b/>
                <w:sz w:val="21"/>
              </w:rPr>
            </w:pPr>
            <w:r>
              <w:rPr>
                <w:b/>
                <w:spacing w:val="-8"/>
                <w:sz w:val="21"/>
              </w:rPr>
              <w:t>栏次</w:t>
            </w:r>
          </w:p>
        </w:tc>
        <w:tc>
          <w:tcPr>
            <w:tcW w:w="992" w:type="dxa"/>
          </w:tcPr>
          <w:p>
            <w:pPr>
              <w:pStyle w:val="13"/>
              <w:spacing w:line="349" w:lineRule="exact"/>
              <w:ind w:left="12" w:right="1"/>
              <w:jc w:val="center"/>
              <w:rPr>
                <w:b/>
                <w:sz w:val="21"/>
              </w:rPr>
            </w:pPr>
            <w:r>
              <w:rPr>
                <w:b/>
                <w:spacing w:val="-10"/>
                <w:sz w:val="21"/>
              </w:rPr>
              <w:t>1</w:t>
            </w:r>
          </w:p>
        </w:tc>
        <w:tc>
          <w:tcPr>
            <w:tcW w:w="1559" w:type="dxa"/>
          </w:tcPr>
          <w:p>
            <w:pPr>
              <w:pStyle w:val="13"/>
              <w:spacing w:line="349" w:lineRule="exact"/>
              <w:ind w:left="13"/>
              <w:jc w:val="center"/>
              <w:rPr>
                <w:b/>
                <w:sz w:val="21"/>
              </w:rPr>
            </w:pPr>
            <w:r>
              <w:rPr>
                <w:b/>
                <w:spacing w:val="-10"/>
                <w:sz w:val="21"/>
              </w:rPr>
              <w:t>2</w:t>
            </w:r>
          </w:p>
        </w:tc>
        <w:tc>
          <w:tcPr>
            <w:tcW w:w="1134" w:type="dxa"/>
          </w:tcPr>
          <w:p>
            <w:pPr>
              <w:pStyle w:val="13"/>
              <w:spacing w:line="349" w:lineRule="exact"/>
              <w:ind w:left="13"/>
              <w:jc w:val="center"/>
              <w:rPr>
                <w:b/>
                <w:sz w:val="21"/>
              </w:rPr>
            </w:pPr>
            <w:r>
              <w:rPr>
                <w:b/>
                <w:spacing w:val="-10"/>
                <w:sz w:val="21"/>
              </w:rPr>
              <w:t>3</w:t>
            </w:r>
          </w:p>
        </w:tc>
        <w:tc>
          <w:tcPr>
            <w:tcW w:w="1134" w:type="dxa"/>
          </w:tcPr>
          <w:p>
            <w:pPr>
              <w:pStyle w:val="13"/>
              <w:spacing w:line="349" w:lineRule="exact"/>
              <w:ind w:left="13" w:right="2"/>
              <w:jc w:val="center"/>
              <w:rPr>
                <w:b/>
                <w:sz w:val="21"/>
              </w:rPr>
            </w:pPr>
            <w:r>
              <w:rPr>
                <w:b/>
                <w:spacing w:val="-10"/>
                <w:sz w:val="21"/>
              </w:rPr>
              <w:t>4</w:t>
            </w:r>
          </w:p>
        </w:tc>
        <w:tc>
          <w:tcPr>
            <w:tcW w:w="1134" w:type="dxa"/>
          </w:tcPr>
          <w:p>
            <w:pPr>
              <w:pStyle w:val="13"/>
              <w:spacing w:line="349" w:lineRule="exact"/>
              <w:ind w:left="13"/>
              <w:jc w:val="center"/>
              <w:rPr>
                <w:b/>
                <w:sz w:val="21"/>
              </w:rPr>
            </w:pPr>
            <w:r>
              <w:rPr>
                <w:b/>
                <w:spacing w:val="-10"/>
                <w:sz w:val="21"/>
              </w:rPr>
              <w:t>5</w:t>
            </w:r>
          </w:p>
        </w:tc>
        <w:tc>
          <w:tcPr>
            <w:tcW w:w="1134" w:type="dxa"/>
          </w:tcPr>
          <w:p>
            <w:pPr>
              <w:pStyle w:val="13"/>
              <w:spacing w:line="349" w:lineRule="exact"/>
              <w:ind w:left="13" w:right="2"/>
              <w:jc w:val="center"/>
              <w:rPr>
                <w:b/>
                <w:sz w:val="21"/>
              </w:rPr>
            </w:pPr>
            <w:r>
              <w:rPr>
                <w:b/>
                <w:spacing w:val="-10"/>
                <w:sz w:val="21"/>
              </w:rPr>
              <w:t>6</w:t>
            </w:r>
          </w:p>
        </w:tc>
        <w:tc>
          <w:tcPr>
            <w:tcW w:w="1134" w:type="dxa"/>
          </w:tcPr>
          <w:p>
            <w:pPr>
              <w:pStyle w:val="13"/>
              <w:spacing w:line="349" w:lineRule="exact"/>
              <w:ind w:left="13"/>
              <w:jc w:val="center"/>
              <w:rPr>
                <w:b/>
                <w:sz w:val="21"/>
              </w:rPr>
            </w:pPr>
            <w:r>
              <w:rPr>
                <w:b/>
                <w:spacing w:val="-10"/>
                <w:sz w:val="21"/>
              </w:rPr>
              <w:t>7</w:t>
            </w:r>
          </w:p>
        </w:tc>
        <w:tc>
          <w:tcPr>
            <w:tcW w:w="1134" w:type="dxa"/>
          </w:tcPr>
          <w:p>
            <w:pPr>
              <w:pStyle w:val="13"/>
              <w:spacing w:line="349" w:lineRule="exact"/>
              <w:ind w:left="13" w:right="2"/>
              <w:jc w:val="center"/>
              <w:rPr>
                <w:b/>
                <w:sz w:val="21"/>
              </w:rPr>
            </w:pPr>
            <w:r>
              <w:rPr>
                <w:b/>
                <w:spacing w:val="-10"/>
                <w:sz w:val="21"/>
              </w:rPr>
              <w:t>8</w:t>
            </w:r>
          </w:p>
        </w:tc>
        <w:tc>
          <w:tcPr>
            <w:tcW w:w="1134" w:type="dxa"/>
          </w:tcPr>
          <w:p>
            <w:pPr>
              <w:pStyle w:val="13"/>
              <w:spacing w:line="349" w:lineRule="exact"/>
              <w:ind w:left="13"/>
              <w:jc w:val="center"/>
              <w:rPr>
                <w:b/>
                <w:sz w:val="21"/>
              </w:rPr>
            </w:pPr>
            <w:r>
              <w:rPr>
                <w:b/>
                <w:spacing w:val="-10"/>
                <w:sz w:val="21"/>
              </w:rPr>
              <w:t>9</w:t>
            </w:r>
          </w:p>
        </w:tc>
        <w:tc>
          <w:tcPr>
            <w:tcW w:w="1134" w:type="dxa"/>
          </w:tcPr>
          <w:p>
            <w:pPr>
              <w:pStyle w:val="13"/>
              <w:spacing w:line="349" w:lineRule="exact"/>
              <w:ind w:left="13" w:right="2"/>
              <w:jc w:val="center"/>
              <w:rPr>
                <w:b/>
                <w:sz w:val="21"/>
              </w:rPr>
            </w:pPr>
            <w:r>
              <w:rPr>
                <w:b/>
                <w:spacing w:val="-5"/>
                <w:sz w:val="21"/>
              </w:rPr>
              <w:t>10</w:t>
            </w:r>
          </w:p>
        </w:tc>
        <w:tc>
          <w:tcPr>
            <w:tcW w:w="1134" w:type="dxa"/>
          </w:tcPr>
          <w:p>
            <w:pPr>
              <w:pStyle w:val="13"/>
              <w:spacing w:line="349" w:lineRule="exact"/>
              <w:ind w:left="13"/>
              <w:jc w:val="center"/>
              <w:rPr>
                <w:b/>
                <w:sz w:val="21"/>
              </w:rPr>
            </w:pPr>
            <w:r>
              <w:rPr>
                <w:b/>
                <w:spacing w:val="-5"/>
                <w:sz w:val="21"/>
              </w:rPr>
              <w:t>11</w:t>
            </w:r>
          </w:p>
        </w:tc>
        <w:tc>
          <w:tcPr>
            <w:tcW w:w="1134" w:type="dxa"/>
          </w:tcPr>
          <w:p>
            <w:pPr>
              <w:pStyle w:val="13"/>
              <w:spacing w:line="349" w:lineRule="exact"/>
              <w:ind w:left="13" w:right="2"/>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rPr>
                <w:rFonts w:ascii="Times New Roman"/>
                <w:sz w:val="20"/>
              </w:rPr>
            </w:pPr>
          </w:p>
        </w:tc>
        <w:tc>
          <w:tcPr>
            <w:tcW w:w="992" w:type="dxa"/>
          </w:tcPr>
          <w:p>
            <w:pPr>
              <w:pStyle w:val="13"/>
              <w:rPr>
                <w:rFonts w:ascii="Times New Roman"/>
                <w:sz w:val="20"/>
              </w:rPr>
            </w:pPr>
          </w:p>
        </w:tc>
        <w:tc>
          <w:tcPr>
            <w:tcW w:w="1559" w:type="dxa"/>
          </w:tcPr>
          <w:p>
            <w:pPr>
              <w:pStyle w:val="13"/>
              <w:spacing w:line="300" w:lineRule="exact"/>
              <w:ind w:left="107"/>
              <w:rPr>
                <w:sz w:val="21"/>
              </w:rPr>
            </w:pPr>
            <w:r>
              <w:rPr>
                <w:spacing w:val="-4"/>
                <w:sz w:val="21"/>
              </w:rPr>
              <w:t>基金安排的支</w:t>
            </w:r>
          </w:p>
          <w:p>
            <w:pPr>
              <w:pStyle w:val="13"/>
              <w:spacing w:line="295" w:lineRule="exact"/>
              <w:ind w:left="107"/>
              <w:rPr>
                <w:sz w:val="21"/>
              </w:rPr>
            </w:pPr>
            <w:r>
              <w:rPr>
                <w:spacing w:val="-10"/>
                <w:sz w:val="21"/>
              </w:rPr>
              <w:t>出</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3"/>
              <w:spacing w:before="120"/>
              <w:ind w:left="13"/>
              <w:jc w:val="center"/>
              <w:rPr>
                <w:sz w:val="21"/>
              </w:rPr>
            </w:pPr>
            <w:r>
              <w:rPr>
                <w:spacing w:val="-5"/>
                <w:sz w:val="21"/>
              </w:rPr>
              <w:t>25</w:t>
            </w:r>
          </w:p>
        </w:tc>
        <w:tc>
          <w:tcPr>
            <w:tcW w:w="992" w:type="dxa"/>
          </w:tcPr>
          <w:p>
            <w:pPr>
              <w:pStyle w:val="13"/>
              <w:spacing w:line="301" w:lineRule="exact"/>
              <w:ind w:left="108"/>
              <w:rPr>
                <w:sz w:val="21"/>
              </w:rPr>
            </w:pPr>
            <w:r>
              <w:rPr>
                <w:spacing w:val="-2"/>
                <w:sz w:val="21"/>
              </w:rPr>
              <w:t>212100</w:t>
            </w:r>
          </w:p>
          <w:p>
            <w:pPr>
              <w:pStyle w:val="13"/>
              <w:spacing w:line="295" w:lineRule="exact"/>
              <w:ind w:left="108"/>
              <w:rPr>
                <w:sz w:val="21"/>
              </w:rPr>
            </w:pPr>
            <w:r>
              <w:rPr>
                <w:spacing w:val="-10"/>
                <w:sz w:val="21"/>
              </w:rPr>
              <w:t>1</w:t>
            </w:r>
          </w:p>
        </w:tc>
        <w:tc>
          <w:tcPr>
            <w:tcW w:w="1559" w:type="dxa"/>
          </w:tcPr>
          <w:p>
            <w:pPr>
              <w:pStyle w:val="13"/>
              <w:spacing w:line="301" w:lineRule="exact"/>
              <w:ind w:left="107"/>
              <w:rPr>
                <w:sz w:val="21"/>
              </w:rPr>
            </w:pPr>
            <w:r>
              <w:rPr>
                <w:spacing w:val="-4"/>
                <w:sz w:val="21"/>
              </w:rPr>
              <w:t>征地和拆迁补</w:t>
            </w:r>
          </w:p>
          <w:p>
            <w:pPr>
              <w:pStyle w:val="13"/>
              <w:spacing w:line="295" w:lineRule="exact"/>
              <w:ind w:left="107"/>
              <w:rPr>
                <w:sz w:val="21"/>
              </w:rPr>
            </w:pPr>
            <w:r>
              <w:rPr>
                <w:spacing w:val="-5"/>
                <w:sz w:val="21"/>
              </w:rPr>
              <w:t>偿支出</w:t>
            </w:r>
          </w:p>
        </w:tc>
        <w:tc>
          <w:tcPr>
            <w:tcW w:w="1134" w:type="dxa"/>
          </w:tcPr>
          <w:p>
            <w:pPr>
              <w:pStyle w:val="13"/>
              <w:spacing w:before="120"/>
              <w:ind w:right="94"/>
              <w:jc w:val="right"/>
              <w:rPr>
                <w:sz w:val="21"/>
              </w:rPr>
            </w:pPr>
            <w:r>
              <w:rPr>
                <w:spacing w:val="-2"/>
                <w:sz w:val="21"/>
              </w:rPr>
              <w:t>30.07</w:t>
            </w:r>
          </w:p>
        </w:tc>
        <w:tc>
          <w:tcPr>
            <w:tcW w:w="1134" w:type="dxa"/>
          </w:tcPr>
          <w:p>
            <w:pPr>
              <w:pStyle w:val="13"/>
              <w:spacing w:before="120"/>
              <w:ind w:right="95"/>
              <w:jc w:val="right"/>
              <w:rPr>
                <w:sz w:val="21"/>
              </w:rPr>
            </w:pPr>
            <w:r>
              <w:rPr>
                <w:spacing w:val="-2"/>
                <w:sz w:val="21"/>
              </w:rPr>
              <w:t>30.07</w:t>
            </w:r>
          </w:p>
        </w:tc>
        <w:tc>
          <w:tcPr>
            <w:tcW w:w="1134" w:type="dxa"/>
          </w:tcPr>
          <w:p>
            <w:pPr>
              <w:pStyle w:val="13"/>
              <w:spacing w:before="120"/>
              <w:ind w:right="94"/>
              <w:jc w:val="right"/>
              <w:rPr>
                <w:sz w:val="21"/>
              </w:rPr>
            </w:pPr>
            <w:r>
              <w:rPr>
                <w:spacing w:val="-2"/>
                <w:sz w:val="21"/>
              </w:rPr>
              <w:t>30.07</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680" w:type="dxa"/>
          </w:tcPr>
          <w:p>
            <w:pPr>
              <w:pStyle w:val="13"/>
              <w:spacing w:before="272"/>
              <w:ind w:left="13"/>
              <w:jc w:val="center"/>
              <w:rPr>
                <w:sz w:val="21"/>
              </w:rPr>
            </w:pPr>
            <w:r>
              <w:rPr>
                <w:spacing w:val="-5"/>
                <w:sz w:val="21"/>
              </w:rPr>
              <w:t>26</w:t>
            </w:r>
          </w:p>
        </w:tc>
        <w:tc>
          <w:tcPr>
            <w:tcW w:w="992" w:type="dxa"/>
          </w:tcPr>
          <w:p>
            <w:pPr>
              <w:pStyle w:val="13"/>
              <w:spacing w:before="272"/>
              <w:ind w:left="108"/>
              <w:rPr>
                <w:sz w:val="21"/>
              </w:rPr>
            </w:pPr>
            <w:r>
              <w:rPr>
                <w:spacing w:val="-2"/>
                <w:sz w:val="21"/>
              </w:rPr>
              <w:t>21213</w:t>
            </w:r>
          </w:p>
        </w:tc>
        <w:tc>
          <w:tcPr>
            <w:tcW w:w="1559" w:type="dxa"/>
          </w:tcPr>
          <w:p>
            <w:pPr>
              <w:pStyle w:val="13"/>
              <w:spacing w:before="2" w:line="204" w:lineRule="auto"/>
              <w:ind w:left="107" w:right="176"/>
              <w:rPr>
                <w:sz w:val="21"/>
              </w:rPr>
            </w:pPr>
            <w:r>
              <w:rPr>
                <w:spacing w:val="-2"/>
                <w:sz w:val="21"/>
              </w:rPr>
              <w:t>城市基础设施</w:t>
            </w:r>
            <w:r>
              <w:rPr>
                <w:spacing w:val="-4"/>
                <w:sz w:val="21"/>
              </w:rPr>
              <w:t>配套费安排的</w:t>
            </w:r>
          </w:p>
          <w:p>
            <w:pPr>
              <w:pStyle w:val="13"/>
              <w:spacing w:line="288" w:lineRule="exact"/>
              <w:ind w:left="107"/>
              <w:rPr>
                <w:sz w:val="21"/>
              </w:rPr>
            </w:pPr>
            <w:r>
              <w:rPr>
                <w:spacing w:val="-8"/>
                <w:sz w:val="21"/>
              </w:rPr>
              <w:t>支出</w:t>
            </w:r>
          </w:p>
        </w:tc>
        <w:tc>
          <w:tcPr>
            <w:tcW w:w="1134" w:type="dxa"/>
          </w:tcPr>
          <w:p>
            <w:pPr>
              <w:pStyle w:val="13"/>
              <w:spacing w:before="272"/>
              <w:ind w:right="91"/>
              <w:jc w:val="right"/>
              <w:rPr>
                <w:sz w:val="21"/>
              </w:rPr>
            </w:pPr>
            <w:r>
              <w:rPr>
                <w:spacing w:val="-2"/>
                <w:sz w:val="21"/>
              </w:rPr>
              <w:t>331.99</w:t>
            </w:r>
          </w:p>
        </w:tc>
        <w:tc>
          <w:tcPr>
            <w:tcW w:w="1134" w:type="dxa"/>
          </w:tcPr>
          <w:p>
            <w:pPr>
              <w:pStyle w:val="13"/>
              <w:spacing w:before="272"/>
              <w:ind w:right="92"/>
              <w:jc w:val="right"/>
              <w:rPr>
                <w:sz w:val="21"/>
              </w:rPr>
            </w:pPr>
            <w:r>
              <w:rPr>
                <w:spacing w:val="-2"/>
                <w:sz w:val="21"/>
              </w:rPr>
              <w:t>331.99</w:t>
            </w:r>
          </w:p>
        </w:tc>
        <w:tc>
          <w:tcPr>
            <w:tcW w:w="1134" w:type="dxa"/>
          </w:tcPr>
          <w:p>
            <w:pPr>
              <w:pStyle w:val="13"/>
              <w:spacing w:before="272"/>
              <w:ind w:right="91"/>
              <w:jc w:val="right"/>
              <w:rPr>
                <w:sz w:val="21"/>
              </w:rPr>
            </w:pPr>
            <w:r>
              <w:rPr>
                <w:spacing w:val="-2"/>
                <w:sz w:val="21"/>
              </w:rPr>
              <w:t>331.99</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27</w:t>
            </w:r>
          </w:p>
        </w:tc>
        <w:tc>
          <w:tcPr>
            <w:tcW w:w="992" w:type="dxa"/>
          </w:tcPr>
          <w:p>
            <w:pPr>
              <w:pStyle w:val="13"/>
              <w:spacing w:line="299" w:lineRule="exact"/>
              <w:ind w:left="108"/>
              <w:rPr>
                <w:sz w:val="21"/>
              </w:rPr>
            </w:pPr>
            <w:r>
              <w:rPr>
                <w:spacing w:val="-2"/>
                <w:sz w:val="21"/>
              </w:rPr>
              <w:t>212130</w:t>
            </w:r>
          </w:p>
          <w:p>
            <w:pPr>
              <w:pStyle w:val="13"/>
              <w:spacing w:line="296" w:lineRule="exact"/>
              <w:ind w:left="108"/>
              <w:rPr>
                <w:sz w:val="21"/>
              </w:rPr>
            </w:pPr>
            <w:r>
              <w:rPr>
                <w:spacing w:val="-10"/>
                <w:sz w:val="21"/>
              </w:rPr>
              <w:t>1</w:t>
            </w:r>
          </w:p>
        </w:tc>
        <w:tc>
          <w:tcPr>
            <w:tcW w:w="1559" w:type="dxa"/>
          </w:tcPr>
          <w:p>
            <w:pPr>
              <w:pStyle w:val="13"/>
              <w:spacing w:before="119"/>
              <w:ind w:left="107"/>
              <w:rPr>
                <w:sz w:val="21"/>
              </w:rPr>
            </w:pPr>
            <w:r>
              <w:rPr>
                <w:spacing w:val="-4"/>
                <w:sz w:val="21"/>
              </w:rPr>
              <w:t>城市公共设施</w:t>
            </w:r>
          </w:p>
        </w:tc>
        <w:tc>
          <w:tcPr>
            <w:tcW w:w="1134" w:type="dxa"/>
          </w:tcPr>
          <w:p>
            <w:pPr>
              <w:pStyle w:val="13"/>
              <w:spacing w:before="119"/>
              <w:ind w:right="91"/>
              <w:jc w:val="right"/>
              <w:rPr>
                <w:sz w:val="21"/>
              </w:rPr>
            </w:pPr>
            <w:r>
              <w:rPr>
                <w:spacing w:val="-2"/>
                <w:sz w:val="21"/>
              </w:rPr>
              <w:t>301.99</w:t>
            </w:r>
          </w:p>
        </w:tc>
        <w:tc>
          <w:tcPr>
            <w:tcW w:w="1134" w:type="dxa"/>
          </w:tcPr>
          <w:p>
            <w:pPr>
              <w:pStyle w:val="13"/>
              <w:spacing w:before="119"/>
              <w:ind w:right="92"/>
              <w:jc w:val="right"/>
              <w:rPr>
                <w:sz w:val="21"/>
              </w:rPr>
            </w:pPr>
            <w:r>
              <w:rPr>
                <w:spacing w:val="-2"/>
                <w:sz w:val="21"/>
              </w:rPr>
              <w:t>301.99</w:t>
            </w:r>
          </w:p>
        </w:tc>
        <w:tc>
          <w:tcPr>
            <w:tcW w:w="1134" w:type="dxa"/>
          </w:tcPr>
          <w:p>
            <w:pPr>
              <w:pStyle w:val="13"/>
              <w:spacing w:before="119"/>
              <w:ind w:right="91"/>
              <w:jc w:val="right"/>
              <w:rPr>
                <w:sz w:val="21"/>
              </w:rPr>
            </w:pPr>
            <w:r>
              <w:rPr>
                <w:spacing w:val="-2"/>
                <w:sz w:val="21"/>
              </w:rPr>
              <w:t>301.99</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7"/>
              <w:ind w:left="13"/>
              <w:jc w:val="center"/>
              <w:rPr>
                <w:sz w:val="21"/>
              </w:rPr>
            </w:pPr>
            <w:r>
              <w:rPr>
                <w:spacing w:val="-5"/>
                <w:sz w:val="21"/>
              </w:rPr>
              <w:t>28</w:t>
            </w:r>
          </w:p>
        </w:tc>
        <w:tc>
          <w:tcPr>
            <w:tcW w:w="992" w:type="dxa"/>
          </w:tcPr>
          <w:p>
            <w:pPr>
              <w:pStyle w:val="13"/>
              <w:spacing w:line="300" w:lineRule="exact"/>
              <w:ind w:left="108"/>
              <w:rPr>
                <w:sz w:val="21"/>
              </w:rPr>
            </w:pPr>
            <w:r>
              <w:rPr>
                <w:spacing w:val="-2"/>
                <w:sz w:val="21"/>
              </w:rPr>
              <w:t>212130</w:t>
            </w:r>
          </w:p>
          <w:p>
            <w:pPr>
              <w:pStyle w:val="13"/>
              <w:spacing w:line="295" w:lineRule="exact"/>
              <w:ind w:left="108"/>
              <w:rPr>
                <w:sz w:val="21"/>
              </w:rPr>
            </w:pPr>
            <w:r>
              <w:rPr>
                <w:spacing w:val="-10"/>
                <w:sz w:val="21"/>
              </w:rPr>
              <w:t>2</w:t>
            </w:r>
          </w:p>
        </w:tc>
        <w:tc>
          <w:tcPr>
            <w:tcW w:w="1559" w:type="dxa"/>
          </w:tcPr>
          <w:p>
            <w:pPr>
              <w:pStyle w:val="13"/>
              <w:spacing w:before="117"/>
              <w:ind w:left="107"/>
              <w:rPr>
                <w:sz w:val="21"/>
              </w:rPr>
            </w:pPr>
            <w:r>
              <w:rPr>
                <w:spacing w:val="-4"/>
                <w:sz w:val="21"/>
              </w:rPr>
              <w:t>城市环境卫生</w:t>
            </w:r>
          </w:p>
        </w:tc>
        <w:tc>
          <w:tcPr>
            <w:tcW w:w="1134" w:type="dxa"/>
          </w:tcPr>
          <w:p>
            <w:pPr>
              <w:pStyle w:val="13"/>
              <w:spacing w:before="117"/>
              <w:ind w:right="94"/>
              <w:jc w:val="right"/>
              <w:rPr>
                <w:sz w:val="21"/>
              </w:rPr>
            </w:pPr>
            <w:r>
              <w:rPr>
                <w:spacing w:val="-2"/>
                <w:sz w:val="21"/>
              </w:rPr>
              <w:t>30.00</w:t>
            </w:r>
          </w:p>
        </w:tc>
        <w:tc>
          <w:tcPr>
            <w:tcW w:w="1134" w:type="dxa"/>
          </w:tcPr>
          <w:p>
            <w:pPr>
              <w:pStyle w:val="13"/>
              <w:spacing w:before="117"/>
              <w:ind w:right="95"/>
              <w:jc w:val="right"/>
              <w:rPr>
                <w:sz w:val="21"/>
              </w:rPr>
            </w:pPr>
            <w:r>
              <w:rPr>
                <w:spacing w:val="-2"/>
                <w:sz w:val="21"/>
              </w:rPr>
              <w:t>30.00</w:t>
            </w:r>
          </w:p>
        </w:tc>
        <w:tc>
          <w:tcPr>
            <w:tcW w:w="1134" w:type="dxa"/>
          </w:tcPr>
          <w:p>
            <w:pPr>
              <w:pStyle w:val="13"/>
              <w:spacing w:before="117"/>
              <w:ind w:right="94"/>
              <w:jc w:val="right"/>
              <w:rPr>
                <w:sz w:val="21"/>
              </w:rPr>
            </w:pPr>
            <w:r>
              <w:rPr>
                <w:spacing w:val="-2"/>
                <w:sz w:val="21"/>
              </w:rPr>
              <w:t>30.00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29</w:t>
            </w:r>
          </w:p>
        </w:tc>
        <w:tc>
          <w:tcPr>
            <w:tcW w:w="992" w:type="dxa"/>
          </w:tcPr>
          <w:p>
            <w:pPr>
              <w:pStyle w:val="13"/>
              <w:spacing w:before="119"/>
              <w:ind w:left="108"/>
              <w:rPr>
                <w:sz w:val="21"/>
              </w:rPr>
            </w:pPr>
            <w:r>
              <w:rPr>
                <w:spacing w:val="-2"/>
                <w:sz w:val="21"/>
              </w:rPr>
              <w:t>21299</w:t>
            </w:r>
          </w:p>
        </w:tc>
        <w:tc>
          <w:tcPr>
            <w:tcW w:w="1559" w:type="dxa"/>
          </w:tcPr>
          <w:p>
            <w:pPr>
              <w:pStyle w:val="13"/>
              <w:spacing w:line="300" w:lineRule="exact"/>
              <w:ind w:left="107"/>
              <w:rPr>
                <w:sz w:val="21"/>
              </w:rPr>
            </w:pPr>
            <w:r>
              <w:rPr>
                <w:spacing w:val="-4"/>
                <w:sz w:val="21"/>
              </w:rPr>
              <w:t>其他城乡社区</w:t>
            </w:r>
          </w:p>
          <w:p>
            <w:pPr>
              <w:pStyle w:val="13"/>
              <w:spacing w:line="295" w:lineRule="exact"/>
              <w:ind w:left="107"/>
              <w:rPr>
                <w:sz w:val="21"/>
              </w:rPr>
            </w:pPr>
            <w:r>
              <w:rPr>
                <w:spacing w:val="-8"/>
                <w:sz w:val="21"/>
              </w:rPr>
              <w:t>支出</w:t>
            </w:r>
          </w:p>
        </w:tc>
        <w:tc>
          <w:tcPr>
            <w:tcW w:w="1134" w:type="dxa"/>
          </w:tcPr>
          <w:p>
            <w:pPr>
              <w:pStyle w:val="13"/>
              <w:spacing w:before="119"/>
              <w:ind w:right="94"/>
              <w:jc w:val="right"/>
              <w:rPr>
                <w:sz w:val="21"/>
              </w:rPr>
            </w:pPr>
            <w:r>
              <w:rPr>
                <w:spacing w:val="-4"/>
                <w:sz w:val="21"/>
              </w:rPr>
              <w:t>6.49</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before="119"/>
              <w:ind w:right="92"/>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20"/>
              <w:ind w:left="13"/>
              <w:jc w:val="center"/>
              <w:rPr>
                <w:sz w:val="21"/>
              </w:rPr>
            </w:pPr>
            <w:r>
              <w:rPr>
                <w:spacing w:val="-5"/>
                <w:sz w:val="21"/>
              </w:rPr>
              <w:t>30</w:t>
            </w:r>
          </w:p>
        </w:tc>
        <w:tc>
          <w:tcPr>
            <w:tcW w:w="992" w:type="dxa"/>
          </w:tcPr>
          <w:p>
            <w:pPr>
              <w:pStyle w:val="13"/>
              <w:spacing w:line="300" w:lineRule="exact"/>
              <w:ind w:left="108"/>
              <w:rPr>
                <w:sz w:val="21"/>
              </w:rPr>
            </w:pPr>
            <w:r>
              <w:rPr>
                <w:spacing w:val="-2"/>
                <w:sz w:val="21"/>
              </w:rPr>
              <w:t>212999</w:t>
            </w:r>
          </w:p>
          <w:p>
            <w:pPr>
              <w:pStyle w:val="13"/>
              <w:spacing w:line="295" w:lineRule="exact"/>
              <w:ind w:left="108"/>
              <w:rPr>
                <w:sz w:val="21"/>
              </w:rPr>
            </w:pPr>
            <w:r>
              <w:rPr>
                <w:spacing w:val="-10"/>
                <w:sz w:val="21"/>
              </w:rPr>
              <w:t>9</w:t>
            </w:r>
          </w:p>
        </w:tc>
        <w:tc>
          <w:tcPr>
            <w:tcW w:w="1559" w:type="dxa"/>
          </w:tcPr>
          <w:p>
            <w:pPr>
              <w:pStyle w:val="13"/>
              <w:spacing w:line="300" w:lineRule="exact"/>
              <w:ind w:left="107"/>
              <w:rPr>
                <w:sz w:val="21"/>
              </w:rPr>
            </w:pPr>
            <w:r>
              <w:rPr>
                <w:spacing w:val="-4"/>
                <w:sz w:val="21"/>
              </w:rPr>
              <w:t>其他城乡社区</w:t>
            </w:r>
          </w:p>
          <w:p>
            <w:pPr>
              <w:pStyle w:val="13"/>
              <w:spacing w:line="295" w:lineRule="exact"/>
              <w:ind w:left="107"/>
              <w:rPr>
                <w:sz w:val="21"/>
              </w:rPr>
            </w:pPr>
            <w:r>
              <w:rPr>
                <w:spacing w:val="-8"/>
                <w:sz w:val="21"/>
              </w:rPr>
              <w:t>支出</w:t>
            </w:r>
          </w:p>
        </w:tc>
        <w:tc>
          <w:tcPr>
            <w:tcW w:w="1134" w:type="dxa"/>
          </w:tcPr>
          <w:p>
            <w:pPr>
              <w:pStyle w:val="13"/>
              <w:spacing w:before="120"/>
              <w:ind w:right="94"/>
              <w:jc w:val="right"/>
              <w:rPr>
                <w:sz w:val="21"/>
              </w:rPr>
            </w:pPr>
            <w:r>
              <w:rPr>
                <w:spacing w:val="-4"/>
                <w:sz w:val="21"/>
              </w:rPr>
              <w:t>6.49</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before="120"/>
              <w:ind w:right="92"/>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3"/>
              <w:jc w:val="center"/>
              <w:rPr>
                <w:sz w:val="21"/>
              </w:rPr>
            </w:pPr>
            <w:r>
              <w:rPr>
                <w:spacing w:val="-5"/>
                <w:sz w:val="21"/>
              </w:rPr>
              <w:t>31</w:t>
            </w:r>
          </w:p>
        </w:tc>
        <w:tc>
          <w:tcPr>
            <w:tcW w:w="992" w:type="dxa"/>
          </w:tcPr>
          <w:p>
            <w:pPr>
              <w:pStyle w:val="13"/>
              <w:spacing w:line="349" w:lineRule="exact"/>
              <w:ind w:left="108"/>
              <w:rPr>
                <w:sz w:val="21"/>
              </w:rPr>
            </w:pPr>
            <w:r>
              <w:rPr>
                <w:spacing w:val="-5"/>
                <w:sz w:val="21"/>
              </w:rPr>
              <w:t>213</w:t>
            </w:r>
          </w:p>
        </w:tc>
        <w:tc>
          <w:tcPr>
            <w:tcW w:w="1559" w:type="dxa"/>
          </w:tcPr>
          <w:p>
            <w:pPr>
              <w:pStyle w:val="13"/>
              <w:spacing w:line="349" w:lineRule="exact"/>
              <w:ind w:left="107"/>
              <w:rPr>
                <w:sz w:val="21"/>
              </w:rPr>
            </w:pPr>
            <w:r>
              <w:rPr>
                <w:spacing w:val="-4"/>
                <w:sz w:val="21"/>
              </w:rPr>
              <w:t>农林水支出</w:t>
            </w:r>
          </w:p>
        </w:tc>
        <w:tc>
          <w:tcPr>
            <w:tcW w:w="1134" w:type="dxa"/>
          </w:tcPr>
          <w:p>
            <w:pPr>
              <w:pStyle w:val="13"/>
              <w:spacing w:line="349" w:lineRule="exact"/>
              <w:ind w:right="91"/>
              <w:jc w:val="right"/>
              <w:rPr>
                <w:sz w:val="21"/>
              </w:rPr>
            </w:pPr>
            <w:r>
              <w:rPr>
                <w:spacing w:val="-2"/>
                <w:sz w:val="21"/>
              </w:rPr>
              <w:t>218.75</w:t>
            </w:r>
          </w:p>
        </w:tc>
        <w:tc>
          <w:tcPr>
            <w:tcW w:w="1134" w:type="dxa"/>
          </w:tcPr>
          <w:p>
            <w:pPr>
              <w:pStyle w:val="13"/>
              <w:spacing w:line="349" w:lineRule="exact"/>
              <w:ind w:right="92"/>
              <w:jc w:val="right"/>
              <w:rPr>
                <w:sz w:val="21"/>
              </w:rPr>
            </w:pPr>
            <w:r>
              <w:rPr>
                <w:spacing w:val="-4"/>
                <w:sz w:val="21"/>
              </w:rPr>
              <w:t>4.35</w:t>
            </w:r>
          </w:p>
        </w:tc>
        <w:tc>
          <w:tcPr>
            <w:tcW w:w="1134" w:type="dxa"/>
          </w:tcPr>
          <w:p>
            <w:pPr>
              <w:pStyle w:val="13"/>
              <w:spacing w:line="349" w:lineRule="exact"/>
              <w:ind w:right="94"/>
              <w:jc w:val="right"/>
              <w:rPr>
                <w:sz w:val="21"/>
              </w:rPr>
            </w:pPr>
            <w:r>
              <w:rPr>
                <w:spacing w:val="-4"/>
                <w:sz w:val="21"/>
              </w:rPr>
              <w:t>4.35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line="349" w:lineRule="exact"/>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sz w:val="21"/>
              </w:rPr>
            </w:pPr>
            <w:r>
              <w:rPr>
                <w:spacing w:val="-5"/>
                <w:sz w:val="21"/>
              </w:rPr>
              <w:t>32</w:t>
            </w:r>
          </w:p>
        </w:tc>
        <w:tc>
          <w:tcPr>
            <w:tcW w:w="992" w:type="dxa"/>
          </w:tcPr>
          <w:p>
            <w:pPr>
              <w:pStyle w:val="13"/>
              <w:spacing w:line="349" w:lineRule="exact"/>
              <w:ind w:left="108"/>
              <w:rPr>
                <w:sz w:val="21"/>
              </w:rPr>
            </w:pPr>
            <w:r>
              <w:rPr>
                <w:spacing w:val="-2"/>
                <w:sz w:val="21"/>
              </w:rPr>
              <w:t>21303</w:t>
            </w:r>
          </w:p>
        </w:tc>
        <w:tc>
          <w:tcPr>
            <w:tcW w:w="1559" w:type="dxa"/>
          </w:tcPr>
          <w:p>
            <w:pPr>
              <w:pStyle w:val="13"/>
              <w:spacing w:line="349" w:lineRule="exact"/>
              <w:ind w:left="107"/>
              <w:rPr>
                <w:sz w:val="21"/>
              </w:rPr>
            </w:pPr>
            <w:r>
              <w:rPr>
                <w:spacing w:val="-8"/>
                <w:sz w:val="21"/>
              </w:rPr>
              <w:t>水利</w:t>
            </w:r>
          </w:p>
        </w:tc>
        <w:tc>
          <w:tcPr>
            <w:tcW w:w="1134" w:type="dxa"/>
          </w:tcPr>
          <w:p>
            <w:pPr>
              <w:pStyle w:val="13"/>
              <w:spacing w:line="349" w:lineRule="exact"/>
              <w:ind w:right="94"/>
              <w:jc w:val="right"/>
              <w:rPr>
                <w:sz w:val="21"/>
              </w:rPr>
            </w:pPr>
            <w:r>
              <w:rPr>
                <w:spacing w:val="-4"/>
                <w:sz w:val="21"/>
              </w:rPr>
              <w:t>4.35</w:t>
            </w:r>
          </w:p>
        </w:tc>
        <w:tc>
          <w:tcPr>
            <w:tcW w:w="1134" w:type="dxa"/>
          </w:tcPr>
          <w:p>
            <w:pPr>
              <w:pStyle w:val="13"/>
              <w:spacing w:line="349" w:lineRule="exact"/>
              <w:ind w:right="92"/>
              <w:jc w:val="right"/>
              <w:rPr>
                <w:sz w:val="21"/>
              </w:rPr>
            </w:pPr>
            <w:r>
              <w:rPr>
                <w:spacing w:val="-4"/>
                <w:sz w:val="21"/>
              </w:rPr>
              <w:t>4.35</w:t>
            </w:r>
          </w:p>
        </w:tc>
        <w:tc>
          <w:tcPr>
            <w:tcW w:w="1134" w:type="dxa"/>
          </w:tcPr>
          <w:p>
            <w:pPr>
              <w:pStyle w:val="13"/>
              <w:spacing w:line="349" w:lineRule="exact"/>
              <w:ind w:right="94"/>
              <w:jc w:val="right"/>
              <w:rPr>
                <w:sz w:val="21"/>
              </w:rPr>
            </w:pPr>
            <w:r>
              <w:rPr>
                <w:spacing w:val="-4"/>
                <w:sz w:val="21"/>
              </w:rPr>
              <w:t>4.35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3"/>
              <w:spacing w:before="119"/>
              <w:ind w:left="13"/>
              <w:jc w:val="center"/>
              <w:rPr>
                <w:sz w:val="21"/>
              </w:rPr>
            </w:pPr>
            <w:r>
              <w:rPr>
                <w:spacing w:val="-5"/>
                <w:sz w:val="21"/>
              </w:rPr>
              <w:t>33</w:t>
            </w:r>
          </w:p>
        </w:tc>
        <w:tc>
          <w:tcPr>
            <w:tcW w:w="992" w:type="dxa"/>
          </w:tcPr>
          <w:p>
            <w:pPr>
              <w:pStyle w:val="13"/>
              <w:spacing w:line="300" w:lineRule="exact"/>
              <w:ind w:left="108"/>
              <w:rPr>
                <w:sz w:val="21"/>
              </w:rPr>
            </w:pPr>
            <w:r>
              <w:rPr>
                <w:spacing w:val="-2"/>
                <w:sz w:val="21"/>
              </w:rPr>
              <w:t>213031</w:t>
            </w:r>
          </w:p>
          <w:p>
            <w:pPr>
              <w:pStyle w:val="13"/>
              <w:spacing w:line="296" w:lineRule="exact"/>
              <w:ind w:left="108"/>
              <w:rPr>
                <w:sz w:val="21"/>
              </w:rPr>
            </w:pPr>
            <w:r>
              <w:rPr>
                <w:spacing w:val="-10"/>
                <w:sz w:val="21"/>
              </w:rPr>
              <w:t>9</w:t>
            </w:r>
          </w:p>
        </w:tc>
        <w:tc>
          <w:tcPr>
            <w:tcW w:w="1559" w:type="dxa"/>
          </w:tcPr>
          <w:p>
            <w:pPr>
              <w:pStyle w:val="13"/>
              <w:spacing w:line="300" w:lineRule="exact"/>
              <w:ind w:left="107"/>
              <w:rPr>
                <w:sz w:val="21"/>
              </w:rPr>
            </w:pPr>
            <w:r>
              <w:rPr>
                <w:spacing w:val="-4"/>
                <w:sz w:val="21"/>
              </w:rPr>
              <w:t>江河湖库水系</w:t>
            </w:r>
          </w:p>
          <w:p>
            <w:pPr>
              <w:pStyle w:val="13"/>
              <w:spacing w:line="296" w:lineRule="exact"/>
              <w:ind w:left="107"/>
              <w:rPr>
                <w:sz w:val="21"/>
              </w:rPr>
            </w:pPr>
            <w:r>
              <w:rPr>
                <w:spacing w:val="-7"/>
                <w:sz w:val="21"/>
              </w:rPr>
              <w:t>综合整治</w:t>
            </w:r>
          </w:p>
        </w:tc>
        <w:tc>
          <w:tcPr>
            <w:tcW w:w="1134" w:type="dxa"/>
          </w:tcPr>
          <w:p>
            <w:pPr>
              <w:pStyle w:val="13"/>
              <w:spacing w:before="119"/>
              <w:ind w:right="94"/>
              <w:jc w:val="right"/>
              <w:rPr>
                <w:sz w:val="21"/>
              </w:rPr>
            </w:pPr>
            <w:r>
              <w:rPr>
                <w:spacing w:val="-4"/>
                <w:sz w:val="21"/>
              </w:rPr>
              <w:t>4.35</w:t>
            </w:r>
          </w:p>
        </w:tc>
        <w:tc>
          <w:tcPr>
            <w:tcW w:w="1134" w:type="dxa"/>
          </w:tcPr>
          <w:p>
            <w:pPr>
              <w:pStyle w:val="13"/>
              <w:spacing w:before="119"/>
              <w:ind w:right="92"/>
              <w:jc w:val="right"/>
              <w:rPr>
                <w:sz w:val="21"/>
              </w:rPr>
            </w:pPr>
            <w:r>
              <w:rPr>
                <w:spacing w:val="-4"/>
                <w:sz w:val="21"/>
              </w:rPr>
              <w:t>4.35</w:t>
            </w:r>
          </w:p>
        </w:tc>
        <w:tc>
          <w:tcPr>
            <w:tcW w:w="1134" w:type="dxa"/>
          </w:tcPr>
          <w:p>
            <w:pPr>
              <w:pStyle w:val="13"/>
              <w:spacing w:before="119"/>
              <w:ind w:right="94"/>
              <w:jc w:val="right"/>
              <w:rPr>
                <w:sz w:val="21"/>
              </w:rPr>
            </w:pPr>
            <w:r>
              <w:rPr>
                <w:spacing w:val="-4"/>
                <w:sz w:val="21"/>
              </w:rPr>
              <w:t>4.35</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sz w:val="21"/>
              </w:rPr>
            </w:pPr>
            <w:r>
              <w:rPr>
                <w:spacing w:val="-5"/>
                <w:sz w:val="21"/>
              </w:rPr>
              <w:t>34</w:t>
            </w:r>
          </w:p>
        </w:tc>
        <w:tc>
          <w:tcPr>
            <w:tcW w:w="992" w:type="dxa"/>
          </w:tcPr>
          <w:p>
            <w:pPr>
              <w:pStyle w:val="13"/>
              <w:spacing w:line="349" w:lineRule="exact"/>
              <w:ind w:left="108"/>
              <w:rPr>
                <w:sz w:val="21"/>
              </w:rPr>
            </w:pPr>
            <w:r>
              <w:rPr>
                <w:spacing w:val="-2"/>
                <w:sz w:val="21"/>
              </w:rPr>
              <w:t>21307</w:t>
            </w:r>
          </w:p>
        </w:tc>
        <w:tc>
          <w:tcPr>
            <w:tcW w:w="1559" w:type="dxa"/>
          </w:tcPr>
          <w:p>
            <w:pPr>
              <w:pStyle w:val="13"/>
              <w:spacing w:line="349" w:lineRule="exact"/>
              <w:ind w:left="107"/>
              <w:rPr>
                <w:sz w:val="21"/>
              </w:rPr>
            </w:pPr>
            <w:r>
              <w:rPr>
                <w:spacing w:val="-4"/>
                <w:sz w:val="21"/>
              </w:rPr>
              <w:t>农村综合改革</w:t>
            </w:r>
          </w:p>
        </w:tc>
        <w:tc>
          <w:tcPr>
            <w:tcW w:w="1134" w:type="dxa"/>
          </w:tcPr>
          <w:p>
            <w:pPr>
              <w:pStyle w:val="13"/>
              <w:spacing w:line="349" w:lineRule="exact"/>
              <w:ind w:right="91"/>
              <w:jc w:val="right"/>
              <w:rPr>
                <w:sz w:val="21"/>
              </w:rPr>
            </w:pPr>
            <w:r>
              <w:rPr>
                <w:spacing w:val="-2"/>
                <w:sz w:val="21"/>
              </w:rPr>
              <w:t>214.40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line="349" w:lineRule="exact"/>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35</w:t>
            </w:r>
          </w:p>
        </w:tc>
        <w:tc>
          <w:tcPr>
            <w:tcW w:w="992" w:type="dxa"/>
          </w:tcPr>
          <w:p>
            <w:pPr>
              <w:pStyle w:val="13"/>
              <w:spacing w:line="299" w:lineRule="exact"/>
              <w:ind w:left="108"/>
              <w:rPr>
                <w:sz w:val="21"/>
              </w:rPr>
            </w:pPr>
            <w:r>
              <w:rPr>
                <w:spacing w:val="-2"/>
                <w:sz w:val="21"/>
              </w:rPr>
              <w:t>213070</w:t>
            </w:r>
          </w:p>
          <w:p>
            <w:pPr>
              <w:pStyle w:val="13"/>
              <w:spacing w:line="296" w:lineRule="exact"/>
              <w:ind w:left="108"/>
              <w:rPr>
                <w:sz w:val="21"/>
              </w:rPr>
            </w:pPr>
            <w:r>
              <w:rPr>
                <w:spacing w:val="-10"/>
                <w:sz w:val="21"/>
              </w:rPr>
              <w:t>1</w:t>
            </w:r>
          </w:p>
        </w:tc>
        <w:tc>
          <w:tcPr>
            <w:tcW w:w="1559" w:type="dxa"/>
          </w:tcPr>
          <w:p>
            <w:pPr>
              <w:pStyle w:val="13"/>
              <w:spacing w:line="299" w:lineRule="exact"/>
              <w:ind w:left="107"/>
              <w:rPr>
                <w:sz w:val="21"/>
              </w:rPr>
            </w:pPr>
            <w:r>
              <w:rPr>
                <w:spacing w:val="-4"/>
                <w:sz w:val="21"/>
              </w:rPr>
              <w:t>对村级公益事</w:t>
            </w:r>
          </w:p>
          <w:p>
            <w:pPr>
              <w:pStyle w:val="13"/>
              <w:spacing w:line="296" w:lineRule="exact"/>
              <w:ind w:left="107"/>
              <w:rPr>
                <w:sz w:val="21"/>
              </w:rPr>
            </w:pPr>
            <w:r>
              <w:rPr>
                <w:spacing w:val="-4"/>
                <w:sz w:val="21"/>
              </w:rPr>
              <w:t>业建设的补助</w:t>
            </w:r>
          </w:p>
        </w:tc>
        <w:tc>
          <w:tcPr>
            <w:tcW w:w="1134" w:type="dxa"/>
          </w:tcPr>
          <w:p>
            <w:pPr>
              <w:pStyle w:val="13"/>
              <w:spacing w:before="119"/>
              <w:ind w:right="91"/>
              <w:jc w:val="right"/>
              <w:rPr>
                <w:sz w:val="21"/>
              </w:rPr>
            </w:pPr>
            <w:r>
              <w:rPr>
                <w:spacing w:val="-2"/>
                <w:sz w:val="21"/>
              </w:rPr>
              <w:t>214.40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spacing w:before="119"/>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3"/>
              <w:spacing w:line="347" w:lineRule="exact"/>
              <w:ind w:left="13"/>
              <w:jc w:val="center"/>
              <w:rPr>
                <w:sz w:val="21"/>
              </w:rPr>
            </w:pPr>
            <w:r>
              <w:rPr>
                <w:spacing w:val="-5"/>
                <w:sz w:val="21"/>
              </w:rPr>
              <w:t>36</w:t>
            </w:r>
          </w:p>
        </w:tc>
        <w:tc>
          <w:tcPr>
            <w:tcW w:w="992" w:type="dxa"/>
          </w:tcPr>
          <w:p>
            <w:pPr>
              <w:pStyle w:val="13"/>
              <w:spacing w:line="347" w:lineRule="exact"/>
              <w:ind w:left="108"/>
              <w:rPr>
                <w:sz w:val="21"/>
              </w:rPr>
            </w:pPr>
            <w:r>
              <w:rPr>
                <w:spacing w:val="-5"/>
                <w:sz w:val="21"/>
              </w:rPr>
              <w:t>221</w:t>
            </w:r>
          </w:p>
        </w:tc>
        <w:tc>
          <w:tcPr>
            <w:tcW w:w="1559" w:type="dxa"/>
          </w:tcPr>
          <w:p>
            <w:pPr>
              <w:pStyle w:val="13"/>
              <w:spacing w:line="347" w:lineRule="exact"/>
              <w:ind w:left="107"/>
              <w:rPr>
                <w:sz w:val="21"/>
              </w:rPr>
            </w:pPr>
            <w:r>
              <w:rPr>
                <w:spacing w:val="-4"/>
                <w:sz w:val="21"/>
              </w:rPr>
              <w:t>住房保障支出</w:t>
            </w:r>
          </w:p>
        </w:tc>
        <w:tc>
          <w:tcPr>
            <w:tcW w:w="1134" w:type="dxa"/>
          </w:tcPr>
          <w:p>
            <w:pPr>
              <w:pStyle w:val="13"/>
              <w:spacing w:line="347" w:lineRule="exact"/>
              <w:ind w:right="94"/>
              <w:jc w:val="right"/>
              <w:rPr>
                <w:sz w:val="21"/>
              </w:rPr>
            </w:pPr>
            <w:r>
              <w:rPr>
                <w:spacing w:val="-2"/>
                <w:sz w:val="21"/>
              </w:rPr>
              <w:t>92.20</w:t>
            </w:r>
          </w:p>
        </w:tc>
        <w:tc>
          <w:tcPr>
            <w:tcW w:w="1134" w:type="dxa"/>
          </w:tcPr>
          <w:p>
            <w:pPr>
              <w:pStyle w:val="13"/>
              <w:spacing w:line="347" w:lineRule="exact"/>
              <w:ind w:right="95"/>
              <w:jc w:val="right"/>
              <w:rPr>
                <w:sz w:val="21"/>
              </w:rPr>
            </w:pPr>
            <w:r>
              <w:rPr>
                <w:spacing w:val="-2"/>
                <w:sz w:val="21"/>
              </w:rPr>
              <w:t>92.20</w:t>
            </w:r>
          </w:p>
        </w:tc>
        <w:tc>
          <w:tcPr>
            <w:tcW w:w="1134" w:type="dxa"/>
          </w:tcPr>
          <w:p>
            <w:pPr>
              <w:pStyle w:val="13"/>
              <w:spacing w:line="347" w:lineRule="exact"/>
              <w:ind w:right="94"/>
              <w:jc w:val="right"/>
              <w:rPr>
                <w:sz w:val="21"/>
              </w:rPr>
            </w:pPr>
            <w:r>
              <w:rPr>
                <w:spacing w:val="-2"/>
                <w:sz w:val="21"/>
              </w:rPr>
              <w:t>92.20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6743"/>
          <w:tab w:val="left" w:pos="13689"/>
        </w:tabs>
        <w:spacing w:before="379"/>
        <w:ind w:left="532"/>
        <w:rPr>
          <w:rFonts w:ascii="微软雅黑" w:eastAsia="微软雅黑"/>
        </w:rPr>
      </w:pPr>
      <w:r>
        <w:rPr>
          <w:rFonts w:ascii="微软雅黑" w:eastAsia="微软雅黑"/>
        </w:rPr>
        <mc:AlternateContent>
          <mc:Choice Requires="wps">
            <w:drawing>
              <wp:anchor distT="0" distB="0" distL="0" distR="0" simplePos="0" relativeHeight="251664384" behindDoc="0" locked="0" layoutInCell="1" allowOverlap="1">
                <wp:simplePos x="0" y="0"/>
                <wp:positionH relativeFrom="page">
                  <wp:posOffset>720090</wp:posOffset>
                </wp:positionH>
                <wp:positionV relativeFrom="paragraph">
                  <wp:posOffset>254000</wp:posOffset>
                </wp:positionV>
                <wp:extent cx="1270" cy="253365"/>
                <wp:effectExtent l="0" t="0" r="0" b="0"/>
                <wp:wrapNone/>
                <wp:docPr id="13" name="Graphic 13"/>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13" o:spid="_x0000_s1026" o:spt="100" style="position:absolute;left:0pt;margin-left:56.7pt;margin-top:20pt;height:19.95pt;width:0.1pt;mso-position-horizontal-relative:page;z-index:251664384;mso-width-relative:page;mso-height-relative:page;" filled="f" stroked="t" coordsize="1,253365" o:gfxdata="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ByxLI2gAAAAkBAAAPAAAA&#10;AAAAAAEAIAAAACIAAABkcnMvZG93bnJldi54bWxQSwECFAAUAAAACACHTuJAJPjE2hMCAAB5BAAA&#10;DgAAAAAAAAABACAAAAApAQAAZHJzL2Uyb0RvYy54bWxQSwUGAAAAAAYABgBZAQAArg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5408" behindDoc="0" locked="0" layoutInCell="1" allowOverlap="1">
                <wp:simplePos x="0" y="0"/>
                <wp:positionH relativeFrom="page">
                  <wp:posOffset>9972675</wp:posOffset>
                </wp:positionH>
                <wp:positionV relativeFrom="paragraph">
                  <wp:posOffset>263525</wp:posOffset>
                </wp:positionV>
                <wp:extent cx="1270" cy="243840"/>
                <wp:effectExtent l="0" t="0" r="0" b="0"/>
                <wp:wrapNone/>
                <wp:docPr id="14" name="Graphic 14"/>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14" o:spid="_x0000_s1026" o:spt="100" style="position:absolute;left:0pt;margin-left:785.25pt;margin-top:20.75pt;height:19.2pt;width:0.1pt;mso-position-horizontal-relative:page;z-index:251665408;mso-width-relative:page;mso-height-relative:page;" filled="f" stroked="t" coordsize="1,243840" o:gfxdata="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Xi0S32AAAAAsBAAAPAAAAAAAAAAEA&#10;IAAAACIAAABkcnMvZG93bnJldi54bWxQSwECFAAUAAAACACHTuJAEKAUtg8CAAB5BAAADgAAAAAA&#10;AAABACAAAAAnAQAAZHJzL2Uyb0RvYy54bWxQSwUGAAAAAAYABgBZAQAAqAU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3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3"/>
              <w:spacing w:before="312"/>
              <w:ind w:left="130"/>
              <w:rPr>
                <w:b/>
                <w:sz w:val="21"/>
              </w:rPr>
            </w:pPr>
            <w:r>
              <w:rPr>
                <w:b/>
                <w:spacing w:val="-8"/>
                <w:sz w:val="21"/>
              </w:rPr>
              <w:t>序号</w:t>
            </w:r>
          </w:p>
        </w:tc>
        <w:tc>
          <w:tcPr>
            <w:tcW w:w="2551" w:type="dxa"/>
            <w:gridSpan w:val="2"/>
          </w:tcPr>
          <w:p>
            <w:pPr>
              <w:pStyle w:val="13"/>
              <w:spacing w:line="349" w:lineRule="exact"/>
              <w:ind w:left="645"/>
              <w:rPr>
                <w:b/>
                <w:sz w:val="21"/>
              </w:rPr>
            </w:pPr>
            <w:r>
              <w:rPr>
                <w:b/>
                <w:spacing w:val="-4"/>
                <w:sz w:val="21"/>
              </w:rPr>
              <w:t>功能分类科目</w:t>
            </w:r>
          </w:p>
        </w:tc>
        <w:tc>
          <w:tcPr>
            <w:tcW w:w="1134" w:type="dxa"/>
            <w:vMerge w:val="restart"/>
          </w:tcPr>
          <w:p>
            <w:pPr>
              <w:pStyle w:val="13"/>
              <w:spacing w:before="312"/>
              <w:ind w:left="355"/>
              <w:rPr>
                <w:b/>
                <w:sz w:val="21"/>
              </w:rPr>
            </w:pPr>
            <w:r>
              <w:rPr>
                <w:b/>
                <w:spacing w:val="-8"/>
                <w:sz w:val="21"/>
              </w:rPr>
              <w:t>合计</w:t>
            </w:r>
          </w:p>
        </w:tc>
        <w:tc>
          <w:tcPr>
            <w:tcW w:w="9072" w:type="dxa"/>
            <w:gridSpan w:val="8"/>
          </w:tcPr>
          <w:p>
            <w:pPr>
              <w:pStyle w:val="13"/>
              <w:spacing w:line="349" w:lineRule="exact"/>
              <w:ind w:left="10"/>
              <w:jc w:val="center"/>
              <w:rPr>
                <w:b/>
                <w:sz w:val="21"/>
              </w:rPr>
            </w:pPr>
            <w:r>
              <w:rPr>
                <w:b/>
                <w:spacing w:val="-7"/>
                <w:sz w:val="21"/>
              </w:rPr>
              <w:t>本年收入</w:t>
            </w:r>
          </w:p>
        </w:tc>
        <w:tc>
          <w:tcPr>
            <w:tcW w:w="1134" w:type="dxa"/>
            <w:vMerge w:val="restart"/>
          </w:tcPr>
          <w:p>
            <w:pPr>
              <w:pStyle w:val="13"/>
              <w:spacing w:before="312"/>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3"/>
              <w:spacing w:line="301" w:lineRule="exact"/>
              <w:ind w:left="285"/>
              <w:rPr>
                <w:b/>
                <w:sz w:val="21"/>
              </w:rPr>
            </w:pPr>
            <w:r>
              <w:rPr>
                <w:b/>
                <w:spacing w:val="-8"/>
                <w:sz w:val="21"/>
              </w:rPr>
              <w:t>科目</w:t>
            </w:r>
          </w:p>
          <w:p>
            <w:pPr>
              <w:pStyle w:val="13"/>
              <w:spacing w:line="294" w:lineRule="exact"/>
              <w:ind w:left="285"/>
              <w:rPr>
                <w:b/>
                <w:sz w:val="21"/>
              </w:rPr>
            </w:pPr>
            <w:r>
              <w:rPr>
                <w:b/>
                <w:spacing w:val="-8"/>
                <w:sz w:val="21"/>
              </w:rPr>
              <w:t>编码</w:t>
            </w:r>
          </w:p>
        </w:tc>
        <w:tc>
          <w:tcPr>
            <w:tcW w:w="1559" w:type="dxa"/>
          </w:tcPr>
          <w:p>
            <w:pPr>
              <w:pStyle w:val="13"/>
              <w:spacing w:before="120"/>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3"/>
              <w:spacing w:before="120"/>
              <w:ind w:left="356"/>
              <w:rPr>
                <w:b/>
                <w:sz w:val="21"/>
              </w:rPr>
            </w:pPr>
            <w:r>
              <w:rPr>
                <w:b/>
                <w:spacing w:val="-8"/>
                <w:sz w:val="21"/>
              </w:rPr>
              <w:t>小计</w:t>
            </w:r>
          </w:p>
        </w:tc>
        <w:tc>
          <w:tcPr>
            <w:tcW w:w="1134" w:type="dxa"/>
          </w:tcPr>
          <w:p>
            <w:pPr>
              <w:pStyle w:val="13"/>
              <w:spacing w:line="301" w:lineRule="exact"/>
              <w:ind w:left="13" w:right="1"/>
              <w:jc w:val="center"/>
              <w:rPr>
                <w:b/>
                <w:sz w:val="21"/>
              </w:rPr>
            </w:pPr>
            <w:r>
              <w:rPr>
                <w:b/>
                <w:spacing w:val="-7"/>
                <w:sz w:val="21"/>
              </w:rPr>
              <w:t>财政拨款</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3" w:right="4"/>
              <w:jc w:val="center"/>
              <w:rPr>
                <w:b/>
                <w:sz w:val="21"/>
              </w:rPr>
            </w:pPr>
            <w:r>
              <w:rPr>
                <w:b/>
                <w:spacing w:val="-7"/>
                <w:sz w:val="21"/>
              </w:rPr>
              <w:t>财政专户</w:t>
            </w:r>
          </w:p>
          <w:p>
            <w:pPr>
              <w:pStyle w:val="13"/>
              <w:spacing w:line="294" w:lineRule="exact"/>
              <w:ind w:left="13" w:right="1"/>
              <w:jc w:val="center"/>
              <w:rPr>
                <w:b/>
                <w:sz w:val="21"/>
              </w:rPr>
            </w:pPr>
            <w:r>
              <w:rPr>
                <w:b/>
                <w:spacing w:val="-8"/>
                <w:sz w:val="21"/>
              </w:rPr>
              <w:t>收入</w:t>
            </w:r>
          </w:p>
        </w:tc>
        <w:tc>
          <w:tcPr>
            <w:tcW w:w="1134" w:type="dxa"/>
          </w:tcPr>
          <w:p>
            <w:pPr>
              <w:pStyle w:val="13"/>
              <w:spacing w:before="120"/>
              <w:ind w:left="13" w:right="1"/>
              <w:jc w:val="center"/>
              <w:rPr>
                <w:b/>
                <w:sz w:val="21"/>
              </w:rPr>
            </w:pPr>
            <w:r>
              <w:rPr>
                <w:b/>
                <w:spacing w:val="-7"/>
                <w:sz w:val="21"/>
              </w:rPr>
              <w:t>事业收入</w:t>
            </w:r>
          </w:p>
        </w:tc>
        <w:tc>
          <w:tcPr>
            <w:tcW w:w="1134" w:type="dxa"/>
          </w:tcPr>
          <w:p>
            <w:pPr>
              <w:pStyle w:val="13"/>
              <w:spacing w:before="120"/>
              <w:ind w:left="13" w:right="4"/>
              <w:jc w:val="center"/>
              <w:rPr>
                <w:b/>
                <w:sz w:val="21"/>
              </w:rPr>
            </w:pPr>
            <w:r>
              <w:rPr>
                <w:b/>
                <w:spacing w:val="-7"/>
                <w:sz w:val="21"/>
              </w:rPr>
              <w:t>经营收入</w:t>
            </w:r>
          </w:p>
        </w:tc>
        <w:tc>
          <w:tcPr>
            <w:tcW w:w="1134" w:type="dxa"/>
          </w:tcPr>
          <w:p>
            <w:pPr>
              <w:pStyle w:val="13"/>
              <w:spacing w:line="301" w:lineRule="exact"/>
              <w:ind w:left="13" w:right="1"/>
              <w:jc w:val="center"/>
              <w:rPr>
                <w:b/>
                <w:sz w:val="21"/>
              </w:rPr>
            </w:pPr>
            <w:r>
              <w:rPr>
                <w:b/>
                <w:spacing w:val="-7"/>
                <w:sz w:val="21"/>
              </w:rPr>
              <w:t>上级补助</w:t>
            </w:r>
          </w:p>
          <w:p>
            <w:pPr>
              <w:pStyle w:val="13"/>
              <w:spacing w:line="294" w:lineRule="exact"/>
              <w:ind w:left="13" w:right="4"/>
              <w:jc w:val="center"/>
              <w:rPr>
                <w:b/>
                <w:sz w:val="21"/>
              </w:rPr>
            </w:pPr>
            <w:r>
              <w:rPr>
                <w:b/>
                <w:spacing w:val="-8"/>
                <w:sz w:val="21"/>
              </w:rPr>
              <w:t>收入</w:t>
            </w:r>
          </w:p>
        </w:tc>
        <w:tc>
          <w:tcPr>
            <w:tcW w:w="1134" w:type="dxa"/>
          </w:tcPr>
          <w:p>
            <w:pPr>
              <w:pStyle w:val="13"/>
              <w:spacing w:line="301" w:lineRule="exact"/>
              <w:ind w:left="145"/>
              <w:rPr>
                <w:b/>
                <w:sz w:val="21"/>
              </w:rPr>
            </w:pPr>
            <w:r>
              <w:rPr>
                <w:b/>
                <w:spacing w:val="-7"/>
                <w:sz w:val="21"/>
              </w:rPr>
              <w:t>附属单位</w:t>
            </w:r>
          </w:p>
          <w:p>
            <w:pPr>
              <w:pStyle w:val="13"/>
              <w:spacing w:line="294" w:lineRule="exact"/>
              <w:ind w:left="145"/>
              <w:rPr>
                <w:b/>
                <w:sz w:val="21"/>
              </w:rPr>
            </w:pPr>
            <w:r>
              <w:rPr>
                <w:b/>
                <w:spacing w:val="-7"/>
                <w:sz w:val="21"/>
              </w:rPr>
              <w:t>上缴收入</w:t>
            </w:r>
          </w:p>
        </w:tc>
        <w:tc>
          <w:tcPr>
            <w:tcW w:w="1134" w:type="dxa"/>
          </w:tcPr>
          <w:p>
            <w:pPr>
              <w:pStyle w:val="13"/>
              <w:spacing w:before="120"/>
              <w:ind w:left="13" w:right="1"/>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3"/>
              <w:spacing w:line="349" w:lineRule="exact"/>
              <w:ind w:left="13"/>
              <w:jc w:val="center"/>
              <w:rPr>
                <w:b/>
                <w:sz w:val="21"/>
              </w:rPr>
            </w:pPr>
            <w:r>
              <w:rPr>
                <w:b/>
                <w:spacing w:val="-8"/>
                <w:sz w:val="21"/>
              </w:rPr>
              <w:t>栏次</w:t>
            </w:r>
          </w:p>
        </w:tc>
        <w:tc>
          <w:tcPr>
            <w:tcW w:w="992" w:type="dxa"/>
          </w:tcPr>
          <w:p>
            <w:pPr>
              <w:pStyle w:val="13"/>
              <w:spacing w:line="349" w:lineRule="exact"/>
              <w:ind w:left="12" w:right="1"/>
              <w:jc w:val="center"/>
              <w:rPr>
                <w:b/>
                <w:sz w:val="21"/>
              </w:rPr>
            </w:pPr>
            <w:r>
              <w:rPr>
                <w:b/>
                <w:spacing w:val="-10"/>
                <w:sz w:val="21"/>
              </w:rPr>
              <w:t>1</w:t>
            </w:r>
          </w:p>
        </w:tc>
        <w:tc>
          <w:tcPr>
            <w:tcW w:w="1559" w:type="dxa"/>
          </w:tcPr>
          <w:p>
            <w:pPr>
              <w:pStyle w:val="13"/>
              <w:spacing w:line="349" w:lineRule="exact"/>
              <w:ind w:left="13"/>
              <w:jc w:val="center"/>
              <w:rPr>
                <w:b/>
                <w:sz w:val="21"/>
              </w:rPr>
            </w:pPr>
            <w:r>
              <w:rPr>
                <w:b/>
                <w:spacing w:val="-10"/>
                <w:sz w:val="21"/>
              </w:rPr>
              <w:t>2</w:t>
            </w:r>
          </w:p>
        </w:tc>
        <w:tc>
          <w:tcPr>
            <w:tcW w:w="1134" w:type="dxa"/>
          </w:tcPr>
          <w:p>
            <w:pPr>
              <w:pStyle w:val="13"/>
              <w:spacing w:line="349" w:lineRule="exact"/>
              <w:ind w:left="501"/>
              <w:rPr>
                <w:b/>
                <w:sz w:val="21"/>
              </w:rPr>
            </w:pPr>
            <w:r>
              <w:rPr>
                <w:b/>
                <w:spacing w:val="-10"/>
                <w:sz w:val="21"/>
              </w:rPr>
              <w:t>3</w:t>
            </w:r>
          </w:p>
        </w:tc>
        <w:tc>
          <w:tcPr>
            <w:tcW w:w="1134" w:type="dxa"/>
          </w:tcPr>
          <w:p>
            <w:pPr>
              <w:pStyle w:val="13"/>
              <w:spacing w:line="349" w:lineRule="exact"/>
              <w:ind w:left="13" w:right="2"/>
              <w:jc w:val="center"/>
              <w:rPr>
                <w:b/>
                <w:sz w:val="21"/>
              </w:rPr>
            </w:pPr>
            <w:r>
              <w:rPr>
                <w:b/>
                <w:spacing w:val="-10"/>
                <w:sz w:val="21"/>
              </w:rPr>
              <w:t>4</w:t>
            </w:r>
          </w:p>
        </w:tc>
        <w:tc>
          <w:tcPr>
            <w:tcW w:w="1134" w:type="dxa"/>
          </w:tcPr>
          <w:p>
            <w:pPr>
              <w:pStyle w:val="13"/>
              <w:spacing w:line="349" w:lineRule="exact"/>
              <w:ind w:left="501"/>
              <w:rPr>
                <w:b/>
                <w:sz w:val="21"/>
              </w:rPr>
            </w:pPr>
            <w:r>
              <w:rPr>
                <w:b/>
                <w:spacing w:val="-10"/>
                <w:sz w:val="21"/>
              </w:rPr>
              <w:t>5</w:t>
            </w:r>
          </w:p>
        </w:tc>
        <w:tc>
          <w:tcPr>
            <w:tcW w:w="1134" w:type="dxa"/>
          </w:tcPr>
          <w:p>
            <w:pPr>
              <w:pStyle w:val="13"/>
              <w:spacing w:line="349" w:lineRule="exact"/>
              <w:ind w:left="13" w:right="2"/>
              <w:jc w:val="center"/>
              <w:rPr>
                <w:b/>
                <w:sz w:val="21"/>
              </w:rPr>
            </w:pPr>
            <w:r>
              <w:rPr>
                <w:b/>
                <w:spacing w:val="-10"/>
                <w:sz w:val="21"/>
              </w:rPr>
              <w:t>6</w:t>
            </w:r>
          </w:p>
        </w:tc>
        <w:tc>
          <w:tcPr>
            <w:tcW w:w="1134" w:type="dxa"/>
          </w:tcPr>
          <w:p>
            <w:pPr>
              <w:pStyle w:val="13"/>
              <w:spacing w:line="349" w:lineRule="exact"/>
              <w:ind w:left="13"/>
              <w:jc w:val="center"/>
              <w:rPr>
                <w:b/>
                <w:sz w:val="21"/>
              </w:rPr>
            </w:pPr>
            <w:r>
              <w:rPr>
                <w:b/>
                <w:spacing w:val="-10"/>
                <w:sz w:val="21"/>
              </w:rPr>
              <w:t>7</w:t>
            </w:r>
          </w:p>
        </w:tc>
        <w:tc>
          <w:tcPr>
            <w:tcW w:w="1134" w:type="dxa"/>
          </w:tcPr>
          <w:p>
            <w:pPr>
              <w:pStyle w:val="13"/>
              <w:spacing w:line="349" w:lineRule="exact"/>
              <w:ind w:left="13" w:right="2"/>
              <w:jc w:val="center"/>
              <w:rPr>
                <w:b/>
                <w:sz w:val="21"/>
              </w:rPr>
            </w:pPr>
            <w:r>
              <w:rPr>
                <w:b/>
                <w:spacing w:val="-10"/>
                <w:sz w:val="21"/>
              </w:rPr>
              <w:t>8</w:t>
            </w:r>
          </w:p>
        </w:tc>
        <w:tc>
          <w:tcPr>
            <w:tcW w:w="1134" w:type="dxa"/>
          </w:tcPr>
          <w:p>
            <w:pPr>
              <w:pStyle w:val="13"/>
              <w:spacing w:line="349" w:lineRule="exact"/>
              <w:ind w:left="13"/>
              <w:jc w:val="center"/>
              <w:rPr>
                <w:b/>
                <w:sz w:val="21"/>
              </w:rPr>
            </w:pPr>
            <w:r>
              <w:rPr>
                <w:b/>
                <w:spacing w:val="-10"/>
                <w:sz w:val="21"/>
              </w:rPr>
              <w:t>9</w:t>
            </w:r>
          </w:p>
        </w:tc>
        <w:tc>
          <w:tcPr>
            <w:tcW w:w="1134" w:type="dxa"/>
          </w:tcPr>
          <w:p>
            <w:pPr>
              <w:pStyle w:val="13"/>
              <w:spacing w:line="349" w:lineRule="exact"/>
              <w:ind w:left="13" w:right="2"/>
              <w:jc w:val="center"/>
              <w:rPr>
                <w:b/>
                <w:sz w:val="21"/>
              </w:rPr>
            </w:pPr>
            <w:r>
              <w:rPr>
                <w:b/>
                <w:spacing w:val="-5"/>
                <w:sz w:val="21"/>
              </w:rPr>
              <w:t>10</w:t>
            </w:r>
          </w:p>
        </w:tc>
        <w:tc>
          <w:tcPr>
            <w:tcW w:w="1134" w:type="dxa"/>
          </w:tcPr>
          <w:p>
            <w:pPr>
              <w:pStyle w:val="13"/>
              <w:spacing w:line="349" w:lineRule="exact"/>
              <w:ind w:left="13"/>
              <w:jc w:val="center"/>
              <w:rPr>
                <w:b/>
                <w:sz w:val="21"/>
              </w:rPr>
            </w:pPr>
            <w:r>
              <w:rPr>
                <w:b/>
                <w:spacing w:val="-5"/>
                <w:sz w:val="21"/>
              </w:rPr>
              <w:t>11</w:t>
            </w:r>
          </w:p>
        </w:tc>
        <w:tc>
          <w:tcPr>
            <w:tcW w:w="1134" w:type="dxa"/>
          </w:tcPr>
          <w:p>
            <w:pPr>
              <w:pStyle w:val="13"/>
              <w:spacing w:line="349" w:lineRule="exact"/>
              <w:ind w:left="13" w:right="2"/>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3"/>
              <w:spacing w:line="349" w:lineRule="exact"/>
              <w:ind w:left="13"/>
              <w:jc w:val="center"/>
              <w:rPr>
                <w:sz w:val="21"/>
              </w:rPr>
            </w:pPr>
            <w:r>
              <w:rPr>
                <w:spacing w:val="-5"/>
                <w:sz w:val="21"/>
              </w:rPr>
              <w:t>37</w:t>
            </w:r>
          </w:p>
        </w:tc>
        <w:tc>
          <w:tcPr>
            <w:tcW w:w="992" w:type="dxa"/>
          </w:tcPr>
          <w:p>
            <w:pPr>
              <w:pStyle w:val="13"/>
              <w:spacing w:line="349" w:lineRule="exact"/>
              <w:ind w:left="108"/>
              <w:rPr>
                <w:sz w:val="21"/>
              </w:rPr>
            </w:pPr>
            <w:r>
              <w:rPr>
                <w:spacing w:val="-2"/>
                <w:sz w:val="21"/>
              </w:rPr>
              <w:t>22102</w:t>
            </w:r>
          </w:p>
        </w:tc>
        <w:tc>
          <w:tcPr>
            <w:tcW w:w="1559" w:type="dxa"/>
          </w:tcPr>
          <w:p>
            <w:pPr>
              <w:pStyle w:val="13"/>
              <w:spacing w:line="349" w:lineRule="exact"/>
              <w:ind w:left="107"/>
              <w:rPr>
                <w:sz w:val="21"/>
              </w:rPr>
            </w:pPr>
            <w:r>
              <w:rPr>
                <w:spacing w:val="-4"/>
                <w:sz w:val="21"/>
              </w:rPr>
              <w:t>住房改革支出</w:t>
            </w:r>
          </w:p>
        </w:tc>
        <w:tc>
          <w:tcPr>
            <w:tcW w:w="1134" w:type="dxa"/>
          </w:tcPr>
          <w:p>
            <w:pPr>
              <w:pStyle w:val="13"/>
              <w:spacing w:line="349" w:lineRule="exact"/>
              <w:ind w:left="482"/>
              <w:rPr>
                <w:sz w:val="21"/>
              </w:rPr>
            </w:pPr>
            <w:r>
              <w:rPr>
                <w:spacing w:val="-2"/>
                <w:sz w:val="21"/>
              </w:rPr>
              <w:t>92.20</w:t>
            </w:r>
          </w:p>
        </w:tc>
        <w:tc>
          <w:tcPr>
            <w:tcW w:w="1134" w:type="dxa"/>
          </w:tcPr>
          <w:p>
            <w:pPr>
              <w:pStyle w:val="13"/>
              <w:spacing w:line="349" w:lineRule="exact"/>
              <w:ind w:right="95"/>
              <w:jc w:val="right"/>
              <w:rPr>
                <w:sz w:val="21"/>
              </w:rPr>
            </w:pPr>
            <w:r>
              <w:rPr>
                <w:spacing w:val="-2"/>
                <w:sz w:val="21"/>
              </w:rPr>
              <w:t>92.20</w:t>
            </w:r>
          </w:p>
        </w:tc>
        <w:tc>
          <w:tcPr>
            <w:tcW w:w="1134" w:type="dxa"/>
          </w:tcPr>
          <w:p>
            <w:pPr>
              <w:pStyle w:val="13"/>
              <w:spacing w:line="349" w:lineRule="exact"/>
              <w:ind w:left="482"/>
              <w:rPr>
                <w:sz w:val="21"/>
              </w:rPr>
            </w:pPr>
            <w:r>
              <w:rPr>
                <w:spacing w:val="-2"/>
                <w:sz w:val="21"/>
              </w:rPr>
              <w:t>92.20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3"/>
              <w:spacing w:before="119"/>
              <w:ind w:left="13"/>
              <w:jc w:val="center"/>
              <w:rPr>
                <w:sz w:val="21"/>
              </w:rPr>
            </w:pPr>
            <w:r>
              <w:rPr>
                <w:spacing w:val="-5"/>
                <w:sz w:val="21"/>
              </w:rPr>
              <w:t>38</w:t>
            </w:r>
          </w:p>
        </w:tc>
        <w:tc>
          <w:tcPr>
            <w:tcW w:w="992" w:type="dxa"/>
          </w:tcPr>
          <w:p>
            <w:pPr>
              <w:pStyle w:val="13"/>
              <w:spacing w:line="300" w:lineRule="exact"/>
              <w:ind w:left="108"/>
              <w:rPr>
                <w:sz w:val="21"/>
              </w:rPr>
            </w:pPr>
            <w:r>
              <w:rPr>
                <w:spacing w:val="-2"/>
                <w:sz w:val="21"/>
              </w:rPr>
              <w:t>221020</w:t>
            </w:r>
          </w:p>
          <w:p>
            <w:pPr>
              <w:pStyle w:val="13"/>
              <w:spacing w:line="295" w:lineRule="exact"/>
              <w:ind w:left="108"/>
              <w:rPr>
                <w:sz w:val="21"/>
              </w:rPr>
            </w:pPr>
            <w:r>
              <w:rPr>
                <w:spacing w:val="-10"/>
                <w:sz w:val="21"/>
              </w:rPr>
              <w:t>1</w:t>
            </w:r>
          </w:p>
        </w:tc>
        <w:tc>
          <w:tcPr>
            <w:tcW w:w="1559" w:type="dxa"/>
          </w:tcPr>
          <w:p>
            <w:pPr>
              <w:pStyle w:val="13"/>
              <w:spacing w:before="119"/>
              <w:ind w:left="107"/>
              <w:rPr>
                <w:sz w:val="21"/>
              </w:rPr>
            </w:pPr>
            <w:r>
              <w:rPr>
                <w:spacing w:val="-4"/>
                <w:sz w:val="21"/>
              </w:rPr>
              <w:t>住房公积金</w:t>
            </w:r>
          </w:p>
        </w:tc>
        <w:tc>
          <w:tcPr>
            <w:tcW w:w="1134" w:type="dxa"/>
          </w:tcPr>
          <w:p>
            <w:pPr>
              <w:pStyle w:val="13"/>
              <w:spacing w:before="119"/>
              <w:ind w:left="482"/>
              <w:rPr>
                <w:sz w:val="21"/>
              </w:rPr>
            </w:pPr>
            <w:r>
              <w:rPr>
                <w:spacing w:val="-2"/>
                <w:sz w:val="21"/>
              </w:rPr>
              <w:t>92.20</w:t>
            </w:r>
          </w:p>
        </w:tc>
        <w:tc>
          <w:tcPr>
            <w:tcW w:w="1134" w:type="dxa"/>
          </w:tcPr>
          <w:p>
            <w:pPr>
              <w:pStyle w:val="13"/>
              <w:spacing w:before="119"/>
              <w:ind w:right="95"/>
              <w:jc w:val="right"/>
              <w:rPr>
                <w:sz w:val="21"/>
              </w:rPr>
            </w:pPr>
            <w:r>
              <w:rPr>
                <w:spacing w:val="-2"/>
                <w:sz w:val="21"/>
              </w:rPr>
              <w:t>92.20</w:t>
            </w:r>
          </w:p>
        </w:tc>
        <w:tc>
          <w:tcPr>
            <w:tcW w:w="1134" w:type="dxa"/>
          </w:tcPr>
          <w:p>
            <w:pPr>
              <w:pStyle w:val="13"/>
              <w:spacing w:before="119"/>
              <w:ind w:left="482"/>
              <w:rPr>
                <w:sz w:val="21"/>
              </w:rPr>
            </w:pPr>
            <w:r>
              <w:rPr>
                <w:spacing w:val="-2"/>
                <w:sz w:val="21"/>
              </w:rPr>
              <w:t>92.20</w:t>
            </w: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c>
          <w:tcPr>
            <w:tcW w:w="113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2"/>
      </w:pPr>
      <w:bookmarkStart w:id="5" w:name="部门预算支出总表"/>
      <w:bookmarkEnd w:id="5"/>
      <w:bookmarkStart w:id="6" w:name="_bookmark2"/>
      <w:bookmarkEnd w:id="6"/>
      <w:r>
        <w:rPr>
          <w:spacing w:val="-2"/>
        </w:rPr>
        <w:t>部门预算支出总表</w:t>
      </w:r>
    </w:p>
    <w:p>
      <w:pPr>
        <w:pStyle w:val="5"/>
        <w:tabs>
          <w:tab w:val="left" w:pos="6748"/>
          <w:tab w:val="left" w:pos="13127"/>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65408" behindDoc="0" locked="0" layoutInCell="1" allowOverlap="1">
                <wp:simplePos x="0" y="0"/>
                <wp:positionH relativeFrom="page">
                  <wp:posOffset>728980</wp:posOffset>
                </wp:positionH>
                <wp:positionV relativeFrom="paragraph">
                  <wp:posOffset>1905</wp:posOffset>
                </wp:positionV>
                <wp:extent cx="1270" cy="253365"/>
                <wp:effectExtent l="0" t="0" r="0" b="0"/>
                <wp:wrapNone/>
                <wp:docPr id="15" name="Graphic 15"/>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15" o:spid="_x0000_s1026" o:spt="100" style="position:absolute;left:0pt;margin-left:57.4pt;margin-top:0.15pt;height:19.95pt;width:0.1pt;mso-position-horizontal-relative:page;z-index:251665408;mso-width-relative:page;mso-height-relative:page;" filled="f" stroked="t" coordsize="1,253365" o:gfxdata="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M3swXPXAAAABwEAAA8AAAAAAAAA&#10;AQAgAAAAIgAAAGRycy9kb3ducmV2LnhtbFBLAQIUABQAAAAIAIdO4kCmhFxjEgIAAHkEAAAOAAAA&#10;AAAAAAEAIAAAACYBAABkcnMvZTJvRG9jLnhtbFBLBQYAAAAABgAGAFkBAACqBQ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6432" behindDoc="0" locked="0" layoutInCell="1" allowOverlap="1">
                <wp:simplePos x="0" y="0"/>
                <wp:positionH relativeFrom="page">
                  <wp:posOffset>9963785</wp:posOffset>
                </wp:positionH>
                <wp:positionV relativeFrom="paragraph">
                  <wp:posOffset>10795</wp:posOffset>
                </wp:positionV>
                <wp:extent cx="1270" cy="243840"/>
                <wp:effectExtent l="0" t="0" r="0" b="0"/>
                <wp:wrapNone/>
                <wp:docPr id="16" name="Graphic 16"/>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16" o:spid="_x0000_s1026" o:spt="100" style="position:absolute;left:0pt;margin-left:784.55pt;margin-top:0.85pt;height:19.2pt;width:0.1pt;mso-position-horizontal-relative:page;z-index:251666432;mso-width-relative:page;mso-height-relative:page;" filled="f" stroked="t" coordsize="1,243840" o:gfxdata="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NqZPT1wAAAAoBAAAPAAAAAAAAAAEA&#10;IAAAACIAAABkcnMvZG93bnJldi54bWxQSwECFAAUAAAACACHTuJAV+13pRACAAB5BAAADgAAAAAA&#10;AAABACAAAAAmAQAAZHJzL2Uyb0RvYy54bWxQSwUGAAAAAAYABgBZAQAAqAU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4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310"/>
              <w:ind w:left="214"/>
              <w:rPr>
                <w:b/>
                <w:sz w:val="21"/>
              </w:rPr>
            </w:pPr>
            <w:r>
              <w:rPr>
                <w:b/>
                <w:spacing w:val="-8"/>
                <w:sz w:val="21"/>
              </w:rPr>
              <w:t>序号</w:t>
            </w:r>
          </w:p>
        </w:tc>
        <w:tc>
          <w:tcPr>
            <w:tcW w:w="5528" w:type="dxa"/>
            <w:gridSpan w:val="2"/>
          </w:tcPr>
          <w:p>
            <w:pPr>
              <w:pStyle w:val="13"/>
              <w:spacing w:line="349" w:lineRule="exact"/>
              <w:ind w:left="13"/>
              <w:jc w:val="center"/>
              <w:rPr>
                <w:b/>
                <w:sz w:val="21"/>
              </w:rPr>
            </w:pPr>
            <w:r>
              <w:rPr>
                <w:b/>
                <w:spacing w:val="-4"/>
                <w:sz w:val="21"/>
              </w:rPr>
              <w:t>功能分类科目</w:t>
            </w:r>
          </w:p>
        </w:tc>
        <w:tc>
          <w:tcPr>
            <w:tcW w:w="1361" w:type="dxa"/>
            <w:vMerge w:val="restart"/>
          </w:tcPr>
          <w:p>
            <w:pPr>
              <w:pStyle w:val="13"/>
              <w:spacing w:before="310"/>
              <w:ind w:left="12"/>
              <w:jc w:val="center"/>
              <w:rPr>
                <w:b/>
                <w:sz w:val="21"/>
              </w:rPr>
            </w:pPr>
            <w:r>
              <w:rPr>
                <w:b/>
                <w:spacing w:val="-8"/>
                <w:sz w:val="21"/>
              </w:rPr>
              <w:t>合计</w:t>
            </w:r>
          </w:p>
        </w:tc>
        <w:tc>
          <w:tcPr>
            <w:tcW w:w="1361" w:type="dxa"/>
            <w:vMerge w:val="restart"/>
          </w:tcPr>
          <w:p>
            <w:pPr>
              <w:pStyle w:val="13"/>
              <w:spacing w:before="310"/>
              <w:ind w:left="259"/>
              <w:rPr>
                <w:b/>
                <w:sz w:val="21"/>
              </w:rPr>
            </w:pPr>
            <w:r>
              <w:rPr>
                <w:b/>
                <w:spacing w:val="-7"/>
                <w:sz w:val="21"/>
              </w:rPr>
              <w:t>基本支出</w:t>
            </w:r>
          </w:p>
        </w:tc>
        <w:tc>
          <w:tcPr>
            <w:tcW w:w="1361" w:type="dxa"/>
            <w:vMerge w:val="restart"/>
          </w:tcPr>
          <w:p>
            <w:pPr>
              <w:pStyle w:val="13"/>
              <w:spacing w:before="310"/>
              <w:ind w:left="258"/>
              <w:rPr>
                <w:b/>
                <w:sz w:val="21"/>
              </w:rPr>
            </w:pPr>
            <w:r>
              <w:rPr>
                <w:b/>
                <w:spacing w:val="-7"/>
                <w:sz w:val="21"/>
              </w:rPr>
              <w:t>项目支出</w:t>
            </w:r>
          </w:p>
        </w:tc>
        <w:tc>
          <w:tcPr>
            <w:tcW w:w="1361" w:type="dxa"/>
            <w:vMerge w:val="restart"/>
          </w:tcPr>
          <w:p>
            <w:pPr>
              <w:pStyle w:val="13"/>
              <w:spacing w:before="310"/>
              <w:ind w:left="258"/>
              <w:rPr>
                <w:b/>
                <w:sz w:val="21"/>
              </w:rPr>
            </w:pPr>
            <w:r>
              <w:rPr>
                <w:b/>
                <w:spacing w:val="-7"/>
                <w:sz w:val="21"/>
              </w:rPr>
              <w:t>经营支出</w:t>
            </w:r>
          </w:p>
        </w:tc>
        <w:tc>
          <w:tcPr>
            <w:tcW w:w="1361" w:type="dxa"/>
            <w:vMerge w:val="restart"/>
          </w:tcPr>
          <w:p>
            <w:pPr>
              <w:pStyle w:val="13"/>
              <w:spacing w:before="194" w:line="204"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94" w:line="204"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3"/>
              <w:spacing w:line="298" w:lineRule="exact"/>
              <w:ind w:left="286"/>
              <w:rPr>
                <w:b/>
                <w:sz w:val="21"/>
              </w:rPr>
            </w:pPr>
            <w:r>
              <w:rPr>
                <w:b/>
                <w:spacing w:val="-8"/>
                <w:sz w:val="21"/>
              </w:rPr>
              <w:t>科目</w:t>
            </w:r>
          </w:p>
          <w:p>
            <w:pPr>
              <w:pStyle w:val="13"/>
              <w:spacing w:line="298" w:lineRule="exact"/>
              <w:ind w:left="286"/>
              <w:rPr>
                <w:b/>
                <w:sz w:val="21"/>
              </w:rPr>
            </w:pPr>
            <w:r>
              <w:rPr>
                <w:b/>
                <w:spacing w:val="-8"/>
                <w:sz w:val="21"/>
              </w:rPr>
              <w:t>编码</w:t>
            </w:r>
          </w:p>
        </w:tc>
        <w:tc>
          <w:tcPr>
            <w:tcW w:w="4536" w:type="dxa"/>
          </w:tcPr>
          <w:p>
            <w:pPr>
              <w:pStyle w:val="13"/>
              <w:spacing w:before="118"/>
              <w:ind w:left="14" w:right="2"/>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850" w:type="dxa"/>
          </w:tcPr>
          <w:p>
            <w:pPr>
              <w:pStyle w:val="13"/>
              <w:spacing w:line="287" w:lineRule="exact"/>
              <w:ind w:left="15" w:right="3"/>
              <w:jc w:val="center"/>
              <w:rPr>
                <w:b/>
                <w:sz w:val="21"/>
              </w:rPr>
            </w:pPr>
            <w:r>
              <w:rPr>
                <w:b/>
                <w:spacing w:val="-8"/>
                <w:sz w:val="21"/>
              </w:rPr>
              <w:t>栏次</w:t>
            </w:r>
          </w:p>
        </w:tc>
        <w:tc>
          <w:tcPr>
            <w:tcW w:w="992" w:type="dxa"/>
          </w:tcPr>
          <w:p>
            <w:pPr>
              <w:pStyle w:val="13"/>
              <w:spacing w:line="287" w:lineRule="exact"/>
              <w:ind w:left="12"/>
              <w:jc w:val="center"/>
              <w:rPr>
                <w:b/>
                <w:sz w:val="21"/>
              </w:rPr>
            </w:pPr>
            <w:r>
              <w:rPr>
                <w:b/>
                <w:spacing w:val="-10"/>
                <w:sz w:val="21"/>
              </w:rPr>
              <w:t>1</w:t>
            </w:r>
          </w:p>
        </w:tc>
        <w:tc>
          <w:tcPr>
            <w:tcW w:w="4536" w:type="dxa"/>
          </w:tcPr>
          <w:p>
            <w:pPr>
              <w:pStyle w:val="13"/>
              <w:spacing w:line="287" w:lineRule="exact"/>
              <w:ind w:left="14"/>
              <w:jc w:val="center"/>
              <w:rPr>
                <w:b/>
                <w:sz w:val="21"/>
              </w:rPr>
            </w:pPr>
            <w:r>
              <w:rPr>
                <w:b/>
                <w:spacing w:val="-10"/>
                <w:sz w:val="21"/>
              </w:rPr>
              <w:t>2</w:t>
            </w:r>
          </w:p>
        </w:tc>
        <w:tc>
          <w:tcPr>
            <w:tcW w:w="1361" w:type="dxa"/>
          </w:tcPr>
          <w:p>
            <w:pPr>
              <w:pStyle w:val="13"/>
              <w:spacing w:line="287" w:lineRule="exact"/>
              <w:ind w:left="12" w:right="1"/>
              <w:jc w:val="center"/>
              <w:rPr>
                <w:b/>
                <w:sz w:val="21"/>
              </w:rPr>
            </w:pPr>
            <w:r>
              <w:rPr>
                <w:b/>
                <w:spacing w:val="-10"/>
                <w:sz w:val="21"/>
              </w:rPr>
              <w:t>3</w:t>
            </w:r>
          </w:p>
        </w:tc>
        <w:tc>
          <w:tcPr>
            <w:tcW w:w="1361" w:type="dxa"/>
          </w:tcPr>
          <w:p>
            <w:pPr>
              <w:pStyle w:val="13"/>
              <w:spacing w:line="287" w:lineRule="exact"/>
              <w:ind w:left="12" w:right="1"/>
              <w:jc w:val="center"/>
              <w:rPr>
                <w:b/>
                <w:sz w:val="21"/>
              </w:rPr>
            </w:pPr>
            <w:r>
              <w:rPr>
                <w:b/>
                <w:spacing w:val="-10"/>
                <w:sz w:val="21"/>
              </w:rPr>
              <w:t>4</w:t>
            </w:r>
          </w:p>
        </w:tc>
        <w:tc>
          <w:tcPr>
            <w:tcW w:w="1361" w:type="dxa"/>
          </w:tcPr>
          <w:p>
            <w:pPr>
              <w:pStyle w:val="13"/>
              <w:spacing w:line="287" w:lineRule="exact"/>
              <w:ind w:left="12" w:right="1"/>
              <w:jc w:val="center"/>
              <w:rPr>
                <w:b/>
                <w:sz w:val="21"/>
              </w:rPr>
            </w:pPr>
            <w:r>
              <w:rPr>
                <w:b/>
                <w:spacing w:val="-10"/>
                <w:sz w:val="21"/>
              </w:rPr>
              <w:t>5</w:t>
            </w:r>
          </w:p>
        </w:tc>
        <w:tc>
          <w:tcPr>
            <w:tcW w:w="1361" w:type="dxa"/>
          </w:tcPr>
          <w:p>
            <w:pPr>
              <w:pStyle w:val="13"/>
              <w:spacing w:line="287" w:lineRule="exact"/>
              <w:ind w:left="12" w:right="2"/>
              <w:jc w:val="center"/>
              <w:rPr>
                <w:b/>
                <w:sz w:val="21"/>
              </w:rPr>
            </w:pPr>
            <w:r>
              <w:rPr>
                <w:b/>
                <w:spacing w:val="-10"/>
                <w:sz w:val="21"/>
              </w:rPr>
              <w:t>6</w:t>
            </w:r>
          </w:p>
        </w:tc>
        <w:tc>
          <w:tcPr>
            <w:tcW w:w="1361" w:type="dxa"/>
          </w:tcPr>
          <w:p>
            <w:pPr>
              <w:pStyle w:val="13"/>
              <w:spacing w:line="287" w:lineRule="exact"/>
              <w:ind w:left="12" w:right="2"/>
              <w:jc w:val="center"/>
              <w:rPr>
                <w:b/>
                <w:sz w:val="21"/>
              </w:rPr>
            </w:pPr>
            <w:r>
              <w:rPr>
                <w:b/>
                <w:spacing w:val="-10"/>
                <w:sz w:val="21"/>
              </w:rPr>
              <w:t>7</w:t>
            </w:r>
          </w:p>
        </w:tc>
        <w:tc>
          <w:tcPr>
            <w:tcW w:w="1361" w:type="dxa"/>
          </w:tcPr>
          <w:p>
            <w:pPr>
              <w:pStyle w:val="13"/>
              <w:spacing w:line="287" w:lineRule="exact"/>
              <w:ind w:left="12" w:right="3"/>
              <w:jc w:val="center"/>
              <w:rPr>
                <w:b/>
                <w:sz w:val="21"/>
              </w:rPr>
            </w:pPr>
            <w:r>
              <w:rPr>
                <w:b/>
                <w:spacing w:val="-10"/>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1</w:t>
            </w:r>
          </w:p>
        </w:tc>
        <w:tc>
          <w:tcPr>
            <w:tcW w:w="992" w:type="dxa"/>
          </w:tcPr>
          <w:p>
            <w:pPr>
              <w:pStyle w:val="13"/>
              <w:rPr>
                <w:rFonts w:ascii="Times New Roman"/>
                <w:sz w:val="20"/>
              </w:rPr>
            </w:pPr>
          </w:p>
        </w:tc>
        <w:tc>
          <w:tcPr>
            <w:tcW w:w="4536" w:type="dxa"/>
          </w:tcPr>
          <w:p>
            <w:pPr>
              <w:pStyle w:val="13"/>
              <w:spacing w:line="349" w:lineRule="exact"/>
              <w:ind w:left="14" w:right="4"/>
              <w:jc w:val="center"/>
              <w:rPr>
                <w:b/>
                <w:sz w:val="21"/>
              </w:rPr>
            </w:pPr>
            <w:r>
              <w:rPr>
                <w:b/>
                <w:spacing w:val="-8"/>
                <w:sz w:val="21"/>
              </w:rPr>
              <w:t>合计</w:t>
            </w:r>
          </w:p>
        </w:tc>
        <w:tc>
          <w:tcPr>
            <w:tcW w:w="1361" w:type="dxa"/>
          </w:tcPr>
          <w:p>
            <w:pPr>
              <w:pStyle w:val="13"/>
              <w:spacing w:line="349" w:lineRule="exact"/>
              <w:ind w:right="91"/>
              <w:jc w:val="right"/>
              <w:rPr>
                <w:b/>
                <w:sz w:val="21"/>
              </w:rPr>
            </w:pPr>
            <w:r>
              <w:rPr>
                <w:b/>
                <w:spacing w:val="-2"/>
                <w:sz w:val="21"/>
              </w:rPr>
              <w:t>2687.64</w:t>
            </w:r>
          </w:p>
        </w:tc>
        <w:tc>
          <w:tcPr>
            <w:tcW w:w="1361" w:type="dxa"/>
          </w:tcPr>
          <w:p>
            <w:pPr>
              <w:pStyle w:val="13"/>
              <w:spacing w:line="349" w:lineRule="exact"/>
              <w:ind w:right="92"/>
              <w:jc w:val="right"/>
              <w:rPr>
                <w:b/>
                <w:sz w:val="21"/>
              </w:rPr>
            </w:pPr>
            <w:r>
              <w:rPr>
                <w:b/>
                <w:spacing w:val="-2"/>
                <w:sz w:val="21"/>
              </w:rPr>
              <w:t>1321.33</w:t>
            </w:r>
          </w:p>
        </w:tc>
        <w:tc>
          <w:tcPr>
            <w:tcW w:w="1361" w:type="dxa"/>
          </w:tcPr>
          <w:p>
            <w:pPr>
              <w:pStyle w:val="13"/>
              <w:spacing w:line="349" w:lineRule="exact"/>
              <w:ind w:right="92"/>
              <w:jc w:val="right"/>
              <w:rPr>
                <w:b/>
                <w:sz w:val="21"/>
              </w:rPr>
            </w:pPr>
            <w:r>
              <w:rPr>
                <w:b/>
                <w:spacing w:val="-2"/>
                <w:sz w:val="21"/>
              </w:rPr>
              <w:t>1366.31</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2</w:t>
            </w:r>
          </w:p>
        </w:tc>
        <w:tc>
          <w:tcPr>
            <w:tcW w:w="992" w:type="dxa"/>
          </w:tcPr>
          <w:p>
            <w:pPr>
              <w:pStyle w:val="13"/>
              <w:spacing w:line="349" w:lineRule="exact"/>
              <w:ind w:left="106"/>
              <w:rPr>
                <w:sz w:val="21"/>
              </w:rPr>
            </w:pPr>
            <w:r>
              <w:rPr>
                <w:spacing w:val="-5"/>
                <w:sz w:val="21"/>
              </w:rPr>
              <w:t>201</w:t>
            </w:r>
          </w:p>
        </w:tc>
        <w:tc>
          <w:tcPr>
            <w:tcW w:w="4536" w:type="dxa"/>
          </w:tcPr>
          <w:p>
            <w:pPr>
              <w:pStyle w:val="13"/>
              <w:spacing w:line="349" w:lineRule="exact"/>
              <w:ind w:left="108"/>
              <w:rPr>
                <w:sz w:val="21"/>
              </w:rPr>
            </w:pPr>
            <w:r>
              <w:rPr>
                <w:spacing w:val="-4"/>
                <w:sz w:val="21"/>
              </w:rPr>
              <w:t>一般公共服务支出</w:t>
            </w:r>
          </w:p>
        </w:tc>
        <w:tc>
          <w:tcPr>
            <w:tcW w:w="1361" w:type="dxa"/>
          </w:tcPr>
          <w:p>
            <w:pPr>
              <w:pStyle w:val="13"/>
              <w:spacing w:line="349" w:lineRule="exact"/>
              <w:ind w:right="93"/>
              <w:jc w:val="right"/>
              <w:rPr>
                <w:sz w:val="21"/>
              </w:rPr>
            </w:pPr>
            <w:r>
              <w:rPr>
                <w:spacing w:val="-2"/>
                <w:sz w:val="21"/>
              </w:rPr>
              <w:t>1251.65</w:t>
            </w:r>
          </w:p>
        </w:tc>
        <w:tc>
          <w:tcPr>
            <w:tcW w:w="1361" w:type="dxa"/>
          </w:tcPr>
          <w:p>
            <w:pPr>
              <w:pStyle w:val="13"/>
              <w:spacing w:line="349" w:lineRule="exact"/>
              <w:ind w:right="93"/>
              <w:jc w:val="right"/>
              <w:rPr>
                <w:sz w:val="21"/>
              </w:rPr>
            </w:pPr>
            <w:r>
              <w:rPr>
                <w:spacing w:val="-2"/>
                <w:sz w:val="21"/>
              </w:rPr>
              <w:t>1004.85</w:t>
            </w:r>
          </w:p>
        </w:tc>
        <w:tc>
          <w:tcPr>
            <w:tcW w:w="1361" w:type="dxa"/>
          </w:tcPr>
          <w:p>
            <w:pPr>
              <w:pStyle w:val="13"/>
              <w:spacing w:line="349" w:lineRule="exact"/>
              <w:ind w:right="93"/>
              <w:jc w:val="right"/>
              <w:rPr>
                <w:sz w:val="21"/>
              </w:rPr>
            </w:pPr>
            <w:r>
              <w:rPr>
                <w:spacing w:val="-2"/>
                <w:sz w:val="21"/>
              </w:rPr>
              <w:t>246.80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3</w:t>
            </w:r>
          </w:p>
        </w:tc>
        <w:tc>
          <w:tcPr>
            <w:tcW w:w="992" w:type="dxa"/>
          </w:tcPr>
          <w:p>
            <w:pPr>
              <w:pStyle w:val="13"/>
              <w:spacing w:line="349" w:lineRule="exact"/>
              <w:ind w:left="106"/>
              <w:rPr>
                <w:sz w:val="21"/>
              </w:rPr>
            </w:pPr>
            <w:r>
              <w:rPr>
                <w:spacing w:val="-2"/>
                <w:sz w:val="21"/>
              </w:rPr>
              <w:t>20103</w:t>
            </w:r>
          </w:p>
        </w:tc>
        <w:tc>
          <w:tcPr>
            <w:tcW w:w="4536" w:type="dxa"/>
          </w:tcPr>
          <w:p>
            <w:pPr>
              <w:pStyle w:val="13"/>
              <w:spacing w:line="349" w:lineRule="exact"/>
              <w:ind w:left="108"/>
              <w:rPr>
                <w:sz w:val="21"/>
              </w:rPr>
            </w:pPr>
            <w:r>
              <w:rPr>
                <w:spacing w:val="-2"/>
                <w:sz w:val="21"/>
              </w:rPr>
              <w:t>政府办公厅（室）</w:t>
            </w:r>
            <w:r>
              <w:rPr>
                <w:spacing w:val="-4"/>
                <w:sz w:val="21"/>
              </w:rPr>
              <w:t>及相关机构事务</w:t>
            </w:r>
          </w:p>
        </w:tc>
        <w:tc>
          <w:tcPr>
            <w:tcW w:w="1361" w:type="dxa"/>
          </w:tcPr>
          <w:p>
            <w:pPr>
              <w:pStyle w:val="13"/>
              <w:spacing w:line="349" w:lineRule="exact"/>
              <w:ind w:right="93"/>
              <w:jc w:val="right"/>
              <w:rPr>
                <w:sz w:val="21"/>
              </w:rPr>
            </w:pPr>
            <w:r>
              <w:rPr>
                <w:spacing w:val="-2"/>
                <w:sz w:val="21"/>
              </w:rPr>
              <w:t>1251.65</w:t>
            </w:r>
          </w:p>
        </w:tc>
        <w:tc>
          <w:tcPr>
            <w:tcW w:w="1361" w:type="dxa"/>
          </w:tcPr>
          <w:p>
            <w:pPr>
              <w:pStyle w:val="13"/>
              <w:spacing w:line="349" w:lineRule="exact"/>
              <w:ind w:right="93"/>
              <w:jc w:val="right"/>
              <w:rPr>
                <w:sz w:val="21"/>
              </w:rPr>
            </w:pPr>
            <w:r>
              <w:rPr>
                <w:spacing w:val="-2"/>
                <w:sz w:val="21"/>
              </w:rPr>
              <w:t>1004.85</w:t>
            </w:r>
          </w:p>
        </w:tc>
        <w:tc>
          <w:tcPr>
            <w:tcW w:w="1361" w:type="dxa"/>
          </w:tcPr>
          <w:p>
            <w:pPr>
              <w:pStyle w:val="13"/>
              <w:spacing w:line="349" w:lineRule="exact"/>
              <w:ind w:right="93"/>
              <w:jc w:val="right"/>
              <w:rPr>
                <w:sz w:val="21"/>
              </w:rPr>
            </w:pPr>
            <w:r>
              <w:rPr>
                <w:spacing w:val="-2"/>
                <w:sz w:val="21"/>
              </w:rPr>
              <w:t>246.80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8"/>
              <w:ind w:left="15" w:right="1"/>
              <w:jc w:val="center"/>
              <w:rPr>
                <w:sz w:val="21"/>
              </w:rPr>
            </w:pPr>
            <w:r>
              <w:rPr>
                <w:spacing w:val="-10"/>
                <w:sz w:val="21"/>
              </w:rPr>
              <w:t>4</w:t>
            </w:r>
          </w:p>
        </w:tc>
        <w:tc>
          <w:tcPr>
            <w:tcW w:w="992" w:type="dxa"/>
          </w:tcPr>
          <w:p>
            <w:pPr>
              <w:pStyle w:val="13"/>
              <w:spacing w:line="298" w:lineRule="exact"/>
              <w:ind w:left="106"/>
              <w:rPr>
                <w:sz w:val="21"/>
              </w:rPr>
            </w:pPr>
            <w:r>
              <w:rPr>
                <w:spacing w:val="-2"/>
                <w:sz w:val="21"/>
              </w:rPr>
              <w:t>201030</w:t>
            </w:r>
          </w:p>
          <w:p>
            <w:pPr>
              <w:pStyle w:val="13"/>
              <w:spacing w:line="298" w:lineRule="exact"/>
              <w:ind w:left="106"/>
              <w:rPr>
                <w:sz w:val="21"/>
              </w:rPr>
            </w:pPr>
            <w:r>
              <w:rPr>
                <w:spacing w:val="-10"/>
                <w:sz w:val="21"/>
              </w:rPr>
              <w:t>1</w:t>
            </w:r>
          </w:p>
        </w:tc>
        <w:tc>
          <w:tcPr>
            <w:tcW w:w="4536" w:type="dxa"/>
          </w:tcPr>
          <w:p>
            <w:pPr>
              <w:pStyle w:val="13"/>
              <w:spacing w:before="118"/>
              <w:ind w:left="108"/>
              <w:rPr>
                <w:sz w:val="21"/>
              </w:rPr>
            </w:pPr>
            <w:r>
              <w:rPr>
                <w:spacing w:val="-7"/>
                <w:sz w:val="21"/>
              </w:rPr>
              <w:t>行政运行</w:t>
            </w:r>
          </w:p>
        </w:tc>
        <w:tc>
          <w:tcPr>
            <w:tcW w:w="1361" w:type="dxa"/>
          </w:tcPr>
          <w:p>
            <w:pPr>
              <w:pStyle w:val="13"/>
              <w:spacing w:before="118"/>
              <w:ind w:right="93"/>
              <w:jc w:val="right"/>
              <w:rPr>
                <w:sz w:val="21"/>
              </w:rPr>
            </w:pPr>
            <w:r>
              <w:rPr>
                <w:spacing w:val="-2"/>
                <w:sz w:val="21"/>
              </w:rPr>
              <w:t>1251.65</w:t>
            </w:r>
          </w:p>
        </w:tc>
        <w:tc>
          <w:tcPr>
            <w:tcW w:w="1361" w:type="dxa"/>
          </w:tcPr>
          <w:p>
            <w:pPr>
              <w:pStyle w:val="13"/>
              <w:spacing w:before="118"/>
              <w:ind w:right="93"/>
              <w:jc w:val="right"/>
              <w:rPr>
                <w:sz w:val="21"/>
              </w:rPr>
            </w:pPr>
            <w:r>
              <w:rPr>
                <w:spacing w:val="-2"/>
                <w:sz w:val="21"/>
              </w:rPr>
              <w:t>1004.85</w:t>
            </w:r>
          </w:p>
        </w:tc>
        <w:tc>
          <w:tcPr>
            <w:tcW w:w="1361" w:type="dxa"/>
          </w:tcPr>
          <w:p>
            <w:pPr>
              <w:pStyle w:val="13"/>
              <w:spacing w:before="118"/>
              <w:ind w:right="93"/>
              <w:jc w:val="right"/>
              <w:rPr>
                <w:sz w:val="21"/>
              </w:rPr>
            </w:pPr>
            <w:r>
              <w:rPr>
                <w:spacing w:val="-2"/>
                <w:sz w:val="21"/>
              </w:rPr>
              <w:t>246.80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5</w:t>
            </w:r>
          </w:p>
        </w:tc>
        <w:tc>
          <w:tcPr>
            <w:tcW w:w="992" w:type="dxa"/>
          </w:tcPr>
          <w:p>
            <w:pPr>
              <w:pStyle w:val="13"/>
              <w:spacing w:line="349" w:lineRule="exact"/>
              <w:ind w:left="106"/>
              <w:rPr>
                <w:sz w:val="21"/>
              </w:rPr>
            </w:pPr>
            <w:r>
              <w:rPr>
                <w:spacing w:val="-5"/>
                <w:sz w:val="21"/>
              </w:rPr>
              <w:t>205</w:t>
            </w:r>
          </w:p>
        </w:tc>
        <w:tc>
          <w:tcPr>
            <w:tcW w:w="4536" w:type="dxa"/>
          </w:tcPr>
          <w:p>
            <w:pPr>
              <w:pStyle w:val="13"/>
              <w:spacing w:line="349" w:lineRule="exact"/>
              <w:ind w:left="108"/>
              <w:rPr>
                <w:sz w:val="21"/>
              </w:rPr>
            </w:pPr>
            <w:r>
              <w:rPr>
                <w:spacing w:val="-7"/>
                <w:sz w:val="21"/>
              </w:rPr>
              <w:t>教育支出</w:t>
            </w:r>
          </w:p>
        </w:tc>
        <w:tc>
          <w:tcPr>
            <w:tcW w:w="1361" w:type="dxa"/>
          </w:tcPr>
          <w:p>
            <w:pPr>
              <w:pStyle w:val="13"/>
              <w:spacing w:line="349" w:lineRule="exact"/>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6</w:t>
            </w:r>
          </w:p>
        </w:tc>
        <w:tc>
          <w:tcPr>
            <w:tcW w:w="992" w:type="dxa"/>
          </w:tcPr>
          <w:p>
            <w:pPr>
              <w:pStyle w:val="13"/>
              <w:spacing w:line="349" w:lineRule="exact"/>
              <w:ind w:left="106"/>
              <w:rPr>
                <w:sz w:val="21"/>
              </w:rPr>
            </w:pPr>
            <w:r>
              <w:rPr>
                <w:spacing w:val="-2"/>
                <w:sz w:val="21"/>
              </w:rPr>
              <w:t>20502</w:t>
            </w:r>
          </w:p>
        </w:tc>
        <w:tc>
          <w:tcPr>
            <w:tcW w:w="4536" w:type="dxa"/>
          </w:tcPr>
          <w:p>
            <w:pPr>
              <w:pStyle w:val="13"/>
              <w:spacing w:line="349" w:lineRule="exact"/>
              <w:ind w:left="108"/>
              <w:rPr>
                <w:sz w:val="21"/>
              </w:rPr>
            </w:pPr>
            <w:r>
              <w:rPr>
                <w:spacing w:val="-7"/>
                <w:sz w:val="21"/>
              </w:rPr>
              <w:t>普通教育</w:t>
            </w:r>
          </w:p>
        </w:tc>
        <w:tc>
          <w:tcPr>
            <w:tcW w:w="1361" w:type="dxa"/>
          </w:tcPr>
          <w:p>
            <w:pPr>
              <w:pStyle w:val="13"/>
              <w:spacing w:line="349" w:lineRule="exact"/>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6"/>
              <w:ind w:left="15" w:right="1"/>
              <w:jc w:val="center"/>
              <w:rPr>
                <w:sz w:val="21"/>
              </w:rPr>
            </w:pPr>
            <w:r>
              <w:rPr>
                <w:spacing w:val="-10"/>
                <w:sz w:val="21"/>
              </w:rPr>
              <w:t>7</w:t>
            </w:r>
          </w:p>
        </w:tc>
        <w:tc>
          <w:tcPr>
            <w:tcW w:w="992" w:type="dxa"/>
          </w:tcPr>
          <w:p>
            <w:pPr>
              <w:pStyle w:val="13"/>
              <w:spacing w:line="298" w:lineRule="exact"/>
              <w:ind w:left="106"/>
              <w:rPr>
                <w:sz w:val="21"/>
              </w:rPr>
            </w:pPr>
            <w:r>
              <w:rPr>
                <w:spacing w:val="-2"/>
                <w:sz w:val="21"/>
              </w:rPr>
              <w:t>205020</w:t>
            </w:r>
          </w:p>
          <w:p>
            <w:pPr>
              <w:pStyle w:val="13"/>
              <w:spacing w:line="297" w:lineRule="exact"/>
              <w:ind w:left="106"/>
              <w:rPr>
                <w:sz w:val="21"/>
              </w:rPr>
            </w:pPr>
            <w:r>
              <w:rPr>
                <w:spacing w:val="-10"/>
                <w:sz w:val="21"/>
              </w:rPr>
              <w:t>2</w:t>
            </w:r>
          </w:p>
        </w:tc>
        <w:tc>
          <w:tcPr>
            <w:tcW w:w="4536" w:type="dxa"/>
          </w:tcPr>
          <w:p>
            <w:pPr>
              <w:pStyle w:val="13"/>
              <w:spacing w:before="116"/>
              <w:ind w:left="108"/>
              <w:rPr>
                <w:sz w:val="21"/>
              </w:rPr>
            </w:pPr>
            <w:r>
              <w:rPr>
                <w:spacing w:val="-7"/>
                <w:sz w:val="21"/>
              </w:rPr>
              <w:t>小学教育</w:t>
            </w:r>
          </w:p>
        </w:tc>
        <w:tc>
          <w:tcPr>
            <w:tcW w:w="1361" w:type="dxa"/>
          </w:tcPr>
          <w:p>
            <w:pPr>
              <w:pStyle w:val="13"/>
              <w:spacing w:before="116"/>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spacing w:before="116"/>
              <w:ind w:right="93"/>
              <w:jc w:val="right"/>
              <w:rPr>
                <w:sz w:val="21"/>
              </w:rPr>
            </w:pPr>
            <w:r>
              <w:rPr>
                <w:spacing w:val="-2"/>
                <w:sz w:val="21"/>
              </w:rPr>
              <w:t>180.00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8</w:t>
            </w:r>
          </w:p>
        </w:tc>
        <w:tc>
          <w:tcPr>
            <w:tcW w:w="992" w:type="dxa"/>
          </w:tcPr>
          <w:p>
            <w:pPr>
              <w:pStyle w:val="13"/>
              <w:spacing w:line="349" w:lineRule="exact"/>
              <w:ind w:left="106"/>
              <w:rPr>
                <w:sz w:val="21"/>
              </w:rPr>
            </w:pPr>
            <w:r>
              <w:rPr>
                <w:spacing w:val="-5"/>
                <w:sz w:val="21"/>
              </w:rPr>
              <w:t>208</w:t>
            </w:r>
          </w:p>
        </w:tc>
        <w:tc>
          <w:tcPr>
            <w:tcW w:w="4536" w:type="dxa"/>
          </w:tcPr>
          <w:p>
            <w:pPr>
              <w:pStyle w:val="13"/>
              <w:spacing w:line="349" w:lineRule="exact"/>
              <w:ind w:left="108"/>
              <w:rPr>
                <w:sz w:val="21"/>
              </w:rPr>
            </w:pPr>
            <w:r>
              <w:rPr>
                <w:spacing w:val="-3"/>
                <w:sz w:val="21"/>
              </w:rPr>
              <w:t>社会保障和就业支出</w:t>
            </w:r>
          </w:p>
        </w:tc>
        <w:tc>
          <w:tcPr>
            <w:tcW w:w="1361" w:type="dxa"/>
          </w:tcPr>
          <w:p>
            <w:pPr>
              <w:pStyle w:val="13"/>
              <w:spacing w:line="349" w:lineRule="exact"/>
              <w:ind w:right="93"/>
              <w:jc w:val="right"/>
              <w:rPr>
                <w:sz w:val="21"/>
              </w:rPr>
            </w:pPr>
            <w:r>
              <w:rPr>
                <w:spacing w:val="-2"/>
                <w:sz w:val="21"/>
              </w:rPr>
              <w:t>274.37</w:t>
            </w:r>
          </w:p>
        </w:tc>
        <w:tc>
          <w:tcPr>
            <w:tcW w:w="1361" w:type="dxa"/>
          </w:tcPr>
          <w:p>
            <w:pPr>
              <w:pStyle w:val="13"/>
              <w:spacing w:line="349" w:lineRule="exact"/>
              <w:ind w:right="93"/>
              <w:jc w:val="right"/>
              <w:rPr>
                <w:sz w:val="21"/>
              </w:rPr>
            </w:pPr>
            <w:r>
              <w:rPr>
                <w:spacing w:val="-2"/>
                <w:sz w:val="21"/>
              </w:rPr>
              <w:t>159.40</w:t>
            </w:r>
          </w:p>
        </w:tc>
        <w:tc>
          <w:tcPr>
            <w:tcW w:w="1361" w:type="dxa"/>
          </w:tcPr>
          <w:p>
            <w:pPr>
              <w:pStyle w:val="13"/>
              <w:spacing w:line="349" w:lineRule="exact"/>
              <w:ind w:right="93"/>
              <w:jc w:val="right"/>
              <w:rPr>
                <w:sz w:val="21"/>
              </w:rPr>
            </w:pPr>
            <w:r>
              <w:rPr>
                <w:spacing w:val="-2"/>
                <w:sz w:val="21"/>
              </w:rPr>
              <w:t>114.97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9</w:t>
            </w:r>
          </w:p>
        </w:tc>
        <w:tc>
          <w:tcPr>
            <w:tcW w:w="992" w:type="dxa"/>
          </w:tcPr>
          <w:p>
            <w:pPr>
              <w:pStyle w:val="13"/>
              <w:spacing w:line="349" w:lineRule="exact"/>
              <w:ind w:left="106"/>
              <w:rPr>
                <w:sz w:val="21"/>
              </w:rPr>
            </w:pPr>
            <w:r>
              <w:rPr>
                <w:spacing w:val="-2"/>
                <w:sz w:val="21"/>
              </w:rPr>
              <w:t>20805</w:t>
            </w:r>
          </w:p>
        </w:tc>
        <w:tc>
          <w:tcPr>
            <w:tcW w:w="4536" w:type="dxa"/>
          </w:tcPr>
          <w:p>
            <w:pPr>
              <w:pStyle w:val="13"/>
              <w:spacing w:line="349" w:lineRule="exact"/>
              <w:ind w:left="108"/>
              <w:rPr>
                <w:sz w:val="21"/>
              </w:rPr>
            </w:pPr>
            <w:r>
              <w:rPr>
                <w:spacing w:val="-3"/>
                <w:sz w:val="21"/>
              </w:rPr>
              <w:t>行政事业单位养老支出</w:t>
            </w:r>
          </w:p>
        </w:tc>
        <w:tc>
          <w:tcPr>
            <w:tcW w:w="1361" w:type="dxa"/>
          </w:tcPr>
          <w:p>
            <w:pPr>
              <w:pStyle w:val="13"/>
              <w:spacing w:line="349" w:lineRule="exact"/>
              <w:ind w:right="93"/>
              <w:jc w:val="right"/>
              <w:rPr>
                <w:sz w:val="21"/>
              </w:rPr>
            </w:pPr>
            <w:r>
              <w:rPr>
                <w:spacing w:val="-2"/>
                <w:sz w:val="21"/>
              </w:rPr>
              <w:t>159.40</w:t>
            </w:r>
          </w:p>
        </w:tc>
        <w:tc>
          <w:tcPr>
            <w:tcW w:w="1361" w:type="dxa"/>
          </w:tcPr>
          <w:p>
            <w:pPr>
              <w:pStyle w:val="13"/>
              <w:spacing w:line="349" w:lineRule="exact"/>
              <w:ind w:right="93"/>
              <w:jc w:val="right"/>
              <w:rPr>
                <w:sz w:val="21"/>
              </w:rPr>
            </w:pPr>
            <w:r>
              <w:rPr>
                <w:spacing w:val="-2"/>
                <w:sz w:val="21"/>
              </w:rPr>
              <w:t>159.40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7"/>
              <w:ind w:left="15" w:right="3"/>
              <w:jc w:val="center"/>
              <w:rPr>
                <w:sz w:val="21"/>
              </w:rPr>
            </w:pPr>
            <w:r>
              <w:rPr>
                <w:spacing w:val="-5"/>
                <w:sz w:val="21"/>
              </w:rPr>
              <w:t>10</w:t>
            </w:r>
          </w:p>
        </w:tc>
        <w:tc>
          <w:tcPr>
            <w:tcW w:w="992" w:type="dxa"/>
          </w:tcPr>
          <w:p>
            <w:pPr>
              <w:pStyle w:val="13"/>
              <w:spacing w:line="297" w:lineRule="exact"/>
              <w:ind w:left="106"/>
              <w:rPr>
                <w:sz w:val="21"/>
              </w:rPr>
            </w:pPr>
            <w:r>
              <w:rPr>
                <w:spacing w:val="-2"/>
                <w:sz w:val="21"/>
              </w:rPr>
              <w:t>208050</w:t>
            </w:r>
          </w:p>
          <w:p>
            <w:pPr>
              <w:pStyle w:val="13"/>
              <w:spacing w:line="298" w:lineRule="exact"/>
              <w:ind w:left="106"/>
              <w:rPr>
                <w:sz w:val="21"/>
              </w:rPr>
            </w:pPr>
            <w:r>
              <w:rPr>
                <w:spacing w:val="-10"/>
                <w:sz w:val="21"/>
              </w:rPr>
              <w:t>1</w:t>
            </w:r>
          </w:p>
        </w:tc>
        <w:tc>
          <w:tcPr>
            <w:tcW w:w="4536" w:type="dxa"/>
          </w:tcPr>
          <w:p>
            <w:pPr>
              <w:pStyle w:val="13"/>
              <w:spacing w:before="117"/>
              <w:ind w:left="108"/>
              <w:rPr>
                <w:sz w:val="21"/>
              </w:rPr>
            </w:pPr>
            <w:r>
              <w:rPr>
                <w:spacing w:val="-4"/>
                <w:sz w:val="21"/>
              </w:rPr>
              <w:t>行政单位离退休</w:t>
            </w:r>
          </w:p>
        </w:tc>
        <w:tc>
          <w:tcPr>
            <w:tcW w:w="1361" w:type="dxa"/>
          </w:tcPr>
          <w:p>
            <w:pPr>
              <w:pStyle w:val="13"/>
              <w:spacing w:before="117"/>
              <w:ind w:right="93"/>
              <w:jc w:val="right"/>
              <w:rPr>
                <w:sz w:val="21"/>
              </w:rPr>
            </w:pPr>
            <w:r>
              <w:rPr>
                <w:spacing w:val="-2"/>
                <w:sz w:val="21"/>
              </w:rPr>
              <w:t>94.20</w:t>
            </w:r>
          </w:p>
        </w:tc>
        <w:tc>
          <w:tcPr>
            <w:tcW w:w="1361" w:type="dxa"/>
          </w:tcPr>
          <w:p>
            <w:pPr>
              <w:pStyle w:val="13"/>
              <w:spacing w:before="117"/>
              <w:ind w:right="93"/>
              <w:jc w:val="right"/>
              <w:rPr>
                <w:sz w:val="21"/>
              </w:rPr>
            </w:pPr>
            <w:r>
              <w:rPr>
                <w:spacing w:val="-2"/>
                <w:sz w:val="21"/>
              </w:rPr>
              <w:t>94.20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6"/>
              <w:ind w:left="15" w:right="3"/>
              <w:jc w:val="center"/>
              <w:rPr>
                <w:sz w:val="21"/>
              </w:rPr>
            </w:pPr>
            <w:r>
              <w:rPr>
                <w:spacing w:val="-5"/>
                <w:sz w:val="21"/>
              </w:rPr>
              <w:t>11</w:t>
            </w:r>
          </w:p>
        </w:tc>
        <w:tc>
          <w:tcPr>
            <w:tcW w:w="992" w:type="dxa"/>
          </w:tcPr>
          <w:p>
            <w:pPr>
              <w:pStyle w:val="13"/>
              <w:spacing w:line="298" w:lineRule="exact"/>
              <w:ind w:left="106"/>
              <w:rPr>
                <w:sz w:val="21"/>
              </w:rPr>
            </w:pPr>
            <w:r>
              <w:rPr>
                <w:spacing w:val="-2"/>
                <w:sz w:val="21"/>
              </w:rPr>
              <w:t>208050</w:t>
            </w:r>
          </w:p>
          <w:p>
            <w:pPr>
              <w:pStyle w:val="13"/>
              <w:spacing w:line="297" w:lineRule="exact"/>
              <w:ind w:left="106"/>
              <w:rPr>
                <w:sz w:val="21"/>
              </w:rPr>
            </w:pPr>
            <w:r>
              <w:rPr>
                <w:spacing w:val="-10"/>
                <w:sz w:val="21"/>
              </w:rPr>
              <w:t>5</w:t>
            </w:r>
          </w:p>
        </w:tc>
        <w:tc>
          <w:tcPr>
            <w:tcW w:w="4536" w:type="dxa"/>
          </w:tcPr>
          <w:p>
            <w:pPr>
              <w:pStyle w:val="13"/>
              <w:spacing w:before="116"/>
              <w:ind w:left="108"/>
              <w:rPr>
                <w:sz w:val="21"/>
              </w:rPr>
            </w:pPr>
            <w:r>
              <w:rPr>
                <w:spacing w:val="-3"/>
                <w:sz w:val="21"/>
              </w:rPr>
              <w:t>机关事业单位基本养老保险缴费支出</w:t>
            </w:r>
          </w:p>
        </w:tc>
        <w:tc>
          <w:tcPr>
            <w:tcW w:w="1361" w:type="dxa"/>
          </w:tcPr>
          <w:p>
            <w:pPr>
              <w:pStyle w:val="13"/>
              <w:spacing w:before="116"/>
              <w:ind w:right="93"/>
              <w:jc w:val="right"/>
              <w:rPr>
                <w:sz w:val="21"/>
              </w:rPr>
            </w:pPr>
            <w:r>
              <w:rPr>
                <w:spacing w:val="-2"/>
                <w:sz w:val="21"/>
              </w:rPr>
              <w:t>65.20</w:t>
            </w:r>
          </w:p>
        </w:tc>
        <w:tc>
          <w:tcPr>
            <w:tcW w:w="1361" w:type="dxa"/>
          </w:tcPr>
          <w:p>
            <w:pPr>
              <w:pStyle w:val="13"/>
              <w:spacing w:before="116"/>
              <w:ind w:right="93"/>
              <w:jc w:val="right"/>
              <w:rPr>
                <w:sz w:val="21"/>
              </w:rPr>
            </w:pPr>
            <w:r>
              <w:rPr>
                <w:spacing w:val="-2"/>
                <w:sz w:val="21"/>
              </w:rPr>
              <w:t>65.20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12</w:t>
            </w:r>
          </w:p>
        </w:tc>
        <w:tc>
          <w:tcPr>
            <w:tcW w:w="992" w:type="dxa"/>
          </w:tcPr>
          <w:p>
            <w:pPr>
              <w:pStyle w:val="13"/>
              <w:spacing w:line="349" w:lineRule="exact"/>
              <w:ind w:left="106"/>
              <w:rPr>
                <w:sz w:val="21"/>
              </w:rPr>
            </w:pPr>
            <w:r>
              <w:rPr>
                <w:spacing w:val="-2"/>
                <w:sz w:val="21"/>
              </w:rPr>
              <w:t>20809</w:t>
            </w:r>
          </w:p>
        </w:tc>
        <w:tc>
          <w:tcPr>
            <w:tcW w:w="4536" w:type="dxa"/>
          </w:tcPr>
          <w:p>
            <w:pPr>
              <w:pStyle w:val="13"/>
              <w:spacing w:line="349" w:lineRule="exact"/>
              <w:ind w:left="108"/>
              <w:rPr>
                <w:sz w:val="21"/>
              </w:rPr>
            </w:pPr>
            <w:r>
              <w:rPr>
                <w:spacing w:val="-7"/>
                <w:sz w:val="21"/>
              </w:rPr>
              <w:t>退役安置</w:t>
            </w:r>
          </w:p>
        </w:tc>
        <w:tc>
          <w:tcPr>
            <w:tcW w:w="1361" w:type="dxa"/>
          </w:tcPr>
          <w:p>
            <w:pPr>
              <w:pStyle w:val="13"/>
              <w:spacing w:line="349" w:lineRule="exact"/>
              <w:ind w:right="93"/>
              <w:jc w:val="right"/>
              <w:rPr>
                <w:sz w:val="21"/>
              </w:rPr>
            </w:pPr>
            <w:r>
              <w:rPr>
                <w:spacing w:val="-2"/>
                <w:sz w:val="21"/>
              </w:rPr>
              <w:t>114.97</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114.97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7"/>
              <w:ind w:left="15" w:right="3"/>
              <w:jc w:val="center"/>
              <w:rPr>
                <w:sz w:val="21"/>
              </w:rPr>
            </w:pPr>
            <w:r>
              <w:rPr>
                <w:spacing w:val="-5"/>
                <w:sz w:val="21"/>
              </w:rPr>
              <w:t>13</w:t>
            </w:r>
          </w:p>
        </w:tc>
        <w:tc>
          <w:tcPr>
            <w:tcW w:w="992" w:type="dxa"/>
          </w:tcPr>
          <w:p>
            <w:pPr>
              <w:pStyle w:val="13"/>
              <w:spacing w:line="300" w:lineRule="exact"/>
              <w:ind w:left="106"/>
              <w:rPr>
                <w:sz w:val="21"/>
              </w:rPr>
            </w:pPr>
            <w:r>
              <w:rPr>
                <w:spacing w:val="-2"/>
                <w:sz w:val="21"/>
              </w:rPr>
              <w:t>208090</w:t>
            </w:r>
          </w:p>
          <w:p>
            <w:pPr>
              <w:pStyle w:val="13"/>
              <w:spacing w:line="295" w:lineRule="exact"/>
              <w:ind w:left="106"/>
              <w:rPr>
                <w:sz w:val="21"/>
              </w:rPr>
            </w:pPr>
            <w:r>
              <w:rPr>
                <w:spacing w:val="-10"/>
                <w:sz w:val="21"/>
              </w:rPr>
              <w:t>1</w:t>
            </w:r>
          </w:p>
        </w:tc>
        <w:tc>
          <w:tcPr>
            <w:tcW w:w="4536" w:type="dxa"/>
          </w:tcPr>
          <w:p>
            <w:pPr>
              <w:pStyle w:val="13"/>
              <w:spacing w:before="117"/>
              <w:ind w:left="108"/>
              <w:rPr>
                <w:sz w:val="21"/>
              </w:rPr>
            </w:pPr>
            <w:r>
              <w:rPr>
                <w:spacing w:val="-4"/>
                <w:sz w:val="21"/>
              </w:rPr>
              <w:t>退役士兵安置</w:t>
            </w:r>
          </w:p>
        </w:tc>
        <w:tc>
          <w:tcPr>
            <w:tcW w:w="1361" w:type="dxa"/>
          </w:tcPr>
          <w:p>
            <w:pPr>
              <w:pStyle w:val="13"/>
              <w:spacing w:before="117"/>
              <w:ind w:right="93"/>
              <w:jc w:val="right"/>
              <w:rPr>
                <w:sz w:val="21"/>
              </w:rPr>
            </w:pPr>
            <w:r>
              <w:rPr>
                <w:spacing w:val="-2"/>
                <w:sz w:val="21"/>
              </w:rPr>
              <w:t>114.97</w:t>
            </w:r>
          </w:p>
        </w:tc>
        <w:tc>
          <w:tcPr>
            <w:tcW w:w="1361" w:type="dxa"/>
          </w:tcPr>
          <w:p>
            <w:pPr>
              <w:pStyle w:val="13"/>
              <w:rPr>
                <w:rFonts w:ascii="Times New Roman"/>
                <w:sz w:val="20"/>
              </w:rPr>
            </w:pPr>
          </w:p>
        </w:tc>
        <w:tc>
          <w:tcPr>
            <w:tcW w:w="1361" w:type="dxa"/>
          </w:tcPr>
          <w:p>
            <w:pPr>
              <w:pStyle w:val="13"/>
              <w:spacing w:before="117"/>
              <w:ind w:right="93"/>
              <w:jc w:val="right"/>
              <w:rPr>
                <w:sz w:val="21"/>
              </w:rPr>
            </w:pPr>
            <w:r>
              <w:rPr>
                <w:spacing w:val="-2"/>
                <w:sz w:val="21"/>
              </w:rPr>
              <w:t>114.97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14</w:t>
            </w:r>
          </w:p>
        </w:tc>
        <w:tc>
          <w:tcPr>
            <w:tcW w:w="992" w:type="dxa"/>
          </w:tcPr>
          <w:p>
            <w:pPr>
              <w:pStyle w:val="13"/>
              <w:spacing w:line="349" w:lineRule="exact"/>
              <w:ind w:left="106"/>
              <w:rPr>
                <w:sz w:val="21"/>
              </w:rPr>
            </w:pPr>
            <w:r>
              <w:rPr>
                <w:spacing w:val="-5"/>
                <w:sz w:val="21"/>
              </w:rPr>
              <w:t>210</w:t>
            </w:r>
          </w:p>
        </w:tc>
        <w:tc>
          <w:tcPr>
            <w:tcW w:w="4536" w:type="dxa"/>
          </w:tcPr>
          <w:p>
            <w:pPr>
              <w:pStyle w:val="13"/>
              <w:spacing w:line="349" w:lineRule="exact"/>
              <w:ind w:left="108"/>
              <w:rPr>
                <w:sz w:val="21"/>
              </w:rPr>
            </w:pPr>
            <w:r>
              <w:rPr>
                <w:spacing w:val="-4"/>
                <w:sz w:val="21"/>
              </w:rPr>
              <w:t>卫生健康支出</w:t>
            </w:r>
          </w:p>
        </w:tc>
        <w:tc>
          <w:tcPr>
            <w:tcW w:w="1361" w:type="dxa"/>
          </w:tcPr>
          <w:p>
            <w:pPr>
              <w:pStyle w:val="13"/>
              <w:spacing w:line="349" w:lineRule="exact"/>
              <w:ind w:right="93"/>
              <w:jc w:val="right"/>
              <w:rPr>
                <w:sz w:val="21"/>
              </w:rPr>
            </w:pPr>
            <w:r>
              <w:rPr>
                <w:spacing w:val="-2"/>
                <w:sz w:val="21"/>
              </w:rPr>
              <w:t>64.88</w:t>
            </w:r>
          </w:p>
        </w:tc>
        <w:tc>
          <w:tcPr>
            <w:tcW w:w="1361" w:type="dxa"/>
          </w:tcPr>
          <w:p>
            <w:pPr>
              <w:pStyle w:val="13"/>
              <w:spacing w:line="349" w:lineRule="exact"/>
              <w:ind w:right="93"/>
              <w:jc w:val="right"/>
              <w:rPr>
                <w:sz w:val="21"/>
              </w:rPr>
            </w:pPr>
            <w:r>
              <w:rPr>
                <w:spacing w:val="-2"/>
                <w:sz w:val="21"/>
              </w:rPr>
              <w:t>64.88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15" w:right="3"/>
              <w:jc w:val="center"/>
              <w:rPr>
                <w:sz w:val="21"/>
              </w:rPr>
            </w:pPr>
            <w:r>
              <w:rPr>
                <w:spacing w:val="-5"/>
                <w:sz w:val="21"/>
              </w:rPr>
              <w:t>15</w:t>
            </w:r>
          </w:p>
        </w:tc>
        <w:tc>
          <w:tcPr>
            <w:tcW w:w="992" w:type="dxa"/>
          </w:tcPr>
          <w:p>
            <w:pPr>
              <w:pStyle w:val="13"/>
              <w:spacing w:line="347" w:lineRule="exact"/>
              <w:ind w:left="106"/>
              <w:rPr>
                <w:sz w:val="21"/>
              </w:rPr>
            </w:pPr>
            <w:r>
              <w:rPr>
                <w:spacing w:val="-2"/>
                <w:sz w:val="21"/>
              </w:rPr>
              <w:t>21011</w:t>
            </w:r>
          </w:p>
        </w:tc>
        <w:tc>
          <w:tcPr>
            <w:tcW w:w="4536" w:type="dxa"/>
          </w:tcPr>
          <w:p>
            <w:pPr>
              <w:pStyle w:val="13"/>
              <w:spacing w:line="347" w:lineRule="exact"/>
              <w:ind w:left="108"/>
              <w:rPr>
                <w:sz w:val="21"/>
              </w:rPr>
            </w:pPr>
            <w:r>
              <w:rPr>
                <w:spacing w:val="-4"/>
                <w:sz w:val="21"/>
              </w:rPr>
              <w:t>行政事业单位医疗</w:t>
            </w:r>
          </w:p>
        </w:tc>
        <w:tc>
          <w:tcPr>
            <w:tcW w:w="1361" w:type="dxa"/>
          </w:tcPr>
          <w:p>
            <w:pPr>
              <w:pStyle w:val="13"/>
              <w:spacing w:line="347" w:lineRule="exact"/>
              <w:ind w:right="93"/>
              <w:jc w:val="right"/>
              <w:rPr>
                <w:sz w:val="21"/>
              </w:rPr>
            </w:pPr>
            <w:r>
              <w:rPr>
                <w:spacing w:val="-2"/>
                <w:sz w:val="21"/>
              </w:rPr>
              <w:t>64.88</w:t>
            </w:r>
          </w:p>
        </w:tc>
        <w:tc>
          <w:tcPr>
            <w:tcW w:w="1361" w:type="dxa"/>
          </w:tcPr>
          <w:p>
            <w:pPr>
              <w:pStyle w:val="13"/>
              <w:spacing w:line="347" w:lineRule="exact"/>
              <w:ind w:right="93"/>
              <w:jc w:val="right"/>
              <w:rPr>
                <w:sz w:val="21"/>
              </w:rPr>
            </w:pPr>
            <w:r>
              <w:rPr>
                <w:spacing w:val="-2"/>
                <w:sz w:val="21"/>
              </w:rPr>
              <w:t>64.88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7295"/>
          <w:tab w:val="left" w:pos="13675"/>
        </w:tabs>
        <w:spacing w:before="379"/>
        <w:ind w:left="547"/>
        <w:rPr>
          <w:rFonts w:ascii="微软雅黑" w:eastAsia="微软雅黑"/>
        </w:rPr>
      </w:pPr>
      <w:r>
        <w:rPr>
          <w:rFonts w:ascii="微软雅黑" w:eastAsia="微软雅黑"/>
        </w:rPr>
        <mc:AlternateContent>
          <mc:Choice Requires="wps">
            <w:drawing>
              <wp:anchor distT="0" distB="0" distL="0" distR="0" simplePos="0" relativeHeight="251666432" behindDoc="0" locked="0" layoutInCell="1" allowOverlap="1">
                <wp:simplePos x="0" y="0"/>
                <wp:positionH relativeFrom="page">
                  <wp:posOffset>728980</wp:posOffset>
                </wp:positionH>
                <wp:positionV relativeFrom="paragraph">
                  <wp:posOffset>254000</wp:posOffset>
                </wp:positionV>
                <wp:extent cx="1270" cy="253365"/>
                <wp:effectExtent l="0" t="0" r="0" b="0"/>
                <wp:wrapNone/>
                <wp:docPr id="17" name="Graphic 17"/>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17" o:spid="_x0000_s1026" o:spt="100" style="position:absolute;left:0pt;margin-left:57.4pt;margin-top:20pt;height:19.95pt;width:0.1pt;mso-position-horizontal-relative:page;z-index:251666432;mso-width-relative:page;mso-height-relative:page;" filled="f" stroked="t" coordsize="1,253365" o:gfxdata="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HdpZ4/ZAAAACQEAAA8AAAAA&#10;AAAAAQAgAAAAIgAAAGRycy9kb3ducmV2LnhtbFBLAQIUABQAAAAIAIdO4kDnUgS9EwIAAHkEAAAO&#10;AAAAAAAAAAEAIAAAACgBAABkcnMvZTJvRG9jLnhtbFBLBQYAAAAABgAGAFkBAACtBQ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7456" behindDoc="0" locked="0" layoutInCell="1" allowOverlap="1">
                <wp:simplePos x="0" y="0"/>
                <wp:positionH relativeFrom="page">
                  <wp:posOffset>9963785</wp:posOffset>
                </wp:positionH>
                <wp:positionV relativeFrom="paragraph">
                  <wp:posOffset>263525</wp:posOffset>
                </wp:positionV>
                <wp:extent cx="1270" cy="243840"/>
                <wp:effectExtent l="0" t="0" r="0" b="0"/>
                <wp:wrapNone/>
                <wp:docPr id="18" name="Graphic 18"/>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18" o:spid="_x0000_s1026" o:spt="100" style="position:absolute;left:0pt;margin-left:784.55pt;margin-top:20.75pt;height:19.2pt;width:0.1pt;mso-position-horizontal-relative:page;z-index:251667456;mso-width-relative:page;mso-height-relative:page;" filled="f" stroked="t" coordsize="1,243840" o:gfxdata="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cx80E2AAAAAsBAAAPAAAAAAAAAAEA&#10;IAAAACIAAABkcnMvZG93bnJldi54bWxQSwECFAAUAAAACACHTuJAVV9VHg8CAAB5BAAADgAAAAAA&#10;AAABACAAAAAnAQAAZHJzL2Uyb0RvYy54bWxQSwUGAAAAAAYABgBZAQAAqAU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4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312"/>
              <w:ind w:left="214"/>
              <w:rPr>
                <w:b/>
                <w:sz w:val="21"/>
              </w:rPr>
            </w:pPr>
            <w:r>
              <w:rPr>
                <w:b/>
                <w:spacing w:val="-8"/>
                <w:sz w:val="21"/>
              </w:rPr>
              <w:t>序号</w:t>
            </w:r>
          </w:p>
        </w:tc>
        <w:tc>
          <w:tcPr>
            <w:tcW w:w="5528" w:type="dxa"/>
            <w:gridSpan w:val="2"/>
          </w:tcPr>
          <w:p>
            <w:pPr>
              <w:pStyle w:val="13"/>
              <w:spacing w:line="349" w:lineRule="exact"/>
              <w:ind w:left="13"/>
              <w:jc w:val="center"/>
              <w:rPr>
                <w:b/>
                <w:sz w:val="21"/>
              </w:rPr>
            </w:pPr>
            <w:r>
              <w:rPr>
                <w:b/>
                <w:spacing w:val="-4"/>
                <w:sz w:val="21"/>
              </w:rPr>
              <w:t>功能分类科目</w:t>
            </w:r>
          </w:p>
        </w:tc>
        <w:tc>
          <w:tcPr>
            <w:tcW w:w="1361" w:type="dxa"/>
            <w:vMerge w:val="restart"/>
          </w:tcPr>
          <w:p>
            <w:pPr>
              <w:pStyle w:val="13"/>
              <w:spacing w:before="312"/>
              <w:ind w:left="12"/>
              <w:jc w:val="center"/>
              <w:rPr>
                <w:b/>
                <w:sz w:val="21"/>
              </w:rPr>
            </w:pPr>
            <w:r>
              <w:rPr>
                <w:b/>
                <w:spacing w:val="-8"/>
                <w:sz w:val="21"/>
              </w:rPr>
              <w:t>合计</w:t>
            </w:r>
          </w:p>
        </w:tc>
        <w:tc>
          <w:tcPr>
            <w:tcW w:w="1361" w:type="dxa"/>
            <w:vMerge w:val="restart"/>
          </w:tcPr>
          <w:p>
            <w:pPr>
              <w:pStyle w:val="13"/>
              <w:spacing w:before="312"/>
              <w:ind w:left="259"/>
              <w:rPr>
                <w:b/>
                <w:sz w:val="21"/>
              </w:rPr>
            </w:pPr>
            <w:r>
              <w:rPr>
                <w:b/>
                <w:spacing w:val="-7"/>
                <w:sz w:val="21"/>
              </w:rPr>
              <w:t>基本支出</w:t>
            </w:r>
          </w:p>
        </w:tc>
        <w:tc>
          <w:tcPr>
            <w:tcW w:w="1361" w:type="dxa"/>
            <w:vMerge w:val="restart"/>
          </w:tcPr>
          <w:p>
            <w:pPr>
              <w:pStyle w:val="13"/>
              <w:spacing w:before="312"/>
              <w:ind w:left="258"/>
              <w:rPr>
                <w:b/>
                <w:sz w:val="21"/>
              </w:rPr>
            </w:pPr>
            <w:r>
              <w:rPr>
                <w:b/>
                <w:spacing w:val="-7"/>
                <w:sz w:val="21"/>
              </w:rPr>
              <w:t>项目支出</w:t>
            </w:r>
          </w:p>
        </w:tc>
        <w:tc>
          <w:tcPr>
            <w:tcW w:w="1361" w:type="dxa"/>
            <w:vMerge w:val="restart"/>
          </w:tcPr>
          <w:p>
            <w:pPr>
              <w:pStyle w:val="13"/>
              <w:spacing w:before="312"/>
              <w:ind w:left="258"/>
              <w:rPr>
                <w:b/>
                <w:sz w:val="21"/>
              </w:rPr>
            </w:pPr>
            <w:r>
              <w:rPr>
                <w:b/>
                <w:spacing w:val="-7"/>
                <w:sz w:val="21"/>
              </w:rPr>
              <w:t>经营支出</w:t>
            </w:r>
          </w:p>
        </w:tc>
        <w:tc>
          <w:tcPr>
            <w:tcW w:w="1361" w:type="dxa"/>
            <w:vMerge w:val="restart"/>
          </w:tcPr>
          <w:p>
            <w:pPr>
              <w:pStyle w:val="13"/>
              <w:spacing w:before="194" w:line="204"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94" w:line="204"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3"/>
              <w:spacing w:line="301" w:lineRule="exact"/>
              <w:ind w:left="286"/>
              <w:rPr>
                <w:b/>
                <w:sz w:val="21"/>
              </w:rPr>
            </w:pPr>
            <w:r>
              <w:rPr>
                <w:b/>
                <w:spacing w:val="-8"/>
                <w:sz w:val="21"/>
              </w:rPr>
              <w:t>科目</w:t>
            </w:r>
          </w:p>
          <w:p>
            <w:pPr>
              <w:pStyle w:val="13"/>
              <w:spacing w:line="294" w:lineRule="exact"/>
              <w:ind w:left="286"/>
              <w:rPr>
                <w:b/>
                <w:sz w:val="21"/>
              </w:rPr>
            </w:pPr>
            <w:r>
              <w:rPr>
                <w:b/>
                <w:spacing w:val="-8"/>
                <w:sz w:val="21"/>
              </w:rPr>
              <w:t>编码</w:t>
            </w:r>
          </w:p>
        </w:tc>
        <w:tc>
          <w:tcPr>
            <w:tcW w:w="4536" w:type="dxa"/>
          </w:tcPr>
          <w:p>
            <w:pPr>
              <w:pStyle w:val="13"/>
              <w:spacing w:before="120"/>
              <w:ind w:left="14" w:right="2"/>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850" w:type="dxa"/>
          </w:tcPr>
          <w:p>
            <w:pPr>
              <w:pStyle w:val="13"/>
              <w:spacing w:line="288" w:lineRule="exact"/>
              <w:ind w:left="15" w:right="3"/>
              <w:jc w:val="center"/>
              <w:rPr>
                <w:b/>
                <w:sz w:val="21"/>
              </w:rPr>
            </w:pPr>
            <w:r>
              <w:rPr>
                <w:b/>
                <w:spacing w:val="-8"/>
                <w:sz w:val="21"/>
              </w:rPr>
              <w:t>栏次</w:t>
            </w:r>
          </w:p>
        </w:tc>
        <w:tc>
          <w:tcPr>
            <w:tcW w:w="992" w:type="dxa"/>
          </w:tcPr>
          <w:p>
            <w:pPr>
              <w:pStyle w:val="13"/>
              <w:spacing w:line="288" w:lineRule="exact"/>
              <w:ind w:left="12"/>
              <w:jc w:val="center"/>
              <w:rPr>
                <w:b/>
                <w:sz w:val="21"/>
              </w:rPr>
            </w:pPr>
            <w:r>
              <w:rPr>
                <w:b/>
                <w:spacing w:val="-10"/>
                <w:sz w:val="21"/>
              </w:rPr>
              <w:t>1</w:t>
            </w:r>
          </w:p>
        </w:tc>
        <w:tc>
          <w:tcPr>
            <w:tcW w:w="4536" w:type="dxa"/>
          </w:tcPr>
          <w:p>
            <w:pPr>
              <w:pStyle w:val="13"/>
              <w:spacing w:line="288" w:lineRule="exact"/>
              <w:ind w:left="14"/>
              <w:jc w:val="center"/>
              <w:rPr>
                <w:b/>
                <w:sz w:val="21"/>
              </w:rPr>
            </w:pPr>
            <w:r>
              <w:rPr>
                <w:b/>
                <w:spacing w:val="-10"/>
                <w:sz w:val="21"/>
              </w:rPr>
              <w:t>2</w:t>
            </w:r>
          </w:p>
        </w:tc>
        <w:tc>
          <w:tcPr>
            <w:tcW w:w="1361" w:type="dxa"/>
          </w:tcPr>
          <w:p>
            <w:pPr>
              <w:pStyle w:val="13"/>
              <w:spacing w:line="288" w:lineRule="exact"/>
              <w:ind w:left="12" w:right="1"/>
              <w:jc w:val="center"/>
              <w:rPr>
                <w:b/>
                <w:sz w:val="21"/>
              </w:rPr>
            </w:pPr>
            <w:r>
              <w:rPr>
                <w:b/>
                <w:spacing w:val="-10"/>
                <w:sz w:val="21"/>
              </w:rPr>
              <w:t>3</w:t>
            </w:r>
          </w:p>
        </w:tc>
        <w:tc>
          <w:tcPr>
            <w:tcW w:w="1361" w:type="dxa"/>
          </w:tcPr>
          <w:p>
            <w:pPr>
              <w:pStyle w:val="13"/>
              <w:spacing w:line="288" w:lineRule="exact"/>
              <w:ind w:left="12" w:right="1"/>
              <w:jc w:val="center"/>
              <w:rPr>
                <w:b/>
                <w:sz w:val="21"/>
              </w:rPr>
            </w:pPr>
            <w:r>
              <w:rPr>
                <w:b/>
                <w:spacing w:val="-10"/>
                <w:sz w:val="21"/>
              </w:rPr>
              <w:t>4</w:t>
            </w:r>
          </w:p>
        </w:tc>
        <w:tc>
          <w:tcPr>
            <w:tcW w:w="1361" w:type="dxa"/>
          </w:tcPr>
          <w:p>
            <w:pPr>
              <w:pStyle w:val="13"/>
              <w:spacing w:line="288" w:lineRule="exact"/>
              <w:ind w:left="12" w:right="1"/>
              <w:jc w:val="center"/>
              <w:rPr>
                <w:b/>
                <w:sz w:val="21"/>
              </w:rPr>
            </w:pPr>
            <w:r>
              <w:rPr>
                <w:b/>
                <w:spacing w:val="-10"/>
                <w:sz w:val="21"/>
              </w:rPr>
              <w:t>5</w:t>
            </w:r>
          </w:p>
        </w:tc>
        <w:tc>
          <w:tcPr>
            <w:tcW w:w="1361" w:type="dxa"/>
          </w:tcPr>
          <w:p>
            <w:pPr>
              <w:pStyle w:val="13"/>
              <w:spacing w:line="288" w:lineRule="exact"/>
              <w:ind w:left="12" w:right="2"/>
              <w:jc w:val="center"/>
              <w:rPr>
                <w:b/>
                <w:sz w:val="21"/>
              </w:rPr>
            </w:pPr>
            <w:r>
              <w:rPr>
                <w:b/>
                <w:spacing w:val="-10"/>
                <w:sz w:val="21"/>
              </w:rPr>
              <w:t>6</w:t>
            </w:r>
          </w:p>
        </w:tc>
        <w:tc>
          <w:tcPr>
            <w:tcW w:w="1361" w:type="dxa"/>
          </w:tcPr>
          <w:p>
            <w:pPr>
              <w:pStyle w:val="13"/>
              <w:spacing w:line="288" w:lineRule="exact"/>
              <w:ind w:left="12" w:right="2"/>
              <w:jc w:val="center"/>
              <w:rPr>
                <w:b/>
                <w:sz w:val="21"/>
              </w:rPr>
            </w:pPr>
            <w:r>
              <w:rPr>
                <w:b/>
                <w:spacing w:val="-10"/>
                <w:sz w:val="21"/>
              </w:rPr>
              <w:t>7</w:t>
            </w:r>
          </w:p>
        </w:tc>
        <w:tc>
          <w:tcPr>
            <w:tcW w:w="1361" w:type="dxa"/>
          </w:tcPr>
          <w:p>
            <w:pPr>
              <w:pStyle w:val="13"/>
              <w:spacing w:line="288" w:lineRule="exact"/>
              <w:ind w:left="12" w:right="3"/>
              <w:jc w:val="center"/>
              <w:rPr>
                <w:b/>
                <w:sz w:val="21"/>
              </w:rPr>
            </w:pPr>
            <w:r>
              <w:rPr>
                <w:b/>
                <w:spacing w:val="-10"/>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8"/>
              <w:ind w:left="15" w:right="3"/>
              <w:jc w:val="center"/>
              <w:rPr>
                <w:sz w:val="21"/>
              </w:rPr>
            </w:pPr>
            <w:r>
              <w:rPr>
                <w:spacing w:val="-5"/>
                <w:sz w:val="21"/>
              </w:rPr>
              <w:t>16</w:t>
            </w:r>
          </w:p>
        </w:tc>
        <w:tc>
          <w:tcPr>
            <w:tcW w:w="992" w:type="dxa"/>
          </w:tcPr>
          <w:p>
            <w:pPr>
              <w:pStyle w:val="13"/>
              <w:spacing w:line="298" w:lineRule="exact"/>
              <w:ind w:left="106"/>
              <w:rPr>
                <w:sz w:val="21"/>
              </w:rPr>
            </w:pPr>
            <w:r>
              <w:rPr>
                <w:spacing w:val="-2"/>
                <w:sz w:val="21"/>
              </w:rPr>
              <w:t>210110</w:t>
            </w:r>
          </w:p>
          <w:p>
            <w:pPr>
              <w:pStyle w:val="13"/>
              <w:spacing w:line="297" w:lineRule="exact"/>
              <w:ind w:left="106"/>
              <w:rPr>
                <w:sz w:val="21"/>
              </w:rPr>
            </w:pPr>
            <w:r>
              <w:rPr>
                <w:spacing w:val="-10"/>
                <w:sz w:val="21"/>
              </w:rPr>
              <w:t>1</w:t>
            </w:r>
          </w:p>
        </w:tc>
        <w:tc>
          <w:tcPr>
            <w:tcW w:w="4536" w:type="dxa"/>
          </w:tcPr>
          <w:p>
            <w:pPr>
              <w:pStyle w:val="13"/>
              <w:spacing w:before="118"/>
              <w:ind w:left="108"/>
              <w:rPr>
                <w:sz w:val="21"/>
              </w:rPr>
            </w:pPr>
            <w:r>
              <w:rPr>
                <w:spacing w:val="-4"/>
                <w:sz w:val="21"/>
              </w:rPr>
              <w:t>行政单位医疗</w:t>
            </w:r>
          </w:p>
        </w:tc>
        <w:tc>
          <w:tcPr>
            <w:tcW w:w="1361" w:type="dxa"/>
          </w:tcPr>
          <w:p>
            <w:pPr>
              <w:pStyle w:val="13"/>
              <w:spacing w:before="118"/>
              <w:ind w:right="93"/>
              <w:jc w:val="right"/>
              <w:rPr>
                <w:sz w:val="21"/>
              </w:rPr>
            </w:pPr>
            <w:r>
              <w:rPr>
                <w:spacing w:val="-2"/>
                <w:sz w:val="21"/>
              </w:rPr>
              <w:t>64.88</w:t>
            </w:r>
          </w:p>
        </w:tc>
        <w:tc>
          <w:tcPr>
            <w:tcW w:w="1361" w:type="dxa"/>
          </w:tcPr>
          <w:p>
            <w:pPr>
              <w:pStyle w:val="13"/>
              <w:spacing w:before="118"/>
              <w:ind w:left="710"/>
              <w:rPr>
                <w:sz w:val="21"/>
              </w:rPr>
            </w:pPr>
            <w:r>
              <w:rPr>
                <w:spacing w:val="-2"/>
                <w:sz w:val="21"/>
              </w:rPr>
              <w:t>64.88</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17</w:t>
            </w:r>
          </w:p>
        </w:tc>
        <w:tc>
          <w:tcPr>
            <w:tcW w:w="992" w:type="dxa"/>
          </w:tcPr>
          <w:p>
            <w:pPr>
              <w:pStyle w:val="13"/>
              <w:spacing w:line="349" w:lineRule="exact"/>
              <w:ind w:left="106"/>
              <w:rPr>
                <w:sz w:val="21"/>
              </w:rPr>
            </w:pPr>
            <w:r>
              <w:rPr>
                <w:spacing w:val="-5"/>
                <w:sz w:val="21"/>
              </w:rPr>
              <w:t>212</w:t>
            </w:r>
          </w:p>
        </w:tc>
        <w:tc>
          <w:tcPr>
            <w:tcW w:w="4536" w:type="dxa"/>
          </w:tcPr>
          <w:p>
            <w:pPr>
              <w:pStyle w:val="13"/>
              <w:spacing w:line="349" w:lineRule="exact"/>
              <w:ind w:left="108"/>
              <w:rPr>
                <w:sz w:val="21"/>
              </w:rPr>
            </w:pPr>
            <w:r>
              <w:rPr>
                <w:spacing w:val="-4"/>
                <w:sz w:val="21"/>
              </w:rPr>
              <w:t>城乡社区支出</w:t>
            </w:r>
          </w:p>
        </w:tc>
        <w:tc>
          <w:tcPr>
            <w:tcW w:w="1361" w:type="dxa"/>
          </w:tcPr>
          <w:p>
            <w:pPr>
              <w:pStyle w:val="13"/>
              <w:spacing w:line="349" w:lineRule="exact"/>
              <w:ind w:right="93"/>
              <w:jc w:val="right"/>
              <w:rPr>
                <w:sz w:val="21"/>
              </w:rPr>
            </w:pPr>
            <w:r>
              <w:rPr>
                <w:spacing w:val="-2"/>
                <w:sz w:val="21"/>
              </w:rPr>
              <w:t>605.79</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605.79</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18</w:t>
            </w:r>
          </w:p>
        </w:tc>
        <w:tc>
          <w:tcPr>
            <w:tcW w:w="992" w:type="dxa"/>
          </w:tcPr>
          <w:p>
            <w:pPr>
              <w:pStyle w:val="13"/>
              <w:spacing w:line="349" w:lineRule="exact"/>
              <w:ind w:left="106"/>
              <w:rPr>
                <w:sz w:val="21"/>
              </w:rPr>
            </w:pPr>
            <w:r>
              <w:rPr>
                <w:spacing w:val="-2"/>
                <w:sz w:val="21"/>
              </w:rPr>
              <w:t>21202</w:t>
            </w:r>
          </w:p>
        </w:tc>
        <w:tc>
          <w:tcPr>
            <w:tcW w:w="4536" w:type="dxa"/>
          </w:tcPr>
          <w:p>
            <w:pPr>
              <w:pStyle w:val="13"/>
              <w:spacing w:line="349" w:lineRule="exact"/>
              <w:ind w:left="108"/>
              <w:rPr>
                <w:sz w:val="21"/>
              </w:rPr>
            </w:pPr>
            <w:r>
              <w:rPr>
                <w:spacing w:val="-3"/>
                <w:sz w:val="21"/>
              </w:rPr>
              <w:t>城乡社区规划与管理</w:t>
            </w:r>
          </w:p>
        </w:tc>
        <w:tc>
          <w:tcPr>
            <w:tcW w:w="1361" w:type="dxa"/>
          </w:tcPr>
          <w:p>
            <w:pPr>
              <w:pStyle w:val="13"/>
              <w:spacing w:line="349" w:lineRule="exact"/>
              <w:ind w:right="93"/>
              <w:jc w:val="right"/>
              <w:rPr>
                <w:sz w:val="21"/>
              </w:rPr>
            </w:pPr>
            <w:r>
              <w:rPr>
                <w:spacing w:val="-2"/>
                <w:sz w:val="21"/>
              </w:rPr>
              <w:t>40.74</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40.74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9"/>
              <w:ind w:left="15" w:right="3"/>
              <w:jc w:val="center"/>
              <w:rPr>
                <w:sz w:val="21"/>
              </w:rPr>
            </w:pPr>
            <w:r>
              <w:rPr>
                <w:spacing w:val="-5"/>
                <w:sz w:val="21"/>
              </w:rPr>
              <w:t>19</w:t>
            </w:r>
          </w:p>
        </w:tc>
        <w:tc>
          <w:tcPr>
            <w:tcW w:w="992" w:type="dxa"/>
          </w:tcPr>
          <w:p>
            <w:pPr>
              <w:pStyle w:val="13"/>
              <w:spacing w:line="299" w:lineRule="exact"/>
              <w:ind w:left="106"/>
              <w:rPr>
                <w:sz w:val="21"/>
              </w:rPr>
            </w:pPr>
            <w:r>
              <w:rPr>
                <w:spacing w:val="-2"/>
                <w:sz w:val="21"/>
              </w:rPr>
              <w:t>212020</w:t>
            </w:r>
          </w:p>
          <w:p>
            <w:pPr>
              <w:pStyle w:val="13"/>
              <w:spacing w:line="296" w:lineRule="exact"/>
              <w:ind w:left="106"/>
              <w:rPr>
                <w:sz w:val="21"/>
              </w:rPr>
            </w:pPr>
            <w:r>
              <w:rPr>
                <w:spacing w:val="-10"/>
                <w:sz w:val="21"/>
              </w:rPr>
              <w:t>1</w:t>
            </w:r>
          </w:p>
        </w:tc>
        <w:tc>
          <w:tcPr>
            <w:tcW w:w="4536" w:type="dxa"/>
          </w:tcPr>
          <w:p>
            <w:pPr>
              <w:pStyle w:val="13"/>
              <w:spacing w:before="119"/>
              <w:ind w:left="108"/>
              <w:rPr>
                <w:sz w:val="21"/>
              </w:rPr>
            </w:pPr>
            <w:r>
              <w:rPr>
                <w:spacing w:val="-3"/>
                <w:sz w:val="21"/>
              </w:rPr>
              <w:t>城乡社区规划与管理</w:t>
            </w:r>
          </w:p>
        </w:tc>
        <w:tc>
          <w:tcPr>
            <w:tcW w:w="1361" w:type="dxa"/>
          </w:tcPr>
          <w:p>
            <w:pPr>
              <w:pStyle w:val="13"/>
              <w:spacing w:before="119"/>
              <w:ind w:right="93"/>
              <w:jc w:val="right"/>
              <w:rPr>
                <w:sz w:val="21"/>
              </w:rPr>
            </w:pPr>
            <w:r>
              <w:rPr>
                <w:spacing w:val="-2"/>
                <w:sz w:val="21"/>
              </w:rPr>
              <w:t>40.74</w:t>
            </w:r>
          </w:p>
        </w:tc>
        <w:tc>
          <w:tcPr>
            <w:tcW w:w="1361" w:type="dxa"/>
          </w:tcPr>
          <w:p>
            <w:pPr>
              <w:pStyle w:val="13"/>
              <w:rPr>
                <w:rFonts w:ascii="Times New Roman"/>
                <w:sz w:val="20"/>
              </w:rPr>
            </w:pPr>
          </w:p>
        </w:tc>
        <w:tc>
          <w:tcPr>
            <w:tcW w:w="1361" w:type="dxa"/>
          </w:tcPr>
          <w:p>
            <w:pPr>
              <w:pStyle w:val="13"/>
              <w:spacing w:before="119"/>
              <w:ind w:right="93"/>
              <w:jc w:val="right"/>
              <w:rPr>
                <w:sz w:val="21"/>
              </w:rPr>
            </w:pPr>
            <w:r>
              <w:rPr>
                <w:spacing w:val="-2"/>
                <w:sz w:val="21"/>
              </w:rPr>
              <w:t>40.74</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20</w:t>
            </w:r>
          </w:p>
        </w:tc>
        <w:tc>
          <w:tcPr>
            <w:tcW w:w="992" w:type="dxa"/>
          </w:tcPr>
          <w:p>
            <w:pPr>
              <w:pStyle w:val="13"/>
              <w:spacing w:line="349" w:lineRule="exact"/>
              <w:ind w:left="106"/>
              <w:rPr>
                <w:sz w:val="21"/>
              </w:rPr>
            </w:pPr>
            <w:r>
              <w:rPr>
                <w:spacing w:val="-2"/>
                <w:sz w:val="21"/>
              </w:rPr>
              <w:t>21203</w:t>
            </w:r>
          </w:p>
        </w:tc>
        <w:tc>
          <w:tcPr>
            <w:tcW w:w="4536" w:type="dxa"/>
          </w:tcPr>
          <w:p>
            <w:pPr>
              <w:pStyle w:val="13"/>
              <w:spacing w:line="349" w:lineRule="exact"/>
              <w:ind w:left="108"/>
              <w:rPr>
                <w:sz w:val="21"/>
              </w:rPr>
            </w:pPr>
            <w:r>
              <w:rPr>
                <w:spacing w:val="-4"/>
                <w:sz w:val="21"/>
              </w:rPr>
              <w:t>城乡社区公共设施</w:t>
            </w:r>
          </w:p>
        </w:tc>
        <w:tc>
          <w:tcPr>
            <w:tcW w:w="1361" w:type="dxa"/>
          </w:tcPr>
          <w:p>
            <w:pPr>
              <w:pStyle w:val="13"/>
              <w:spacing w:line="349" w:lineRule="exact"/>
              <w:ind w:right="93"/>
              <w:jc w:val="right"/>
              <w:rPr>
                <w:sz w:val="21"/>
              </w:rPr>
            </w:pPr>
            <w:r>
              <w:rPr>
                <w:spacing w:val="-2"/>
                <w:sz w:val="21"/>
              </w:rPr>
              <w:t>107.00</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107.00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850" w:type="dxa"/>
          </w:tcPr>
          <w:p>
            <w:pPr>
              <w:pStyle w:val="13"/>
              <w:spacing w:before="120"/>
              <w:ind w:left="15" w:right="3"/>
              <w:jc w:val="center"/>
              <w:rPr>
                <w:sz w:val="21"/>
              </w:rPr>
            </w:pPr>
            <w:r>
              <w:rPr>
                <w:spacing w:val="-5"/>
                <w:sz w:val="21"/>
              </w:rPr>
              <w:t>21</w:t>
            </w:r>
          </w:p>
        </w:tc>
        <w:tc>
          <w:tcPr>
            <w:tcW w:w="992" w:type="dxa"/>
          </w:tcPr>
          <w:p>
            <w:pPr>
              <w:pStyle w:val="13"/>
              <w:spacing w:line="301" w:lineRule="exact"/>
              <w:ind w:left="106"/>
              <w:rPr>
                <w:sz w:val="21"/>
              </w:rPr>
            </w:pPr>
            <w:r>
              <w:rPr>
                <w:spacing w:val="-2"/>
                <w:sz w:val="21"/>
              </w:rPr>
              <w:t>212030</w:t>
            </w:r>
          </w:p>
          <w:p>
            <w:pPr>
              <w:pStyle w:val="13"/>
              <w:spacing w:line="295" w:lineRule="exact"/>
              <w:ind w:left="106"/>
              <w:rPr>
                <w:sz w:val="21"/>
              </w:rPr>
            </w:pPr>
            <w:r>
              <w:rPr>
                <w:spacing w:val="-10"/>
                <w:sz w:val="21"/>
              </w:rPr>
              <w:t>3</w:t>
            </w:r>
          </w:p>
        </w:tc>
        <w:tc>
          <w:tcPr>
            <w:tcW w:w="4536" w:type="dxa"/>
          </w:tcPr>
          <w:p>
            <w:pPr>
              <w:pStyle w:val="13"/>
              <w:spacing w:before="120"/>
              <w:ind w:left="108"/>
              <w:rPr>
                <w:sz w:val="21"/>
              </w:rPr>
            </w:pPr>
            <w:r>
              <w:rPr>
                <w:spacing w:val="-3"/>
                <w:sz w:val="21"/>
              </w:rPr>
              <w:t>小城镇基础设施建设</w:t>
            </w:r>
          </w:p>
        </w:tc>
        <w:tc>
          <w:tcPr>
            <w:tcW w:w="1361" w:type="dxa"/>
          </w:tcPr>
          <w:p>
            <w:pPr>
              <w:pStyle w:val="13"/>
              <w:spacing w:before="120"/>
              <w:ind w:right="93"/>
              <w:jc w:val="right"/>
              <w:rPr>
                <w:sz w:val="21"/>
              </w:rPr>
            </w:pPr>
            <w:r>
              <w:rPr>
                <w:spacing w:val="-2"/>
                <w:sz w:val="21"/>
              </w:rPr>
              <w:t>107.00</w:t>
            </w:r>
          </w:p>
        </w:tc>
        <w:tc>
          <w:tcPr>
            <w:tcW w:w="1361" w:type="dxa"/>
          </w:tcPr>
          <w:p>
            <w:pPr>
              <w:pStyle w:val="13"/>
              <w:rPr>
                <w:rFonts w:ascii="Times New Roman"/>
                <w:sz w:val="20"/>
              </w:rPr>
            </w:pPr>
          </w:p>
        </w:tc>
        <w:tc>
          <w:tcPr>
            <w:tcW w:w="1361" w:type="dxa"/>
          </w:tcPr>
          <w:p>
            <w:pPr>
              <w:pStyle w:val="13"/>
              <w:spacing w:before="120"/>
              <w:ind w:right="93"/>
              <w:jc w:val="right"/>
              <w:rPr>
                <w:sz w:val="21"/>
              </w:rPr>
            </w:pPr>
            <w:r>
              <w:rPr>
                <w:spacing w:val="-2"/>
                <w:sz w:val="21"/>
              </w:rPr>
              <w:t>107.00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22</w:t>
            </w:r>
          </w:p>
        </w:tc>
        <w:tc>
          <w:tcPr>
            <w:tcW w:w="992" w:type="dxa"/>
          </w:tcPr>
          <w:p>
            <w:pPr>
              <w:pStyle w:val="13"/>
              <w:spacing w:line="349" w:lineRule="exact"/>
              <w:ind w:left="106"/>
              <w:rPr>
                <w:sz w:val="21"/>
              </w:rPr>
            </w:pPr>
            <w:r>
              <w:rPr>
                <w:spacing w:val="-2"/>
                <w:sz w:val="21"/>
              </w:rPr>
              <w:t>21208</w:t>
            </w:r>
          </w:p>
        </w:tc>
        <w:tc>
          <w:tcPr>
            <w:tcW w:w="4536" w:type="dxa"/>
          </w:tcPr>
          <w:p>
            <w:pPr>
              <w:pStyle w:val="13"/>
              <w:spacing w:line="349" w:lineRule="exact"/>
              <w:ind w:left="108"/>
              <w:rPr>
                <w:sz w:val="21"/>
              </w:rPr>
            </w:pPr>
            <w:r>
              <w:rPr>
                <w:spacing w:val="-3"/>
                <w:sz w:val="21"/>
              </w:rPr>
              <w:t>国有土地使用权出让收入安排的支出</w:t>
            </w:r>
          </w:p>
        </w:tc>
        <w:tc>
          <w:tcPr>
            <w:tcW w:w="1361" w:type="dxa"/>
          </w:tcPr>
          <w:p>
            <w:pPr>
              <w:pStyle w:val="13"/>
              <w:spacing w:line="349" w:lineRule="exact"/>
              <w:ind w:right="93"/>
              <w:jc w:val="right"/>
              <w:rPr>
                <w:sz w:val="21"/>
              </w:rPr>
            </w:pPr>
            <w:r>
              <w:rPr>
                <w:spacing w:val="-2"/>
                <w:sz w:val="21"/>
              </w:rPr>
              <w:t>89.50</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89.50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8"/>
              <w:ind w:left="15" w:right="3"/>
              <w:jc w:val="center"/>
              <w:rPr>
                <w:sz w:val="21"/>
              </w:rPr>
            </w:pPr>
            <w:r>
              <w:rPr>
                <w:spacing w:val="-5"/>
                <w:sz w:val="21"/>
              </w:rPr>
              <w:t>23</w:t>
            </w:r>
          </w:p>
        </w:tc>
        <w:tc>
          <w:tcPr>
            <w:tcW w:w="992" w:type="dxa"/>
          </w:tcPr>
          <w:p>
            <w:pPr>
              <w:pStyle w:val="13"/>
              <w:spacing w:line="298" w:lineRule="exact"/>
              <w:ind w:left="106"/>
              <w:rPr>
                <w:sz w:val="21"/>
              </w:rPr>
            </w:pPr>
            <w:r>
              <w:rPr>
                <w:spacing w:val="-2"/>
                <w:sz w:val="21"/>
              </w:rPr>
              <w:t>212080</w:t>
            </w:r>
          </w:p>
          <w:p>
            <w:pPr>
              <w:pStyle w:val="13"/>
              <w:spacing w:line="297" w:lineRule="exact"/>
              <w:ind w:left="106"/>
              <w:rPr>
                <w:sz w:val="21"/>
              </w:rPr>
            </w:pPr>
            <w:r>
              <w:rPr>
                <w:spacing w:val="-10"/>
                <w:sz w:val="21"/>
              </w:rPr>
              <w:t>4</w:t>
            </w:r>
          </w:p>
        </w:tc>
        <w:tc>
          <w:tcPr>
            <w:tcW w:w="4536" w:type="dxa"/>
          </w:tcPr>
          <w:p>
            <w:pPr>
              <w:pStyle w:val="13"/>
              <w:spacing w:before="118"/>
              <w:ind w:left="108"/>
              <w:rPr>
                <w:sz w:val="21"/>
              </w:rPr>
            </w:pPr>
            <w:r>
              <w:rPr>
                <w:spacing w:val="-3"/>
                <w:sz w:val="21"/>
              </w:rPr>
              <w:t>农村基础设施建设支出</w:t>
            </w:r>
          </w:p>
        </w:tc>
        <w:tc>
          <w:tcPr>
            <w:tcW w:w="1361" w:type="dxa"/>
          </w:tcPr>
          <w:p>
            <w:pPr>
              <w:pStyle w:val="13"/>
              <w:spacing w:before="118"/>
              <w:ind w:right="93"/>
              <w:jc w:val="right"/>
              <w:rPr>
                <w:sz w:val="21"/>
              </w:rPr>
            </w:pPr>
            <w:r>
              <w:rPr>
                <w:spacing w:val="-2"/>
                <w:sz w:val="21"/>
              </w:rPr>
              <w:t>89.50</w:t>
            </w:r>
          </w:p>
        </w:tc>
        <w:tc>
          <w:tcPr>
            <w:tcW w:w="1361" w:type="dxa"/>
          </w:tcPr>
          <w:p>
            <w:pPr>
              <w:pStyle w:val="13"/>
              <w:rPr>
                <w:rFonts w:ascii="Times New Roman"/>
                <w:sz w:val="20"/>
              </w:rPr>
            </w:pPr>
          </w:p>
        </w:tc>
        <w:tc>
          <w:tcPr>
            <w:tcW w:w="1361" w:type="dxa"/>
          </w:tcPr>
          <w:p>
            <w:pPr>
              <w:pStyle w:val="13"/>
              <w:spacing w:before="118"/>
              <w:ind w:right="93"/>
              <w:jc w:val="right"/>
              <w:rPr>
                <w:sz w:val="21"/>
              </w:rPr>
            </w:pPr>
            <w:r>
              <w:rPr>
                <w:spacing w:val="-2"/>
                <w:sz w:val="21"/>
              </w:rPr>
              <w:t>89.50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24</w:t>
            </w:r>
          </w:p>
        </w:tc>
        <w:tc>
          <w:tcPr>
            <w:tcW w:w="992" w:type="dxa"/>
          </w:tcPr>
          <w:p>
            <w:pPr>
              <w:pStyle w:val="13"/>
              <w:spacing w:line="349" w:lineRule="exact"/>
              <w:ind w:left="106"/>
              <w:rPr>
                <w:sz w:val="21"/>
              </w:rPr>
            </w:pPr>
            <w:r>
              <w:rPr>
                <w:spacing w:val="-2"/>
                <w:sz w:val="21"/>
              </w:rPr>
              <w:t>21210</w:t>
            </w:r>
          </w:p>
        </w:tc>
        <w:tc>
          <w:tcPr>
            <w:tcW w:w="4536" w:type="dxa"/>
          </w:tcPr>
          <w:p>
            <w:pPr>
              <w:pStyle w:val="13"/>
              <w:spacing w:line="349" w:lineRule="exact"/>
              <w:ind w:left="108"/>
              <w:rPr>
                <w:sz w:val="21"/>
              </w:rPr>
            </w:pPr>
            <w:r>
              <w:rPr>
                <w:spacing w:val="-3"/>
                <w:sz w:val="21"/>
              </w:rPr>
              <w:t>国有土地收益基金安排的支出</w:t>
            </w:r>
          </w:p>
        </w:tc>
        <w:tc>
          <w:tcPr>
            <w:tcW w:w="1361" w:type="dxa"/>
          </w:tcPr>
          <w:p>
            <w:pPr>
              <w:pStyle w:val="13"/>
              <w:spacing w:line="349" w:lineRule="exact"/>
              <w:ind w:right="93"/>
              <w:jc w:val="right"/>
              <w:rPr>
                <w:sz w:val="21"/>
              </w:rPr>
            </w:pPr>
            <w:r>
              <w:rPr>
                <w:spacing w:val="-2"/>
                <w:sz w:val="21"/>
              </w:rPr>
              <w:t>30.07</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30.07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9"/>
              <w:ind w:left="15" w:right="3"/>
              <w:jc w:val="center"/>
              <w:rPr>
                <w:sz w:val="21"/>
              </w:rPr>
            </w:pPr>
            <w:r>
              <w:rPr>
                <w:spacing w:val="-5"/>
                <w:sz w:val="21"/>
              </w:rPr>
              <w:t>25</w:t>
            </w:r>
          </w:p>
        </w:tc>
        <w:tc>
          <w:tcPr>
            <w:tcW w:w="992" w:type="dxa"/>
          </w:tcPr>
          <w:p>
            <w:pPr>
              <w:pStyle w:val="13"/>
              <w:spacing w:line="300" w:lineRule="exact"/>
              <w:ind w:left="106"/>
              <w:rPr>
                <w:sz w:val="21"/>
              </w:rPr>
            </w:pPr>
            <w:r>
              <w:rPr>
                <w:spacing w:val="-2"/>
                <w:sz w:val="21"/>
              </w:rPr>
              <w:t>212100</w:t>
            </w:r>
          </w:p>
          <w:p>
            <w:pPr>
              <w:pStyle w:val="13"/>
              <w:spacing w:line="295" w:lineRule="exact"/>
              <w:ind w:left="106"/>
              <w:rPr>
                <w:sz w:val="21"/>
              </w:rPr>
            </w:pPr>
            <w:r>
              <w:rPr>
                <w:spacing w:val="-10"/>
                <w:sz w:val="21"/>
              </w:rPr>
              <w:t>1</w:t>
            </w:r>
          </w:p>
        </w:tc>
        <w:tc>
          <w:tcPr>
            <w:tcW w:w="4536" w:type="dxa"/>
          </w:tcPr>
          <w:p>
            <w:pPr>
              <w:pStyle w:val="13"/>
              <w:spacing w:before="119"/>
              <w:ind w:left="108"/>
              <w:rPr>
                <w:sz w:val="21"/>
              </w:rPr>
            </w:pPr>
            <w:r>
              <w:rPr>
                <w:spacing w:val="-3"/>
                <w:sz w:val="21"/>
              </w:rPr>
              <w:t>征地和拆迁补偿支出</w:t>
            </w:r>
          </w:p>
        </w:tc>
        <w:tc>
          <w:tcPr>
            <w:tcW w:w="1361" w:type="dxa"/>
          </w:tcPr>
          <w:p>
            <w:pPr>
              <w:pStyle w:val="13"/>
              <w:spacing w:before="119"/>
              <w:ind w:right="93"/>
              <w:jc w:val="right"/>
              <w:rPr>
                <w:sz w:val="21"/>
              </w:rPr>
            </w:pPr>
            <w:r>
              <w:rPr>
                <w:spacing w:val="-2"/>
                <w:sz w:val="21"/>
              </w:rPr>
              <w:t>30.07</w:t>
            </w:r>
          </w:p>
        </w:tc>
        <w:tc>
          <w:tcPr>
            <w:tcW w:w="1361" w:type="dxa"/>
          </w:tcPr>
          <w:p>
            <w:pPr>
              <w:pStyle w:val="13"/>
              <w:rPr>
                <w:rFonts w:ascii="Times New Roman"/>
                <w:sz w:val="20"/>
              </w:rPr>
            </w:pPr>
          </w:p>
        </w:tc>
        <w:tc>
          <w:tcPr>
            <w:tcW w:w="1361" w:type="dxa"/>
          </w:tcPr>
          <w:p>
            <w:pPr>
              <w:pStyle w:val="13"/>
              <w:spacing w:before="119"/>
              <w:ind w:right="93"/>
              <w:jc w:val="right"/>
              <w:rPr>
                <w:sz w:val="21"/>
              </w:rPr>
            </w:pPr>
            <w:r>
              <w:rPr>
                <w:spacing w:val="-2"/>
                <w:sz w:val="21"/>
              </w:rPr>
              <w:t>30.07</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26</w:t>
            </w:r>
          </w:p>
        </w:tc>
        <w:tc>
          <w:tcPr>
            <w:tcW w:w="992" w:type="dxa"/>
          </w:tcPr>
          <w:p>
            <w:pPr>
              <w:pStyle w:val="13"/>
              <w:spacing w:line="349" w:lineRule="exact"/>
              <w:ind w:left="106"/>
              <w:rPr>
                <w:sz w:val="21"/>
              </w:rPr>
            </w:pPr>
            <w:r>
              <w:rPr>
                <w:spacing w:val="-2"/>
                <w:sz w:val="21"/>
              </w:rPr>
              <w:t>21213</w:t>
            </w:r>
          </w:p>
        </w:tc>
        <w:tc>
          <w:tcPr>
            <w:tcW w:w="4536" w:type="dxa"/>
          </w:tcPr>
          <w:p>
            <w:pPr>
              <w:pStyle w:val="13"/>
              <w:spacing w:line="349" w:lineRule="exact"/>
              <w:ind w:left="108"/>
              <w:rPr>
                <w:sz w:val="21"/>
              </w:rPr>
            </w:pPr>
            <w:r>
              <w:rPr>
                <w:spacing w:val="-3"/>
                <w:sz w:val="21"/>
              </w:rPr>
              <w:t>城市基础设施配套费安排的支出</w:t>
            </w:r>
          </w:p>
        </w:tc>
        <w:tc>
          <w:tcPr>
            <w:tcW w:w="1361" w:type="dxa"/>
          </w:tcPr>
          <w:p>
            <w:pPr>
              <w:pStyle w:val="13"/>
              <w:spacing w:line="349" w:lineRule="exact"/>
              <w:ind w:right="93"/>
              <w:jc w:val="right"/>
              <w:rPr>
                <w:sz w:val="21"/>
              </w:rPr>
            </w:pPr>
            <w:r>
              <w:rPr>
                <w:spacing w:val="-2"/>
                <w:sz w:val="21"/>
              </w:rPr>
              <w:t>331.99</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331.99</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20"/>
              <w:ind w:left="15" w:right="3"/>
              <w:jc w:val="center"/>
              <w:rPr>
                <w:sz w:val="21"/>
              </w:rPr>
            </w:pPr>
            <w:r>
              <w:rPr>
                <w:spacing w:val="-5"/>
                <w:sz w:val="21"/>
              </w:rPr>
              <w:t>27</w:t>
            </w:r>
          </w:p>
        </w:tc>
        <w:tc>
          <w:tcPr>
            <w:tcW w:w="992" w:type="dxa"/>
          </w:tcPr>
          <w:p>
            <w:pPr>
              <w:pStyle w:val="13"/>
              <w:spacing w:line="301" w:lineRule="exact"/>
              <w:ind w:left="106"/>
              <w:rPr>
                <w:sz w:val="21"/>
              </w:rPr>
            </w:pPr>
            <w:r>
              <w:rPr>
                <w:spacing w:val="-2"/>
                <w:sz w:val="21"/>
              </w:rPr>
              <w:t>212130</w:t>
            </w:r>
          </w:p>
          <w:p>
            <w:pPr>
              <w:pStyle w:val="13"/>
              <w:spacing w:line="294" w:lineRule="exact"/>
              <w:ind w:left="106"/>
              <w:rPr>
                <w:sz w:val="21"/>
              </w:rPr>
            </w:pPr>
            <w:r>
              <w:rPr>
                <w:spacing w:val="-10"/>
                <w:sz w:val="21"/>
              </w:rPr>
              <w:t>1</w:t>
            </w:r>
          </w:p>
        </w:tc>
        <w:tc>
          <w:tcPr>
            <w:tcW w:w="4536" w:type="dxa"/>
          </w:tcPr>
          <w:p>
            <w:pPr>
              <w:pStyle w:val="13"/>
              <w:spacing w:before="120"/>
              <w:ind w:left="108"/>
              <w:rPr>
                <w:sz w:val="21"/>
              </w:rPr>
            </w:pPr>
            <w:r>
              <w:rPr>
                <w:spacing w:val="-4"/>
                <w:sz w:val="21"/>
              </w:rPr>
              <w:t>城市公共设施</w:t>
            </w:r>
          </w:p>
        </w:tc>
        <w:tc>
          <w:tcPr>
            <w:tcW w:w="1361" w:type="dxa"/>
          </w:tcPr>
          <w:p>
            <w:pPr>
              <w:pStyle w:val="13"/>
              <w:spacing w:before="120"/>
              <w:ind w:right="93"/>
              <w:jc w:val="right"/>
              <w:rPr>
                <w:sz w:val="21"/>
              </w:rPr>
            </w:pPr>
            <w:r>
              <w:rPr>
                <w:spacing w:val="-2"/>
                <w:sz w:val="21"/>
              </w:rPr>
              <w:t>301.99</w:t>
            </w:r>
          </w:p>
        </w:tc>
        <w:tc>
          <w:tcPr>
            <w:tcW w:w="1361" w:type="dxa"/>
          </w:tcPr>
          <w:p>
            <w:pPr>
              <w:pStyle w:val="13"/>
              <w:rPr>
                <w:rFonts w:ascii="Times New Roman"/>
                <w:sz w:val="20"/>
              </w:rPr>
            </w:pPr>
          </w:p>
        </w:tc>
        <w:tc>
          <w:tcPr>
            <w:tcW w:w="1361" w:type="dxa"/>
          </w:tcPr>
          <w:p>
            <w:pPr>
              <w:pStyle w:val="13"/>
              <w:spacing w:before="120"/>
              <w:ind w:right="93"/>
              <w:jc w:val="right"/>
              <w:rPr>
                <w:sz w:val="21"/>
              </w:rPr>
            </w:pPr>
            <w:r>
              <w:rPr>
                <w:spacing w:val="-2"/>
                <w:sz w:val="21"/>
              </w:rPr>
              <w:t>301.99</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9"/>
              <w:ind w:left="15" w:right="3"/>
              <w:jc w:val="center"/>
              <w:rPr>
                <w:sz w:val="21"/>
              </w:rPr>
            </w:pPr>
            <w:r>
              <w:rPr>
                <w:spacing w:val="-5"/>
                <w:sz w:val="21"/>
              </w:rPr>
              <w:t>28</w:t>
            </w:r>
          </w:p>
        </w:tc>
        <w:tc>
          <w:tcPr>
            <w:tcW w:w="992" w:type="dxa"/>
          </w:tcPr>
          <w:p>
            <w:pPr>
              <w:pStyle w:val="13"/>
              <w:spacing w:line="300" w:lineRule="exact"/>
              <w:ind w:left="106"/>
              <w:rPr>
                <w:sz w:val="21"/>
              </w:rPr>
            </w:pPr>
            <w:r>
              <w:rPr>
                <w:spacing w:val="-2"/>
                <w:sz w:val="21"/>
              </w:rPr>
              <w:t>212130</w:t>
            </w:r>
          </w:p>
          <w:p>
            <w:pPr>
              <w:pStyle w:val="13"/>
              <w:spacing w:line="295" w:lineRule="exact"/>
              <w:ind w:left="106"/>
              <w:rPr>
                <w:sz w:val="21"/>
              </w:rPr>
            </w:pPr>
            <w:r>
              <w:rPr>
                <w:spacing w:val="-10"/>
                <w:sz w:val="21"/>
              </w:rPr>
              <w:t>2</w:t>
            </w:r>
          </w:p>
        </w:tc>
        <w:tc>
          <w:tcPr>
            <w:tcW w:w="4536" w:type="dxa"/>
          </w:tcPr>
          <w:p>
            <w:pPr>
              <w:pStyle w:val="13"/>
              <w:spacing w:before="119"/>
              <w:ind w:left="108"/>
              <w:rPr>
                <w:sz w:val="21"/>
              </w:rPr>
            </w:pPr>
            <w:r>
              <w:rPr>
                <w:spacing w:val="-4"/>
                <w:sz w:val="21"/>
              </w:rPr>
              <w:t>城市环境卫生</w:t>
            </w:r>
          </w:p>
        </w:tc>
        <w:tc>
          <w:tcPr>
            <w:tcW w:w="1361" w:type="dxa"/>
          </w:tcPr>
          <w:p>
            <w:pPr>
              <w:pStyle w:val="13"/>
              <w:spacing w:before="119"/>
              <w:ind w:right="93"/>
              <w:jc w:val="right"/>
              <w:rPr>
                <w:sz w:val="21"/>
              </w:rPr>
            </w:pPr>
            <w:r>
              <w:rPr>
                <w:spacing w:val="-2"/>
                <w:sz w:val="21"/>
              </w:rPr>
              <w:t>30.00</w:t>
            </w:r>
          </w:p>
        </w:tc>
        <w:tc>
          <w:tcPr>
            <w:tcW w:w="1361" w:type="dxa"/>
          </w:tcPr>
          <w:p>
            <w:pPr>
              <w:pStyle w:val="13"/>
              <w:rPr>
                <w:rFonts w:ascii="Times New Roman"/>
                <w:sz w:val="20"/>
              </w:rPr>
            </w:pPr>
          </w:p>
        </w:tc>
        <w:tc>
          <w:tcPr>
            <w:tcW w:w="1361" w:type="dxa"/>
          </w:tcPr>
          <w:p>
            <w:pPr>
              <w:pStyle w:val="13"/>
              <w:spacing w:before="119"/>
              <w:ind w:right="93"/>
              <w:jc w:val="right"/>
              <w:rPr>
                <w:sz w:val="21"/>
              </w:rPr>
            </w:pPr>
            <w:r>
              <w:rPr>
                <w:spacing w:val="-2"/>
                <w:sz w:val="21"/>
              </w:rPr>
              <w:t>30.00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29</w:t>
            </w:r>
          </w:p>
        </w:tc>
        <w:tc>
          <w:tcPr>
            <w:tcW w:w="992" w:type="dxa"/>
          </w:tcPr>
          <w:p>
            <w:pPr>
              <w:pStyle w:val="13"/>
              <w:spacing w:line="349" w:lineRule="exact"/>
              <w:ind w:left="106"/>
              <w:rPr>
                <w:sz w:val="21"/>
              </w:rPr>
            </w:pPr>
            <w:r>
              <w:rPr>
                <w:spacing w:val="-2"/>
                <w:sz w:val="21"/>
              </w:rPr>
              <w:t>21299</w:t>
            </w:r>
          </w:p>
        </w:tc>
        <w:tc>
          <w:tcPr>
            <w:tcW w:w="4536" w:type="dxa"/>
          </w:tcPr>
          <w:p>
            <w:pPr>
              <w:pStyle w:val="13"/>
              <w:spacing w:line="349" w:lineRule="exact"/>
              <w:ind w:left="108"/>
              <w:rPr>
                <w:sz w:val="21"/>
              </w:rPr>
            </w:pPr>
            <w:r>
              <w:rPr>
                <w:spacing w:val="-4"/>
                <w:sz w:val="21"/>
              </w:rPr>
              <w:t>其他城乡社区支出</w:t>
            </w:r>
          </w:p>
        </w:tc>
        <w:tc>
          <w:tcPr>
            <w:tcW w:w="1361" w:type="dxa"/>
          </w:tcPr>
          <w:p>
            <w:pPr>
              <w:pStyle w:val="13"/>
              <w:spacing w:line="349" w:lineRule="exact"/>
              <w:ind w:right="93"/>
              <w:jc w:val="right"/>
              <w:rPr>
                <w:sz w:val="21"/>
              </w:rPr>
            </w:pPr>
            <w:r>
              <w:rPr>
                <w:spacing w:val="-4"/>
                <w:sz w:val="21"/>
              </w:rPr>
              <w:t>6.49</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6.49</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15" w:right="3"/>
              <w:jc w:val="center"/>
              <w:rPr>
                <w:sz w:val="21"/>
              </w:rPr>
            </w:pPr>
            <w:r>
              <w:rPr>
                <w:spacing w:val="-5"/>
                <w:sz w:val="21"/>
              </w:rPr>
              <w:t>30</w:t>
            </w:r>
          </w:p>
        </w:tc>
        <w:tc>
          <w:tcPr>
            <w:tcW w:w="992" w:type="dxa"/>
          </w:tcPr>
          <w:p>
            <w:pPr>
              <w:pStyle w:val="13"/>
              <w:spacing w:line="347" w:lineRule="exact"/>
              <w:ind w:left="106"/>
              <w:rPr>
                <w:sz w:val="21"/>
              </w:rPr>
            </w:pPr>
            <w:r>
              <w:rPr>
                <w:spacing w:val="-2"/>
                <w:sz w:val="21"/>
              </w:rPr>
              <w:t>212999</w:t>
            </w:r>
          </w:p>
        </w:tc>
        <w:tc>
          <w:tcPr>
            <w:tcW w:w="4536" w:type="dxa"/>
          </w:tcPr>
          <w:p>
            <w:pPr>
              <w:pStyle w:val="13"/>
              <w:spacing w:line="347" w:lineRule="exact"/>
              <w:ind w:left="108"/>
              <w:rPr>
                <w:sz w:val="21"/>
              </w:rPr>
            </w:pPr>
            <w:r>
              <w:rPr>
                <w:spacing w:val="-4"/>
                <w:sz w:val="21"/>
              </w:rPr>
              <w:t>其他城乡社区支出</w:t>
            </w:r>
          </w:p>
        </w:tc>
        <w:tc>
          <w:tcPr>
            <w:tcW w:w="1361" w:type="dxa"/>
          </w:tcPr>
          <w:p>
            <w:pPr>
              <w:pStyle w:val="13"/>
              <w:spacing w:line="347" w:lineRule="exact"/>
              <w:ind w:right="93"/>
              <w:jc w:val="right"/>
              <w:rPr>
                <w:sz w:val="21"/>
              </w:rPr>
            </w:pPr>
            <w:r>
              <w:rPr>
                <w:spacing w:val="-4"/>
                <w:sz w:val="21"/>
              </w:rPr>
              <w:t>6.49</w:t>
            </w:r>
          </w:p>
        </w:tc>
        <w:tc>
          <w:tcPr>
            <w:tcW w:w="1361" w:type="dxa"/>
          </w:tcPr>
          <w:p>
            <w:pPr>
              <w:pStyle w:val="13"/>
              <w:rPr>
                <w:rFonts w:ascii="Times New Roman"/>
                <w:sz w:val="20"/>
              </w:rPr>
            </w:pPr>
          </w:p>
        </w:tc>
        <w:tc>
          <w:tcPr>
            <w:tcW w:w="1361" w:type="dxa"/>
          </w:tcPr>
          <w:p>
            <w:pPr>
              <w:pStyle w:val="13"/>
              <w:spacing w:line="347" w:lineRule="exact"/>
              <w:ind w:right="93"/>
              <w:jc w:val="right"/>
              <w:rPr>
                <w:sz w:val="21"/>
              </w:rPr>
            </w:pPr>
            <w:r>
              <w:rPr>
                <w:spacing w:val="-4"/>
                <w:sz w:val="21"/>
              </w:rPr>
              <w:t>6.49</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7295"/>
          <w:tab w:val="left" w:pos="13675"/>
        </w:tabs>
        <w:spacing w:before="379"/>
        <w:ind w:left="547"/>
        <w:rPr>
          <w:rFonts w:ascii="微软雅黑" w:eastAsia="微软雅黑"/>
        </w:rPr>
      </w:pPr>
      <w:r>
        <w:rPr>
          <w:rFonts w:ascii="微软雅黑" w:eastAsia="微软雅黑"/>
        </w:rPr>
        <mc:AlternateContent>
          <mc:Choice Requires="wps">
            <w:drawing>
              <wp:anchor distT="0" distB="0" distL="0" distR="0" simplePos="0" relativeHeight="251667456" behindDoc="0" locked="0" layoutInCell="1" allowOverlap="1">
                <wp:simplePos x="0" y="0"/>
                <wp:positionH relativeFrom="page">
                  <wp:posOffset>728980</wp:posOffset>
                </wp:positionH>
                <wp:positionV relativeFrom="paragraph">
                  <wp:posOffset>254000</wp:posOffset>
                </wp:positionV>
                <wp:extent cx="1270" cy="253365"/>
                <wp:effectExtent l="0" t="0" r="0" b="0"/>
                <wp:wrapNone/>
                <wp:docPr id="19" name="Graphic 19"/>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19" o:spid="_x0000_s1026" o:spt="100" style="position:absolute;left:0pt;margin-left:57.4pt;margin-top:20pt;height:19.95pt;width:0.1pt;mso-position-horizontal-relative:page;z-index:251667456;mso-width-relative:page;mso-height-relative:page;" filled="f" stroked="t" coordsize="1,253365" o:gfxdata="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HdpZ4/ZAAAACQEAAA8AAAAA&#10;AAAAAQAgAAAAIgAAAGRycy9kb3ducmV2LnhtbFBLAQIUABQAAAAIAIdO4kDjex3LEwIAAHkEAAAO&#10;AAAAAAAAAAEAIAAAACgBAABkcnMvZTJvRG9jLnhtbFBLBQYAAAAABgAGAFkBAACtBQ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8480" behindDoc="0" locked="0" layoutInCell="1" allowOverlap="1">
                <wp:simplePos x="0" y="0"/>
                <wp:positionH relativeFrom="page">
                  <wp:posOffset>9963785</wp:posOffset>
                </wp:positionH>
                <wp:positionV relativeFrom="paragraph">
                  <wp:posOffset>263525</wp:posOffset>
                </wp:positionV>
                <wp:extent cx="1270" cy="243840"/>
                <wp:effectExtent l="0" t="0" r="0" b="0"/>
                <wp:wrapNone/>
                <wp:docPr id="20" name="Graphic 20"/>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20" o:spid="_x0000_s1026" o:spt="100" style="position:absolute;left:0pt;margin-left:784.55pt;margin-top:20.75pt;height:19.2pt;width:0.1pt;mso-position-horizontal-relative:page;z-index:251668480;mso-width-relative:page;mso-height-relative:page;" filled="f" stroked="t" coordsize="1,243840" o:gfxdata="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zHzQTYAAAACwEAAA8AAAAAAAAAAQAg&#10;AAAAIgAAAGRycy9kb3ducmV2LnhtbFBLAQIUABQAAAAIAIdO4kDrt1PQDgIAAHkEAAAOAAAAAAAA&#10;AAEAIAAAACcBAABkcnMvZTJvRG9jLnhtbFBLBQYAAAAABgAGAFkBAACnBQ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44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312"/>
              <w:ind w:left="214"/>
              <w:rPr>
                <w:b/>
                <w:sz w:val="21"/>
              </w:rPr>
            </w:pPr>
            <w:r>
              <w:rPr>
                <w:b/>
                <w:spacing w:val="-8"/>
                <w:sz w:val="21"/>
              </w:rPr>
              <w:t>序号</w:t>
            </w:r>
          </w:p>
        </w:tc>
        <w:tc>
          <w:tcPr>
            <w:tcW w:w="5528" w:type="dxa"/>
            <w:gridSpan w:val="2"/>
          </w:tcPr>
          <w:p>
            <w:pPr>
              <w:pStyle w:val="13"/>
              <w:spacing w:line="349" w:lineRule="exact"/>
              <w:ind w:left="13"/>
              <w:jc w:val="center"/>
              <w:rPr>
                <w:b/>
                <w:sz w:val="21"/>
              </w:rPr>
            </w:pPr>
            <w:r>
              <w:rPr>
                <w:b/>
                <w:spacing w:val="-4"/>
                <w:sz w:val="21"/>
              </w:rPr>
              <w:t>功能分类科目</w:t>
            </w:r>
          </w:p>
        </w:tc>
        <w:tc>
          <w:tcPr>
            <w:tcW w:w="1361" w:type="dxa"/>
            <w:vMerge w:val="restart"/>
          </w:tcPr>
          <w:p>
            <w:pPr>
              <w:pStyle w:val="13"/>
              <w:spacing w:before="312"/>
              <w:ind w:left="12"/>
              <w:jc w:val="center"/>
              <w:rPr>
                <w:b/>
                <w:sz w:val="21"/>
              </w:rPr>
            </w:pPr>
            <w:r>
              <w:rPr>
                <w:b/>
                <w:spacing w:val="-8"/>
                <w:sz w:val="21"/>
              </w:rPr>
              <w:t>合计</w:t>
            </w:r>
          </w:p>
        </w:tc>
        <w:tc>
          <w:tcPr>
            <w:tcW w:w="1361" w:type="dxa"/>
            <w:vMerge w:val="restart"/>
          </w:tcPr>
          <w:p>
            <w:pPr>
              <w:pStyle w:val="13"/>
              <w:spacing w:before="312"/>
              <w:ind w:left="259"/>
              <w:rPr>
                <w:b/>
                <w:sz w:val="21"/>
              </w:rPr>
            </w:pPr>
            <w:r>
              <w:rPr>
                <w:b/>
                <w:spacing w:val="-7"/>
                <w:sz w:val="21"/>
              </w:rPr>
              <w:t>基本支出</w:t>
            </w:r>
          </w:p>
        </w:tc>
        <w:tc>
          <w:tcPr>
            <w:tcW w:w="1361" w:type="dxa"/>
            <w:vMerge w:val="restart"/>
          </w:tcPr>
          <w:p>
            <w:pPr>
              <w:pStyle w:val="13"/>
              <w:spacing w:before="312"/>
              <w:ind w:left="258"/>
              <w:rPr>
                <w:b/>
                <w:sz w:val="21"/>
              </w:rPr>
            </w:pPr>
            <w:r>
              <w:rPr>
                <w:b/>
                <w:spacing w:val="-7"/>
                <w:sz w:val="21"/>
              </w:rPr>
              <w:t>项目支出</w:t>
            </w:r>
          </w:p>
        </w:tc>
        <w:tc>
          <w:tcPr>
            <w:tcW w:w="1361" w:type="dxa"/>
            <w:vMerge w:val="restart"/>
          </w:tcPr>
          <w:p>
            <w:pPr>
              <w:pStyle w:val="13"/>
              <w:spacing w:before="312"/>
              <w:ind w:left="258"/>
              <w:rPr>
                <w:b/>
                <w:sz w:val="21"/>
              </w:rPr>
            </w:pPr>
            <w:r>
              <w:rPr>
                <w:b/>
                <w:spacing w:val="-7"/>
                <w:sz w:val="21"/>
              </w:rPr>
              <w:t>经营支出</w:t>
            </w:r>
          </w:p>
        </w:tc>
        <w:tc>
          <w:tcPr>
            <w:tcW w:w="1361" w:type="dxa"/>
            <w:vMerge w:val="restart"/>
          </w:tcPr>
          <w:p>
            <w:pPr>
              <w:pStyle w:val="13"/>
              <w:spacing w:before="194" w:line="204"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3"/>
              <w:spacing w:before="194" w:line="204"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3"/>
              <w:spacing w:line="301" w:lineRule="exact"/>
              <w:ind w:left="286"/>
              <w:rPr>
                <w:b/>
                <w:sz w:val="21"/>
              </w:rPr>
            </w:pPr>
            <w:r>
              <w:rPr>
                <w:b/>
                <w:spacing w:val="-8"/>
                <w:sz w:val="21"/>
              </w:rPr>
              <w:t>科目</w:t>
            </w:r>
          </w:p>
          <w:p>
            <w:pPr>
              <w:pStyle w:val="13"/>
              <w:spacing w:line="294" w:lineRule="exact"/>
              <w:ind w:left="286"/>
              <w:rPr>
                <w:b/>
                <w:sz w:val="21"/>
              </w:rPr>
            </w:pPr>
            <w:r>
              <w:rPr>
                <w:b/>
                <w:spacing w:val="-8"/>
                <w:sz w:val="21"/>
              </w:rPr>
              <w:t>编码</w:t>
            </w:r>
          </w:p>
        </w:tc>
        <w:tc>
          <w:tcPr>
            <w:tcW w:w="4536" w:type="dxa"/>
          </w:tcPr>
          <w:p>
            <w:pPr>
              <w:pStyle w:val="13"/>
              <w:spacing w:before="120"/>
              <w:ind w:left="14" w:right="2"/>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850" w:type="dxa"/>
          </w:tcPr>
          <w:p>
            <w:pPr>
              <w:pStyle w:val="13"/>
              <w:spacing w:line="288" w:lineRule="exact"/>
              <w:ind w:left="15" w:right="3"/>
              <w:jc w:val="center"/>
              <w:rPr>
                <w:b/>
                <w:sz w:val="21"/>
              </w:rPr>
            </w:pPr>
            <w:r>
              <w:rPr>
                <w:b/>
                <w:spacing w:val="-8"/>
                <w:sz w:val="21"/>
              </w:rPr>
              <w:t>栏次</w:t>
            </w:r>
          </w:p>
        </w:tc>
        <w:tc>
          <w:tcPr>
            <w:tcW w:w="992" w:type="dxa"/>
          </w:tcPr>
          <w:p>
            <w:pPr>
              <w:pStyle w:val="13"/>
              <w:spacing w:line="288" w:lineRule="exact"/>
              <w:ind w:left="12"/>
              <w:jc w:val="center"/>
              <w:rPr>
                <w:b/>
                <w:sz w:val="21"/>
              </w:rPr>
            </w:pPr>
            <w:r>
              <w:rPr>
                <w:b/>
                <w:spacing w:val="-10"/>
                <w:sz w:val="21"/>
              </w:rPr>
              <w:t>1</w:t>
            </w:r>
          </w:p>
        </w:tc>
        <w:tc>
          <w:tcPr>
            <w:tcW w:w="4536" w:type="dxa"/>
          </w:tcPr>
          <w:p>
            <w:pPr>
              <w:pStyle w:val="13"/>
              <w:spacing w:line="288" w:lineRule="exact"/>
              <w:ind w:left="14"/>
              <w:jc w:val="center"/>
              <w:rPr>
                <w:b/>
                <w:sz w:val="21"/>
              </w:rPr>
            </w:pPr>
            <w:r>
              <w:rPr>
                <w:b/>
                <w:spacing w:val="-10"/>
                <w:sz w:val="21"/>
              </w:rPr>
              <w:t>2</w:t>
            </w:r>
          </w:p>
        </w:tc>
        <w:tc>
          <w:tcPr>
            <w:tcW w:w="1361" w:type="dxa"/>
          </w:tcPr>
          <w:p>
            <w:pPr>
              <w:pStyle w:val="13"/>
              <w:spacing w:line="288" w:lineRule="exact"/>
              <w:ind w:left="12" w:right="1"/>
              <w:jc w:val="center"/>
              <w:rPr>
                <w:b/>
                <w:sz w:val="21"/>
              </w:rPr>
            </w:pPr>
            <w:r>
              <w:rPr>
                <w:b/>
                <w:spacing w:val="-10"/>
                <w:sz w:val="21"/>
              </w:rPr>
              <w:t>3</w:t>
            </w:r>
          </w:p>
        </w:tc>
        <w:tc>
          <w:tcPr>
            <w:tcW w:w="1361" w:type="dxa"/>
          </w:tcPr>
          <w:p>
            <w:pPr>
              <w:pStyle w:val="13"/>
              <w:spacing w:line="288" w:lineRule="exact"/>
              <w:ind w:left="12" w:right="1"/>
              <w:jc w:val="center"/>
              <w:rPr>
                <w:b/>
                <w:sz w:val="21"/>
              </w:rPr>
            </w:pPr>
            <w:r>
              <w:rPr>
                <w:b/>
                <w:spacing w:val="-10"/>
                <w:sz w:val="21"/>
              </w:rPr>
              <w:t>4</w:t>
            </w:r>
          </w:p>
        </w:tc>
        <w:tc>
          <w:tcPr>
            <w:tcW w:w="1361" w:type="dxa"/>
          </w:tcPr>
          <w:p>
            <w:pPr>
              <w:pStyle w:val="13"/>
              <w:spacing w:line="288" w:lineRule="exact"/>
              <w:ind w:left="12" w:right="1"/>
              <w:jc w:val="center"/>
              <w:rPr>
                <w:b/>
                <w:sz w:val="21"/>
              </w:rPr>
            </w:pPr>
            <w:r>
              <w:rPr>
                <w:b/>
                <w:spacing w:val="-10"/>
                <w:sz w:val="21"/>
              </w:rPr>
              <w:t>5</w:t>
            </w:r>
          </w:p>
        </w:tc>
        <w:tc>
          <w:tcPr>
            <w:tcW w:w="1361" w:type="dxa"/>
          </w:tcPr>
          <w:p>
            <w:pPr>
              <w:pStyle w:val="13"/>
              <w:spacing w:line="288" w:lineRule="exact"/>
              <w:ind w:left="12" w:right="2"/>
              <w:jc w:val="center"/>
              <w:rPr>
                <w:b/>
                <w:sz w:val="21"/>
              </w:rPr>
            </w:pPr>
            <w:r>
              <w:rPr>
                <w:b/>
                <w:spacing w:val="-10"/>
                <w:sz w:val="21"/>
              </w:rPr>
              <w:t>6</w:t>
            </w:r>
          </w:p>
        </w:tc>
        <w:tc>
          <w:tcPr>
            <w:tcW w:w="1361" w:type="dxa"/>
          </w:tcPr>
          <w:p>
            <w:pPr>
              <w:pStyle w:val="13"/>
              <w:spacing w:line="288" w:lineRule="exact"/>
              <w:ind w:left="12" w:right="2"/>
              <w:jc w:val="center"/>
              <w:rPr>
                <w:b/>
                <w:sz w:val="21"/>
              </w:rPr>
            </w:pPr>
            <w:r>
              <w:rPr>
                <w:b/>
                <w:spacing w:val="-10"/>
                <w:sz w:val="21"/>
              </w:rPr>
              <w:t>7</w:t>
            </w:r>
          </w:p>
        </w:tc>
        <w:tc>
          <w:tcPr>
            <w:tcW w:w="1361" w:type="dxa"/>
          </w:tcPr>
          <w:p>
            <w:pPr>
              <w:pStyle w:val="13"/>
              <w:spacing w:line="288" w:lineRule="exact"/>
              <w:ind w:left="12" w:right="3"/>
              <w:jc w:val="center"/>
              <w:rPr>
                <w:b/>
                <w:sz w:val="21"/>
              </w:rPr>
            </w:pPr>
            <w:r>
              <w:rPr>
                <w:b/>
                <w:spacing w:val="-10"/>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rPr>
                <w:rFonts w:ascii="Times New Roman"/>
                <w:sz w:val="20"/>
              </w:rPr>
            </w:pPr>
          </w:p>
        </w:tc>
        <w:tc>
          <w:tcPr>
            <w:tcW w:w="992" w:type="dxa"/>
          </w:tcPr>
          <w:p>
            <w:pPr>
              <w:pStyle w:val="13"/>
              <w:spacing w:line="325" w:lineRule="exact"/>
              <w:ind w:left="106"/>
              <w:rPr>
                <w:sz w:val="21"/>
              </w:rPr>
            </w:pPr>
            <w:r>
              <w:rPr>
                <w:spacing w:val="-10"/>
                <w:sz w:val="21"/>
              </w:rPr>
              <w:t>9</w:t>
            </w:r>
          </w:p>
        </w:tc>
        <w:tc>
          <w:tcPr>
            <w:tcW w:w="4536"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31</w:t>
            </w:r>
          </w:p>
        </w:tc>
        <w:tc>
          <w:tcPr>
            <w:tcW w:w="992" w:type="dxa"/>
          </w:tcPr>
          <w:p>
            <w:pPr>
              <w:pStyle w:val="13"/>
              <w:spacing w:line="349" w:lineRule="exact"/>
              <w:ind w:left="106"/>
              <w:rPr>
                <w:sz w:val="21"/>
              </w:rPr>
            </w:pPr>
            <w:r>
              <w:rPr>
                <w:spacing w:val="-5"/>
                <w:sz w:val="21"/>
              </w:rPr>
              <w:t>213</w:t>
            </w:r>
          </w:p>
        </w:tc>
        <w:tc>
          <w:tcPr>
            <w:tcW w:w="4536" w:type="dxa"/>
          </w:tcPr>
          <w:p>
            <w:pPr>
              <w:pStyle w:val="13"/>
              <w:spacing w:line="349" w:lineRule="exact"/>
              <w:ind w:left="108"/>
              <w:rPr>
                <w:sz w:val="21"/>
              </w:rPr>
            </w:pPr>
            <w:r>
              <w:rPr>
                <w:spacing w:val="-4"/>
                <w:sz w:val="21"/>
              </w:rPr>
              <w:t>农林水支出</w:t>
            </w:r>
          </w:p>
        </w:tc>
        <w:tc>
          <w:tcPr>
            <w:tcW w:w="1361" w:type="dxa"/>
          </w:tcPr>
          <w:p>
            <w:pPr>
              <w:pStyle w:val="13"/>
              <w:spacing w:line="349" w:lineRule="exact"/>
              <w:ind w:right="93"/>
              <w:jc w:val="right"/>
              <w:rPr>
                <w:sz w:val="21"/>
              </w:rPr>
            </w:pPr>
            <w:r>
              <w:rPr>
                <w:spacing w:val="-2"/>
                <w:sz w:val="21"/>
              </w:rPr>
              <w:t>218.75</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218.75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32</w:t>
            </w:r>
          </w:p>
        </w:tc>
        <w:tc>
          <w:tcPr>
            <w:tcW w:w="992" w:type="dxa"/>
          </w:tcPr>
          <w:p>
            <w:pPr>
              <w:pStyle w:val="13"/>
              <w:spacing w:line="349" w:lineRule="exact"/>
              <w:ind w:left="106"/>
              <w:rPr>
                <w:sz w:val="21"/>
              </w:rPr>
            </w:pPr>
            <w:r>
              <w:rPr>
                <w:spacing w:val="-2"/>
                <w:sz w:val="21"/>
              </w:rPr>
              <w:t>21303</w:t>
            </w:r>
          </w:p>
        </w:tc>
        <w:tc>
          <w:tcPr>
            <w:tcW w:w="4536" w:type="dxa"/>
          </w:tcPr>
          <w:p>
            <w:pPr>
              <w:pStyle w:val="13"/>
              <w:spacing w:line="349" w:lineRule="exact"/>
              <w:ind w:left="108"/>
              <w:rPr>
                <w:sz w:val="21"/>
              </w:rPr>
            </w:pPr>
            <w:r>
              <w:rPr>
                <w:spacing w:val="-8"/>
                <w:sz w:val="21"/>
              </w:rPr>
              <w:t>水利</w:t>
            </w:r>
          </w:p>
        </w:tc>
        <w:tc>
          <w:tcPr>
            <w:tcW w:w="1361" w:type="dxa"/>
          </w:tcPr>
          <w:p>
            <w:pPr>
              <w:pStyle w:val="13"/>
              <w:spacing w:line="349" w:lineRule="exact"/>
              <w:ind w:right="93"/>
              <w:jc w:val="right"/>
              <w:rPr>
                <w:sz w:val="21"/>
              </w:rPr>
            </w:pPr>
            <w:r>
              <w:rPr>
                <w:spacing w:val="-4"/>
                <w:sz w:val="21"/>
              </w:rPr>
              <w:t>4.35</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4"/>
                <w:sz w:val="21"/>
              </w:rPr>
              <w:t>4.35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8"/>
              <w:ind w:left="15" w:right="3"/>
              <w:jc w:val="center"/>
              <w:rPr>
                <w:sz w:val="21"/>
              </w:rPr>
            </w:pPr>
            <w:r>
              <w:rPr>
                <w:spacing w:val="-5"/>
                <w:sz w:val="21"/>
              </w:rPr>
              <w:t>33</w:t>
            </w:r>
          </w:p>
        </w:tc>
        <w:tc>
          <w:tcPr>
            <w:tcW w:w="992" w:type="dxa"/>
          </w:tcPr>
          <w:p>
            <w:pPr>
              <w:pStyle w:val="13"/>
              <w:spacing w:line="298" w:lineRule="exact"/>
              <w:ind w:left="106"/>
              <w:rPr>
                <w:sz w:val="21"/>
              </w:rPr>
            </w:pPr>
            <w:r>
              <w:rPr>
                <w:spacing w:val="-2"/>
                <w:sz w:val="21"/>
              </w:rPr>
              <w:t>213031</w:t>
            </w:r>
          </w:p>
          <w:p>
            <w:pPr>
              <w:pStyle w:val="13"/>
              <w:spacing w:line="297" w:lineRule="exact"/>
              <w:ind w:left="106"/>
              <w:rPr>
                <w:sz w:val="21"/>
              </w:rPr>
            </w:pPr>
            <w:r>
              <w:rPr>
                <w:spacing w:val="-10"/>
                <w:sz w:val="21"/>
              </w:rPr>
              <w:t>9</w:t>
            </w:r>
          </w:p>
        </w:tc>
        <w:tc>
          <w:tcPr>
            <w:tcW w:w="4536" w:type="dxa"/>
          </w:tcPr>
          <w:p>
            <w:pPr>
              <w:pStyle w:val="13"/>
              <w:spacing w:before="118"/>
              <w:ind w:left="108"/>
              <w:rPr>
                <w:sz w:val="21"/>
              </w:rPr>
            </w:pPr>
            <w:r>
              <w:rPr>
                <w:spacing w:val="-3"/>
                <w:sz w:val="21"/>
              </w:rPr>
              <w:t>江河湖库水系综合整治</w:t>
            </w:r>
          </w:p>
        </w:tc>
        <w:tc>
          <w:tcPr>
            <w:tcW w:w="1361" w:type="dxa"/>
          </w:tcPr>
          <w:p>
            <w:pPr>
              <w:pStyle w:val="13"/>
              <w:spacing w:before="118"/>
              <w:ind w:right="93"/>
              <w:jc w:val="right"/>
              <w:rPr>
                <w:sz w:val="21"/>
              </w:rPr>
            </w:pPr>
            <w:r>
              <w:rPr>
                <w:spacing w:val="-4"/>
                <w:sz w:val="21"/>
              </w:rPr>
              <w:t>4.35</w:t>
            </w:r>
          </w:p>
        </w:tc>
        <w:tc>
          <w:tcPr>
            <w:tcW w:w="1361" w:type="dxa"/>
          </w:tcPr>
          <w:p>
            <w:pPr>
              <w:pStyle w:val="13"/>
              <w:rPr>
                <w:rFonts w:ascii="Times New Roman"/>
                <w:sz w:val="20"/>
              </w:rPr>
            </w:pPr>
          </w:p>
        </w:tc>
        <w:tc>
          <w:tcPr>
            <w:tcW w:w="1361" w:type="dxa"/>
          </w:tcPr>
          <w:p>
            <w:pPr>
              <w:pStyle w:val="13"/>
              <w:spacing w:before="118"/>
              <w:ind w:right="93"/>
              <w:jc w:val="right"/>
              <w:rPr>
                <w:sz w:val="21"/>
              </w:rPr>
            </w:pPr>
            <w:r>
              <w:rPr>
                <w:spacing w:val="-4"/>
                <w:sz w:val="21"/>
              </w:rPr>
              <w:t>4.35</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34</w:t>
            </w:r>
          </w:p>
        </w:tc>
        <w:tc>
          <w:tcPr>
            <w:tcW w:w="992" w:type="dxa"/>
          </w:tcPr>
          <w:p>
            <w:pPr>
              <w:pStyle w:val="13"/>
              <w:spacing w:line="349" w:lineRule="exact"/>
              <w:ind w:left="106"/>
              <w:rPr>
                <w:sz w:val="21"/>
              </w:rPr>
            </w:pPr>
            <w:r>
              <w:rPr>
                <w:spacing w:val="-2"/>
                <w:sz w:val="21"/>
              </w:rPr>
              <w:t>21307</w:t>
            </w:r>
          </w:p>
        </w:tc>
        <w:tc>
          <w:tcPr>
            <w:tcW w:w="4536" w:type="dxa"/>
          </w:tcPr>
          <w:p>
            <w:pPr>
              <w:pStyle w:val="13"/>
              <w:spacing w:line="349" w:lineRule="exact"/>
              <w:ind w:left="108"/>
              <w:rPr>
                <w:sz w:val="21"/>
              </w:rPr>
            </w:pPr>
            <w:r>
              <w:rPr>
                <w:spacing w:val="-4"/>
                <w:sz w:val="21"/>
              </w:rPr>
              <w:t>农村综合改革</w:t>
            </w:r>
          </w:p>
        </w:tc>
        <w:tc>
          <w:tcPr>
            <w:tcW w:w="1361" w:type="dxa"/>
          </w:tcPr>
          <w:p>
            <w:pPr>
              <w:pStyle w:val="13"/>
              <w:spacing w:line="349" w:lineRule="exact"/>
              <w:ind w:right="93"/>
              <w:jc w:val="right"/>
              <w:rPr>
                <w:sz w:val="21"/>
              </w:rPr>
            </w:pPr>
            <w:r>
              <w:rPr>
                <w:spacing w:val="-2"/>
                <w:sz w:val="21"/>
              </w:rPr>
              <w:t>214.40</w:t>
            </w:r>
          </w:p>
        </w:tc>
        <w:tc>
          <w:tcPr>
            <w:tcW w:w="1361" w:type="dxa"/>
          </w:tcPr>
          <w:p>
            <w:pPr>
              <w:pStyle w:val="13"/>
              <w:rPr>
                <w:rFonts w:ascii="Times New Roman"/>
                <w:sz w:val="20"/>
              </w:rPr>
            </w:pPr>
          </w:p>
        </w:tc>
        <w:tc>
          <w:tcPr>
            <w:tcW w:w="1361" w:type="dxa"/>
          </w:tcPr>
          <w:p>
            <w:pPr>
              <w:pStyle w:val="13"/>
              <w:spacing w:line="349" w:lineRule="exact"/>
              <w:ind w:right="93"/>
              <w:jc w:val="right"/>
              <w:rPr>
                <w:sz w:val="21"/>
              </w:rPr>
            </w:pPr>
            <w:r>
              <w:rPr>
                <w:spacing w:val="-2"/>
                <w:sz w:val="21"/>
              </w:rPr>
              <w:t>214.40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9"/>
              <w:ind w:left="15" w:right="3"/>
              <w:jc w:val="center"/>
              <w:rPr>
                <w:sz w:val="21"/>
              </w:rPr>
            </w:pPr>
            <w:r>
              <w:rPr>
                <w:spacing w:val="-5"/>
                <w:sz w:val="21"/>
              </w:rPr>
              <w:t>35</w:t>
            </w:r>
          </w:p>
        </w:tc>
        <w:tc>
          <w:tcPr>
            <w:tcW w:w="992" w:type="dxa"/>
          </w:tcPr>
          <w:p>
            <w:pPr>
              <w:pStyle w:val="13"/>
              <w:spacing w:line="299" w:lineRule="exact"/>
              <w:ind w:left="106"/>
              <w:rPr>
                <w:sz w:val="21"/>
              </w:rPr>
            </w:pPr>
            <w:r>
              <w:rPr>
                <w:spacing w:val="-2"/>
                <w:sz w:val="21"/>
              </w:rPr>
              <w:t>213070</w:t>
            </w:r>
          </w:p>
          <w:p>
            <w:pPr>
              <w:pStyle w:val="13"/>
              <w:spacing w:line="296" w:lineRule="exact"/>
              <w:ind w:left="106"/>
              <w:rPr>
                <w:sz w:val="21"/>
              </w:rPr>
            </w:pPr>
            <w:r>
              <w:rPr>
                <w:spacing w:val="-10"/>
                <w:sz w:val="21"/>
              </w:rPr>
              <w:t>1</w:t>
            </w:r>
          </w:p>
        </w:tc>
        <w:tc>
          <w:tcPr>
            <w:tcW w:w="4536" w:type="dxa"/>
          </w:tcPr>
          <w:p>
            <w:pPr>
              <w:pStyle w:val="13"/>
              <w:spacing w:before="119"/>
              <w:ind w:left="108"/>
              <w:rPr>
                <w:sz w:val="21"/>
              </w:rPr>
            </w:pPr>
            <w:r>
              <w:rPr>
                <w:spacing w:val="-3"/>
                <w:sz w:val="21"/>
              </w:rPr>
              <w:t>对村级公益事业建设的补助</w:t>
            </w:r>
          </w:p>
        </w:tc>
        <w:tc>
          <w:tcPr>
            <w:tcW w:w="1361" w:type="dxa"/>
          </w:tcPr>
          <w:p>
            <w:pPr>
              <w:pStyle w:val="13"/>
              <w:spacing w:before="119"/>
              <w:ind w:right="93"/>
              <w:jc w:val="right"/>
              <w:rPr>
                <w:sz w:val="21"/>
              </w:rPr>
            </w:pPr>
            <w:r>
              <w:rPr>
                <w:spacing w:val="-2"/>
                <w:sz w:val="21"/>
              </w:rPr>
              <w:t>214.40</w:t>
            </w:r>
          </w:p>
        </w:tc>
        <w:tc>
          <w:tcPr>
            <w:tcW w:w="1361" w:type="dxa"/>
          </w:tcPr>
          <w:p>
            <w:pPr>
              <w:pStyle w:val="13"/>
              <w:rPr>
                <w:rFonts w:ascii="Times New Roman"/>
                <w:sz w:val="20"/>
              </w:rPr>
            </w:pPr>
          </w:p>
        </w:tc>
        <w:tc>
          <w:tcPr>
            <w:tcW w:w="1361" w:type="dxa"/>
          </w:tcPr>
          <w:p>
            <w:pPr>
              <w:pStyle w:val="13"/>
              <w:spacing w:before="119"/>
              <w:ind w:right="93"/>
              <w:jc w:val="right"/>
              <w:rPr>
                <w:sz w:val="21"/>
              </w:rPr>
            </w:pPr>
            <w:r>
              <w:rPr>
                <w:spacing w:val="-2"/>
                <w:sz w:val="21"/>
              </w:rPr>
              <w:t>214.40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36</w:t>
            </w:r>
          </w:p>
        </w:tc>
        <w:tc>
          <w:tcPr>
            <w:tcW w:w="992" w:type="dxa"/>
          </w:tcPr>
          <w:p>
            <w:pPr>
              <w:pStyle w:val="13"/>
              <w:spacing w:line="349" w:lineRule="exact"/>
              <w:ind w:left="106"/>
              <w:rPr>
                <w:sz w:val="21"/>
              </w:rPr>
            </w:pPr>
            <w:r>
              <w:rPr>
                <w:spacing w:val="-5"/>
                <w:sz w:val="21"/>
              </w:rPr>
              <w:t>221</w:t>
            </w:r>
          </w:p>
        </w:tc>
        <w:tc>
          <w:tcPr>
            <w:tcW w:w="4536" w:type="dxa"/>
          </w:tcPr>
          <w:p>
            <w:pPr>
              <w:pStyle w:val="13"/>
              <w:spacing w:line="349" w:lineRule="exact"/>
              <w:ind w:left="108"/>
              <w:rPr>
                <w:sz w:val="21"/>
              </w:rPr>
            </w:pPr>
            <w:r>
              <w:rPr>
                <w:spacing w:val="-4"/>
                <w:sz w:val="21"/>
              </w:rPr>
              <w:t>住房保障支出</w:t>
            </w:r>
          </w:p>
        </w:tc>
        <w:tc>
          <w:tcPr>
            <w:tcW w:w="1361" w:type="dxa"/>
          </w:tcPr>
          <w:p>
            <w:pPr>
              <w:pStyle w:val="13"/>
              <w:spacing w:line="349" w:lineRule="exact"/>
              <w:ind w:right="93"/>
              <w:jc w:val="right"/>
              <w:rPr>
                <w:sz w:val="21"/>
              </w:rPr>
            </w:pPr>
            <w:r>
              <w:rPr>
                <w:spacing w:val="-2"/>
                <w:sz w:val="21"/>
              </w:rPr>
              <w:t>92.20</w:t>
            </w:r>
          </w:p>
        </w:tc>
        <w:tc>
          <w:tcPr>
            <w:tcW w:w="1361" w:type="dxa"/>
          </w:tcPr>
          <w:p>
            <w:pPr>
              <w:pStyle w:val="13"/>
              <w:spacing w:line="349" w:lineRule="exact"/>
              <w:ind w:right="93"/>
              <w:jc w:val="right"/>
              <w:rPr>
                <w:sz w:val="21"/>
              </w:rPr>
            </w:pPr>
            <w:r>
              <w:rPr>
                <w:spacing w:val="-2"/>
                <w:sz w:val="21"/>
              </w:rPr>
              <w:t>92.20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37</w:t>
            </w:r>
          </w:p>
        </w:tc>
        <w:tc>
          <w:tcPr>
            <w:tcW w:w="992" w:type="dxa"/>
          </w:tcPr>
          <w:p>
            <w:pPr>
              <w:pStyle w:val="13"/>
              <w:spacing w:line="349" w:lineRule="exact"/>
              <w:ind w:left="106"/>
              <w:rPr>
                <w:sz w:val="21"/>
              </w:rPr>
            </w:pPr>
            <w:r>
              <w:rPr>
                <w:spacing w:val="-2"/>
                <w:sz w:val="21"/>
              </w:rPr>
              <w:t>22102</w:t>
            </w:r>
          </w:p>
        </w:tc>
        <w:tc>
          <w:tcPr>
            <w:tcW w:w="4536" w:type="dxa"/>
          </w:tcPr>
          <w:p>
            <w:pPr>
              <w:pStyle w:val="13"/>
              <w:spacing w:line="349" w:lineRule="exact"/>
              <w:ind w:left="108"/>
              <w:rPr>
                <w:sz w:val="21"/>
              </w:rPr>
            </w:pPr>
            <w:r>
              <w:rPr>
                <w:spacing w:val="-4"/>
                <w:sz w:val="21"/>
              </w:rPr>
              <w:t>住房改革支出</w:t>
            </w:r>
          </w:p>
        </w:tc>
        <w:tc>
          <w:tcPr>
            <w:tcW w:w="1361" w:type="dxa"/>
          </w:tcPr>
          <w:p>
            <w:pPr>
              <w:pStyle w:val="13"/>
              <w:spacing w:line="349" w:lineRule="exact"/>
              <w:ind w:right="93"/>
              <w:jc w:val="right"/>
              <w:rPr>
                <w:sz w:val="21"/>
              </w:rPr>
            </w:pPr>
            <w:r>
              <w:rPr>
                <w:spacing w:val="-2"/>
                <w:sz w:val="21"/>
              </w:rPr>
              <w:t>92.20</w:t>
            </w:r>
          </w:p>
        </w:tc>
        <w:tc>
          <w:tcPr>
            <w:tcW w:w="1361" w:type="dxa"/>
          </w:tcPr>
          <w:p>
            <w:pPr>
              <w:pStyle w:val="13"/>
              <w:spacing w:line="349" w:lineRule="exact"/>
              <w:ind w:right="93"/>
              <w:jc w:val="right"/>
              <w:rPr>
                <w:sz w:val="21"/>
              </w:rPr>
            </w:pPr>
            <w:r>
              <w:rPr>
                <w:spacing w:val="-2"/>
                <w:sz w:val="21"/>
              </w:rPr>
              <w:t>92.20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20"/>
              <w:ind w:left="15" w:right="3"/>
              <w:jc w:val="center"/>
              <w:rPr>
                <w:sz w:val="21"/>
              </w:rPr>
            </w:pPr>
            <w:r>
              <w:rPr>
                <w:spacing w:val="-5"/>
                <w:sz w:val="21"/>
              </w:rPr>
              <w:t>38</w:t>
            </w:r>
          </w:p>
        </w:tc>
        <w:tc>
          <w:tcPr>
            <w:tcW w:w="992" w:type="dxa"/>
          </w:tcPr>
          <w:p>
            <w:pPr>
              <w:pStyle w:val="13"/>
              <w:spacing w:line="301" w:lineRule="exact"/>
              <w:ind w:left="106"/>
              <w:rPr>
                <w:sz w:val="21"/>
              </w:rPr>
            </w:pPr>
            <w:r>
              <w:rPr>
                <w:spacing w:val="-2"/>
                <w:sz w:val="21"/>
              </w:rPr>
              <w:t>221020</w:t>
            </w:r>
          </w:p>
          <w:p>
            <w:pPr>
              <w:pStyle w:val="13"/>
              <w:spacing w:line="295" w:lineRule="exact"/>
              <w:ind w:left="106"/>
              <w:rPr>
                <w:sz w:val="21"/>
              </w:rPr>
            </w:pPr>
            <w:r>
              <w:rPr>
                <w:spacing w:val="-10"/>
                <w:sz w:val="21"/>
              </w:rPr>
              <w:t>1</w:t>
            </w:r>
          </w:p>
        </w:tc>
        <w:tc>
          <w:tcPr>
            <w:tcW w:w="4536" w:type="dxa"/>
          </w:tcPr>
          <w:p>
            <w:pPr>
              <w:pStyle w:val="13"/>
              <w:spacing w:before="120"/>
              <w:ind w:left="108"/>
              <w:rPr>
                <w:sz w:val="21"/>
              </w:rPr>
            </w:pPr>
            <w:r>
              <w:rPr>
                <w:spacing w:val="-4"/>
                <w:sz w:val="21"/>
              </w:rPr>
              <w:t>住房公积金</w:t>
            </w:r>
          </w:p>
        </w:tc>
        <w:tc>
          <w:tcPr>
            <w:tcW w:w="1361" w:type="dxa"/>
          </w:tcPr>
          <w:p>
            <w:pPr>
              <w:pStyle w:val="13"/>
              <w:spacing w:before="120"/>
              <w:ind w:right="93"/>
              <w:jc w:val="right"/>
              <w:rPr>
                <w:sz w:val="21"/>
              </w:rPr>
            </w:pPr>
            <w:r>
              <w:rPr>
                <w:spacing w:val="-2"/>
                <w:sz w:val="21"/>
              </w:rPr>
              <w:t>92.20</w:t>
            </w:r>
          </w:p>
        </w:tc>
        <w:tc>
          <w:tcPr>
            <w:tcW w:w="1361" w:type="dxa"/>
          </w:tcPr>
          <w:p>
            <w:pPr>
              <w:pStyle w:val="13"/>
              <w:spacing w:before="120"/>
              <w:ind w:right="93"/>
              <w:jc w:val="right"/>
              <w:rPr>
                <w:sz w:val="21"/>
              </w:rPr>
            </w:pPr>
            <w:r>
              <w:rPr>
                <w:spacing w:val="-2"/>
                <w:sz w:val="21"/>
              </w:rPr>
              <w:t>92.20</w:t>
            </w: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c>
          <w:tcPr>
            <w:tcW w:w="1361"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2"/>
      </w:pPr>
      <w:bookmarkStart w:id="7" w:name="_bookmark3"/>
      <w:bookmarkEnd w:id="7"/>
      <w:bookmarkStart w:id="8" w:name="部门预算财政拨款收支总表"/>
      <w:bookmarkEnd w:id="8"/>
      <w:r>
        <w:rPr>
          <w:spacing w:val="-1"/>
        </w:rPr>
        <w:t>部门预算财政拨款收支总表</w:t>
      </w:r>
    </w:p>
    <w:p>
      <w:pPr>
        <w:pStyle w:val="5"/>
        <w:tabs>
          <w:tab w:val="left" w:pos="6436"/>
          <w:tab w:val="left" w:pos="13607"/>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68480" behindDoc="0" locked="0" layoutInCell="1" allowOverlap="1">
                <wp:simplePos x="0" y="0"/>
                <wp:positionH relativeFrom="page">
                  <wp:posOffset>576580</wp:posOffset>
                </wp:positionH>
                <wp:positionV relativeFrom="paragraph">
                  <wp:posOffset>1905</wp:posOffset>
                </wp:positionV>
                <wp:extent cx="1270" cy="253365"/>
                <wp:effectExtent l="0" t="0" r="0" b="0"/>
                <wp:wrapNone/>
                <wp:docPr id="21" name="Graphic 21"/>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21" o:spid="_x0000_s1026" o:spt="100" style="position:absolute;left:0pt;margin-left:45.4pt;margin-top:0.15pt;height:19.95pt;width:0.1pt;mso-position-horizontal-relative:page;z-index:251668480;mso-width-relative:page;mso-height-relative:page;" filled="f" stroked="t" coordsize="1,253365" o:gfxdata="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jcFwR1wAAAAUBAAAPAAAAAAAA&#10;AAEAIAAAACIAAABkcnMvZG93bnJldi54bWxQSwECFAAUAAAACACHTuJAXZMbBRMCAAB5BAAADgAA&#10;AAAAAAABACAAAAAmAQAAZHJzL2Uyb0RvYy54bWxQSwUGAAAAAAYABgBZAQAAqw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69504" behindDoc="0" locked="0" layoutInCell="1" allowOverlap="1">
                <wp:simplePos x="0" y="0"/>
                <wp:positionH relativeFrom="page">
                  <wp:posOffset>10116185</wp:posOffset>
                </wp:positionH>
                <wp:positionV relativeFrom="paragraph">
                  <wp:posOffset>10795</wp:posOffset>
                </wp:positionV>
                <wp:extent cx="1270" cy="243840"/>
                <wp:effectExtent l="0" t="0" r="0" b="0"/>
                <wp:wrapNone/>
                <wp:docPr id="22" name="Graphic 22"/>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22" o:spid="_x0000_s1026" o:spt="100" style="position:absolute;left:0pt;margin-left:796.55pt;margin-top:0.85pt;height:19.2pt;width:0.1pt;mso-position-horizontal-relative:page;z-index:251669504;mso-width-relative:page;mso-height-relative:page;" filled="f" stroked="t" coordsize="1,243840" o:gfxdata="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XGT17dcAAAAKAQAADwAAAAAAAAAB&#10;ACAAAAAiAAAAZHJzL2Rvd25yZXYueG1sUEsBAhQAFAAAAAgAh07iQKz6MMMRAgAAeQQAAA4AAAAA&#10;AAAAAQAgAAAAJgEAAGRycy9lMm9Eb2MueG1sUEsFBgAAAAAGAAYAWQEAAKkFA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20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103"/>
              <w:rPr>
                <w:sz w:val="21"/>
              </w:rPr>
            </w:pPr>
          </w:p>
          <w:p>
            <w:pPr>
              <w:pStyle w:val="13"/>
              <w:ind w:left="214"/>
              <w:rPr>
                <w:b/>
                <w:sz w:val="21"/>
              </w:rPr>
            </w:pPr>
            <w:r>
              <w:rPr>
                <w:b/>
                <w:spacing w:val="-8"/>
                <w:sz w:val="21"/>
              </w:rPr>
              <w:t>序号</w:t>
            </w:r>
          </w:p>
        </w:tc>
        <w:tc>
          <w:tcPr>
            <w:tcW w:w="4876" w:type="dxa"/>
            <w:gridSpan w:val="2"/>
          </w:tcPr>
          <w:p>
            <w:pPr>
              <w:pStyle w:val="13"/>
              <w:spacing w:line="349" w:lineRule="exact"/>
              <w:ind w:left="12"/>
              <w:jc w:val="center"/>
              <w:rPr>
                <w:b/>
                <w:sz w:val="21"/>
              </w:rPr>
            </w:pPr>
            <w:r>
              <w:rPr>
                <w:b/>
                <w:spacing w:val="-8"/>
                <w:sz w:val="21"/>
              </w:rPr>
              <w:t>收入</w:t>
            </w:r>
          </w:p>
        </w:tc>
        <w:tc>
          <w:tcPr>
            <w:tcW w:w="9298" w:type="dxa"/>
            <w:gridSpan w:val="5"/>
          </w:tcPr>
          <w:p>
            <w:pPr>
              <w:pStyle w:val="13"/>
              <w:spacing w:line="349" w:lineRule="exact"/>
              <w:ind w:left="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850" w:type="dxa"/>
            <w:vMerge w:val="continue"/>
            <w:tcBorders>
              <w:top w:val="nil"/>
            </w:tcBorders>
          </w:tcPr>
          <w:p>
            <w:pPr>
              <w:rPr>
                <w:sz w:val="2"/>
                <w:szCs w:val="2"/>
              </w:rPr>
            </w:pPr>
          </w:p>
        </w:tc>
        <w:tc>
          <w:tcPr>
            <w:tcW w:w="3402" w:type="dxa"/>
          </w:tcPr>
          <w:p>
            <w:pPr>
              <w:pStyle w:val="13"/>
              <w:spacing w:before="272"/>
              <w:ind w:left="14" w:right="3"/>
              <w:jc w:val="center"/>
              <w:rPr>
                <w:b/>
                <w:sz w:val="21"/>
              </w:rPr>
            </w:pPr>
            <w:r>
              <w:rPr>
                <w:b/>
                <w:spacing w:val="15"/>
                <w:sz w:val="21"/>
              </w:rPr>
              <w:t>项 目</w:t>
            </w:r>
          </w:p>
        </w:tc>
        <w:tc>
          <w:tcPr>
            <w:tcW w:w="1474" w:type="dxa"/>
          </w:tcPr>
          <w:p>
            <w:pPr>
              <w:pStyle w:val="13"/>
              <w:spacing w:before="272"/>
              <w:ind w:left="14"/>
              <w:jc w:val="center"/>
              <w:rPr>
                <w:b/>
                <w:sz w:val="21"/>
              </w:rPr>
            </w:pPr>
            <w:r>
              <w:rPr>
                <w:b/>
                <w:spacing w:val="-8"/>
                <w:sz w:val="21"/>
              </w:rPr>
              <w:t>金额</w:t>
            </w:r>
          </w:p>
        </w:tc>
        <w:tc>
          <w:tcPr>
            <w:tcW w:w="3402" w:type="dxa"/>
          </w:tcPr>
          <w:p>
            <w:pPr>
              <w:pStyle w:val="13"/>
              <w:spacing w:before="272"/>
              <w:ind w:left="14" w:right="2"/>
              <w:jc w:val="center"/>
              <w:rPr>
                <w:b/>
                <w:sz w:val="21"/>
              </w:rPr>
            </w:pPr>
            <w:r>
              <w:rPr>
                <w:b/>
                <w:spacing w:val="15"/>
                <w:sz w:val="21"/>
              </w:rPr>
              <w:t>项 目</w:t>
            </w:r>
          </w:p>
        </w:tc>
        <w:tc>
          <w:tcPr>
            <w:tcW w:w="1474" w:type="dxa"/>
          </w:tcPr>
          <w:p>
            <w:pPr>
              <w:pStyle w:val="13"/>
              <w:spacing w:before="272"/>
              <w:ind w:left="10"/>
              <w:jc w:val="center"/>
              <w:rPr>
                <w:b/>
                <w:sz w:val="21"/>
              </w:rPr>
            </w:pPr>
            <w:r>
              <w:rPr>
                <w:b/>
                <w:spacing w:val="-8"/>
                <w:sz w:val="21"/>
              </w:rPr>
              <w:t>合计</w:t>
            </w:r>
          </w:p>
        </w:tc>
        <w:tc>
          <w:tcPr>
            <w:tcW w:w="1474" w:type="dxa"/>
          </w:tcPr>
          <w:p>
            <w:pPr>
              <w:pStyle w:val="13"/>
              <w:spacing w:before="155" w:line="204" w:lineRule="auto"/>
              <w:ind w:left="211" w:right="196"/>
              <w:rPr>
                <w:b/>
                <w:sz w:val="21"/>
              </w:rPr>
            </w:pPr>
            <w:r>
              <w:rPr>
                <w:b/>
                <w:spacing w:val="-2"/>
                <w:sz w:val="21"/>
              </w:rPr>
              <w:t>一般公共预</w:t>
            </w:r>
            <w:r>
              <w:rPr>
                <w:b/>
                <w:spacing w:val="-4"/>
                <w:sz w:val="21"/>
              </w:rPr>
              <w:t>算财政拨款</w:t>
            </w:r>
          </w:p>
        </w:tc>
        <w:tc>
          <w:tcPr>
            <w:tcW w:w="1474" w:type="dxa"/>
          </w:tcPr>
          <w:p>
            <w:pPr>
              <w:pStyle w:val="13"/>
              <w:spacing w:before="2" w:line="204" w:lineRule="auto"/>
              <w:ind w:left="210" w:right="197"/>
              <w:jc w:val="center"/>
              <w:rPr>
                <w:b/>
                <w:sz w:val="21"/>
              </w:rPr>
            </w:pPr>
            <w:r>
              <w:rPr>
                <w:b/>
                <w:spacing w:val="-2"/>
                <w:sz w:val="21"/>
              </w:rPr>
              <w:t>政府性基金</w:t>
            </w:r>
            <w:r>
              <w:rPr>
                <w:b/>
                <w:spacing w:val="-4"/>
                <w:sz w:val="21"/>
              </w:rPr>
              <w:t>预算财政</w:t>
            </w:r>
          </w:p>
          <w:p>
            <w:pPr>
              <w:pStyle w:val="13"/>
              <w:spacing w:line="288" w:lineRule="exact"/>
              <w:ind w:left="14"/>
              <w:jc w:val="center"/>
              <w:rPr>
                <w:b/>
                <w:sz w:val="21"/>
              </w:rPr>
            </w:pPr>
            <w:r>
              <w:rPr>
                <w:b/>
                <w:spacing w:val="-8"/>
                <w:sz w:val="21"/>
              </w:rPr>
              <w:t>拨款</w:t>
            </w:r>
          </w:p>
        </w:tc>
        <w:tc>
          <w:tcPr>
            <w:tcW w:w="1474" w:type="dxa"/>
          </w:tcPr>
          <w:p>
            <w:pPr>
              <w:pStyle w:val="13"/>
              <w:spacing w:before="2" w:line="204" w:lineRule="auto"/>
              <w:ind w:left="210" w:right="197"/>
              <w:jc w:val="center"/>
              <w:rPr>
                <w:b/>
                <w:sz w:val="21"/>
              </w:rPr>
            </w:pPr>
            <w:r>
              <w:rPr>
                <w:b/>
                <w:spacing w:val="-2"/>
                <w:sz w:val="21"/>
              </w:rPr>
              <w:t>国有资本经</w:t>
            </w:r>
            <w:r>
              <w:rPr>
                <w:b/>
                <w:spacing w:val="-4"/>
                <w:sz w:val="21"/>
              </w:rPr>
              <w:t>营预算财政</w:t>
            </w:r>
          </w:p>
          <w:p>
            <w:pPr>
              <w:pStyle w:val="13"/>
              <w:spacing w:line="288"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b/>
                <w:sz w:val="21"/>
              </w:rPr>
            </w:pPr>
            <w:r>
              <w:rPr>
                <w:b/>
                <w:spacing w:val="-8"/>
                <w:sz w:val="21"/>
              </w:rPr>
              <w:t>栏次</w:t>
            </w:r>
          </w:p>
        </w:tc>
        <w:tc>
          <w:tcPr>
            <w:tcW w:w="3402" w:type="dxa"/>
          </w:tcPr>
          <w:p>
            <w:pPr>
              <w:pStyle w:val="13"/>
              <w:spacing w:line="349" w:lineRule="exact"/>
              <w:ind w:left="14" w:right="2"/>
              <w:jc w:val="center"/>
              <w:rPr>
                <w:b/>
                <w:sz w:val="21"/>
              </w:rPr>
            </w:pPr>
            <w:r>
              <w:rPr>
                <w:b/>
                <w:spacing w:val="-10"/>
                <w:sz w:val="21"/>
              </w:rPr>
              <w:t>1</w:t>
            </w:r>
          </w:p>
        </w:tc>
        <w:tc>
          <w:tcPr>
            <w:tcW w:w="1474" w:type="dxa"/>
          </w:tcPr>
          <w:p>
            <w:pPr>
              <w:pStyle w:val="13"/>
              <w:spacing w:line="349" w:lineRule="exact"/>
              <w:ind w:left="210" w:right="197"/>
              <w:jc w:val="center"/>
              <w:rPr>
                <w:b/>
                <w:sz w:val="21"/>
              </w:rPr>
            </w:pPr>
            <w:r>
              <w:rPr>
                <w:b/>
                <w:spacing w:val="-10"/>
                <w:sz w:val="21"/>
              </w:rPr>
              <w:t>2</w:t>
            </w:r>
          </w:p>
        </w:tc>
        <w:tc>
          <w:tcPr>
            <w:tcW w:w="3402" w:type="dxa"/>
          </w:tcPr>
          <w:p>
            <w:pPr>
              <w:pStyle w:val="13"/>
              <w:spacing w:line="349" w:lineRule="exact"/>
              <w:ind w:left="14"/>
              <w:jc w:val="center"/>
              <w:rPr>
                <w:b/>
                <w:sz w:val="21"/>
              </w:rPr>
            </w:pPr>
            <w:r>
              <w:rPr>
                <w:b/>
                <w:spacing w:val="-10"/>
                <w:sz w:val="21"/>
              </w:rPr>
              <w:t>3</w:t>
            </w:r>
          </w:p>
        </w:tc>
        <w:tc>
          <w:tcPr>
            <w:tcW w:w="1474" w:type="dxa"/>
          </w:tcPr>
          <w:p>
            <w:pPr>
              <w:pStyle w:val="13"/>
              <w:spacing w:line="349" w:lineRule="exact"/>
              <w:ind w:left="14"/>
              <w:jc w:val="center"/>
              <w:rPr>
                <w:b/>
                <w:sz w:val="21"/>
              </w:rPr>
            </w:pPr>
            <w:r>
              <w:rPr>
                <w:b/>
                <w:spacing w:val="-10"/>
                <w:sz w:val="21"/>
              </w:rPr>
              <w:t>4</w:t>
            </w:r>
          </w:p>
        </w:tc>
        <w:tc>
          <w:tcPr>
            <w:tcW w:w="1474" w:type="dxa"/>
          </w:tcPr>
          <w:p>
            <w:pPr>
              <w:pStyle w:val="13"/>
              <w:spacing w:line="349" w:lineRule="exact"/>
              <w:ind w:left="14"/>
              <w:jc w:val="center"/>
              <w:rPr>
                <w:b/>
                <w:sz w:val="21"/>
              </w:rPr>
            </w:pPr>
            <w:r>
              <w:rPr>
                <w:b/>
                <w:spacing w:val="-10"/>
                <w:sz w:val="21"/>
              </w:rPr>
              <w:t>5</w:t>
            </w:r>
          </w:p>
        </w:tc>
        <w:tc>
          <w:tcPr>
            <w:tcW w:w="1474" w:type="dxa"/>
          </w:tcPr>
          <w:p>
            <w:pPr>
              <w:pStyle w:val="13"/>
              <w:spacing w:line="349" w:lineRule="exact"/>
              <w:ind w:left="671"/>
              <w:rPr>
                <w:b/>
                <w:sz w:val="21"/>
              </w:rPr>
            </w:pPr>
            <w:r>
              <w:rPr>
                <w:b/>
                <w:spacing w:val="-10"/>
                <w:sz w:val="21"/>
              </w:rPr>
              <w:t>6</w:t>
            </w:r>
          </w:p>
        </w:tc>
        <w:tc>
          <w:tcPr>
            <w:tcW w:w="1474" w:type="dxa"/>
          </w:tcPr>
          <w:p>
            <w:pPr>
              <w:pStyle w:val="13"/>
              <w:spacing w:line="349" w:lineRule="exact"/>
              <w:ind w:left="12"/>
              <w:jc w:val="center"/>
              <w:rPr>
                <w:b/>
                <w:sz w:val="21"/>
              </w:rPr>
            </w:pPr>
            <w:r>
              <w:rPr>
                <w:b/>
                <w:spacing w:val="-10"/>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1</w:t>
            </w:r>
          </w:p>
        </w:tc>
        <w:tc>
          <w:tcPr>
            <w:tcW w:w="3402" w:type="dxa"/>
          </w:tcPr>
          <w:p>
            <w:pPr>
              <w:pStyle w:val="13"/>
              <w:spacing w:line="349" w:lineRule="exact"/>
              <w:ind w:left="106"/>
              <w:rPr>
                <w:sz w:val="21"/>
              </w:rPr>
            </w:pPr>
            <w:r>
              <w:rPr>
                <w:spacing w:val="-3"/>
                <w:sz w:val="21"/>
              </w:rPr>
              <w:t>一、一般公共预算拨款</w:t>
            </w:r>
          </w:p>
        </w:tc>
        <w:tc>
          <w:tcPr>
            <w:tcW w:w="1474" w:type="dxa"/>
          </w:tcPr>
          <w:p>
            <w:pPr>
              <w:pStyle w:val="13"/>
              <w:spacing w:line="349" w:lineRule="exact"/>
              <w:ind w:right="93"/>
              <w:jc w:val="right"/>
              <w:rPr>
                <w:sz w:val="21"/>
              </w:rPr>
            </w:pPr>
            <w:r>
              <w:rPr>
                <w:spacing w:val="-2"/>
                <w:sz w:val="21"/>
              </w:rPr>
              <w:t>1908.19</w:t>
            </w:r>
          </w:p>
        </w:tc>
        <w:tc>
          <w:tcPr>
            <w:tcW w:w="3402" w:type="dxa"/>
          </w:tcPr>
          <w:p>
            <w:pPr>
              <w:pStyle w:val="13"/>
              <w:spacing w:line="349" w:lineRule="exact"/>
              <w:ind w:left="107"/>
              <w:rPr>
                <w:sz w:val="21"/>
              </w:rPr>
            </w:pPr>
            <w:r>
              <w:rPr>
                <w:spacing w:val="-3"/>
                <w:sz w:val="21"/>
              </w:rPr>
              <w:t>一、一般公共服务支出</w:t>
            </w:r>
          </w:p>
        </w:tc>
        <w:tc>
          <w:tcPr>
            <w:tcW w:w="1474" w:type="dxa"/>
          </w:tcPr>
          <w:p>
            <w:pPr>
              <w:pStyle w:val="13"/>
              <w:spacing w:line="349" w:lineRule="exact"/>
              <w:ind w:right="93"/>
              <w:jc w:val="right"/>
              <w:rPr>
                <w:sz w:val="21"/>
              </w:rPr>
            </w:pPr>
            <w:r>
              <w:rPr>
                <w:spacing w:val="-2"/>
                <w:sz w:val="21"/>
              </w:rPr>
              <w:t>1251.65</w:t>
            </w:r>
          </w:p>
        </w:tc>
        <w:tc>
          <w:tcPr>
            <w:tcW w:w="1474" w:type="dxa"/>
          </w:tcPr>
          <w:p>
            <w:pPr>
              <w:pStyle w:val="13"/>
              <w:spacing w:line="349" w:lineRule="exact"/>
              <w:ind w:right="93"/>
              <w:jc w:val="right"/>
              <w:rPr>
                <w:sz w:val="21"/>
              </w:rPr>
            </w:pPr>
            <w:r>
              <w:rPr>
                <w:spacing w:val="-2"/>
                <w:sz w:val="21"/>
              </w:rPr>
              <w:t>1251.65</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2</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spacing w:line="349" w:lineRule="exact"/>
              <w:ind w:right="93"/>
              <w:jc w:val="right"/>
              <w:rPr>
                <w:sz w:val="21"/>
              </w:rPr>
            </w:pPr>
            <w:r>
              <w:rPr>
                <w:spacing w:val="-2"/>
                <w:sz w:val="21"/>
              </w:rPr>
              <w:t>451.56</w:t>
            </w:r>
          </w:p>
        </w:tc>
        <w:tc>
          <w:tcPr>
            <w:tcW w:w="3402" w:type="dxa"/>
          </w:tcPr>
          <w:p>
            <w:pPr>
              <w:pStyle w:val="13"/>
              <w:spacing w:line="349" w:lineRule="exact"/>
              <w:ind w:left="107"/>
              <w:rPr>
                <w:sz w:val="21"/>
              </w:rPr>
            </w:pPr>
            <w:r>
              <w:rPr>
                <w:spacing w:val="-4"/>
                <w:sz w:val="21"/>
              </w:rPr>
              <w:t>二、外交支出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3</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三、国防支出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四、公共安全支出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五、教育支出</w:t>
            </w:r>
          </w:p>
        </w:tc>
        <w:tc>
          <w:tcPr>
            <w:tcW w:w="1474" w:type="dxa"/>
          </w:tcPr>
          <w:p>
            <w:pPr>
              <w:pStyle w:val="13"/>
              <w:spacing w:line="349" w:lineRule="exact"/>
              <w:ind w:right="93"/>
              <w:jc w:val="right"/>
              <w:rPr>
                <w:sz w:val="21"/>
              </w:rPr>
            </w:pPr>
            <w:r>
              <w:rPr>
                <w:spacing w:val="-2"/>
                <w:sz w:val="21"/>
              </w:rPr>
              <w:t>180.00</w:t>
            </w:r>
          </w:p>
        </w:tc>
        <w:tc>
          <w:tcPr>
            <w:tcW w:w="1474" w:type="dxa"/>
          </w:tcPr>
          <w:p>
            <w:pPr>
              <w:pStyle w:val="13"/>
              <w:spacing w:line="349" w:lineRule="exact"/>
              <w:ind w:right="93"/>
              <w:jc w:val="right"/>
              <w:rPr>
                <w:sz w:val="21"/>
              </w:rPr>
            </w:pPr>
            <w:r>
              <w:rPr>
                <w:spacing w:val="-2"/>
                <w:sz w:val="21"/>
              </w:rPr>
              <w:t>180.00</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六、科学技术支出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七、文化旅游体育与传媒支出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1"/>
              <w:jc w:val="center"/>
              <w:rPr>
                <w:sz w:val="21"/>
              </w:rPr>
            </w:pPr>
            <w:r>
              <w:rPr>
                <w:spacing w:val="-10"/>
                <w:sz w:val="21"/>
              </w:rPr>
              <w:t>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八、社会保障和就业支出</w:t>
            </w:r>
          </w:p>
        </w:tc>
        <w:tc>
          <w:tcPr>
            <w:tcW w:w="1474" w:type="dxa"/>
          </w:tcPr>
          <w:p>
            <w:pPr>
              <w:pStyle w:val="13"/>
              <w:spacing w:line="349" w:lineRule="exact"/>
              <w:ind w:right="93"/>
              <w:jc w:val="right"/>
              <w:rPr>
                <w:sz w:val="21"/>
              </w:rPr>
            </w:pPr>
            <w:r>
              <w:rPr>
                <w:spacing w:val="-2"/>
                <w:sz w:val="21"/>
              </w:rPr>
              <w:t>274.37</w:t>
            </w:r>
          </w:p>
        </w:tc>
        <w:tc>
          <w:tcPr>
            <w:tcW w:w="1474" w:type="dxa"/>
          </w:tcPr>
          <w:p>
            <w:pPr>
              <w:pStyle w:val="13"/>
              <w:spacing w:line="349" w:lineRule="exact"/>
              <w:ind w:right="93"/>
              <w:jc w:val="right"/>
              <w:rPr>
                <w:sz w:val="21"/>
              </w:rPr>
            </w:pPr>
            <w:r>
              <w:rPr>
                <w:spacing w:val="-2"/>
                <w:sz w:val="21"/>
              </w:rPr>
              <w:t>274.37</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1"/>
              <w:jc w:val="center"/>
              <w:rPr>
                <w:sz w:val="21"/>
              </w:rPr>
            </w:pPr>
            <w:r>
              <w:rPr>
                <w:spacing w:val="-10"/>
                <w:sz w:val="21"/>
              </w:rPr>
              <w:t>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九、社会保险基金支出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十、卫生健康支出</w:t>
            </w:r>
          </w:p>
        </w:tc>
        <w:tc>
          <w:tcPr>
            <w:tcW w:w="1474" w:type="dxa"/>
          </w:tcPr>
          <w:p>
            <w:pPr>
              <w:pStyle w:val="13"/>
              <w:spacing w:line="349" w:lineRule="exact"/>
              <w:ind w:right="93"/>
              <w:jc w:val="right"/>
              <w:rPr>
                <w:sz w:val="21"/>
              </w:rPr>
            </w:pPr>
            <w:r>
              <w:rPr>
                <w:spacing w:val="-2"/>
                <w:sz w:val="21"/>
              </w:rPr>
              <w:t>64.88</w:t>
            </w:r>
          </w:p>
        </w:tc>
        <w:tc>
          <w:tcPr>
            <w:tcW w:w="1474" w:type="dxa"/>
          </w:tcPr>
          <w:p>
            <w:pPr>
              <w:pStyle w:val="13"/>
              <w:spacing w:line="349" w:lineRule="exact"/>
              <w:ind w:right="93"/>
              <w:jc w:val="right"/>
              <w:rPr>
                <w:sz w:val="21"/>
              </w:rPr>
            </w:pPr>
            <w:r>
              <w:rPr>
                <w:spacing w:val="-2"/>
                <w:sz w:val="21"/>
              </w:rPr>
              <w:t>64.88</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十一、节能环保支出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十二、城乡社区支出</w:t>
            </w:r>
          </w:p>
        </w:tc>
        <w:tc>
          <w:tcPr>
            <w:tcW w:w="1474" w:type="dxa"/>
          </w:tcPr>
          <w:p>
            <w:pPr>
              <w:pStyle w:val="13"/>
              <w:spacing w:line="349" w:lineRule="exact"/>
              <w:ind w:right="93"/>
              <w:jc w:val="right"/>
              <w:rPr>
                <w:sz w:val="21"/>
              </w:rPr>
            </w:pPr>
            <w:r>
              <w:rPr>
                <w:spacing w:val="-2"/>
                <w:sz w:val="21"/>
              </w:rPr>
              <w:t>605.79</w:t>
            </w:r>
          </w:p>
        </w:tc>
        <w:tc>
          <w:tcPr>
            <w:tcW w:w="1474" w:type="dxa"/>
          </w:tcPr>
          <w:p>
            <w:pPr>
              <w:pStyle w:val="13"/>
              <w:spacing w:line="349" w:lineRule="exact"/>
              <w:ind w:right="93"/>
              <w:jc w:val="right"/>
              <w:rPr>
                <w:sz w:val="21"/>
              </w:rPr>
            </w:pPr>
            <w:r>
              <w:rPr>
                <w:spacing w:val="-2"/>
                <w:sz w:val="21"/>
              </w:rPr>
              <w:t>154.23</w:t>
            </w:r>
          </w:p>
        </w:tc>
        <w:tc>
          <w:tcPr>
            <w:tcW w:w="1474" w:type="dxa"/>
          </w:tcPr>
          <w:p>
            <w:pPr>
              <w:pStyle w:val="13"/>
              <w:spacing w:line="349" w:lineRule="exact"/>
              <w:ind w:left="700"/>
              <w:rPr>
                <w:sz w:val="21"/>
              </w:rPr>
            </w:pPr>
            <w:r>
              <w:rPr>
                <w:spacing w:val="-2"/>
                <w:sz w:val="21"/>
              </w:rPr>
              <w:t>451.56</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十三、农林水支出</w:t>
            </w:r>
          </w:p>
        </w:tc>
        <w:tc>
          <w:tcPr>
            <w:tcW w:w="1474" w:type="dxa"/>
          </w:tcPr>
          <w:p>
            <w:pPr>
              <w:pStyle w:val="13"/>
              <w:spacing w:line="349" w:lineRule="exact"/>
              <w:ind w:right="93"/>
              <w:jc w:val="right"/>
              <w:rPr>
                <w:sz w:val="21"/>
              </w:rPr>
            </w:pPr>
            <w:r>
              <w:rPr>
                <w:spacing w:val="-2"/>
                <w:sz w:val="21"/>
              </w:rPr>
              <w:t>218.75</w:t>
            </w:r>
          </w:p>
        </w:tc>
        <w:tc>
          <w:tcPr>
            <w:tcW w:w="1474" w:type="dxa"/>
          </w:tcPr>
          <w:p>
            <w:pPr>
              <w:pStyle w:val="13"/>
              <w:spacing w:line="349" w:lineRule="exact"/>
              <w:ind w:right="93"/>
              <w:jc w:val="right"/>
              <w:rPr>
                <w:sz w:val="21"/>
              </w:rPr>
            </w:pPr>
            <w:r>
              <w:rPr>
                <w:spacing w:val="-2"/>
                <w:sz w:val="21"/>
              </w:rPr>
              <w:t>218.75</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十四、交通运输支出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十五、资源勘探工业信息等支出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十六、商业服务业等支出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3"/>
              <w:spacing w:line="347" w:lineRule="exact"/>
              <w:ind w:left="15" w:right="3"/>
              <w:jc w:val="center"/>
              <w:rPr>
                <w:sz w:val="21"/>
              </w:rPr>
            </w:pPr>
            <w:r>
              <w:rPr>
                <w:spacing w:val="-5"/>
                <w:sz w:val="21"/>
              </w:rPr>
              <w:t>17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7" w:lineRule="exact"/>
              <w:ind w:left="107"/>
              <w:rPr>
                <w:sz w:val="21"/>
              </w:rPr>
            </w:pPr>
            <w:r>
              <w:rPr>
                <w:spacing w:val="-4"/>
                <w:sz w:val="21"/>
              </w:rPr>
              <w:t>十七、金融支出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5"/>
        <w:tabs>
          <w:tab w:val="left" w:pos="6743"/>
          <w:tab w:val="left" w:pos="13915"/>
        </w:tabs>
        <w:spacing w:before="379"/>
        <w:ind w:left="307"/>
        <w:rPr>
          <w:rFonts w:ascii="微软雅黑" w:eastAsia="微软雅黑"/>
        </w:rPr>
      </w:pPr>
      <w:r>
        <w:rPr>
          <w:rFonts w:ascii="微软雅黑" w:eastAsia="微软雅黑"/>
        </w:rPr>
        <mc:AlternateContent>
          <mc:Choice Requires="wps">
            <w:drawing>
              <wp:anchor distT="0" distB="0" distL="0" distR="0" simplePos="0" relativeHeight="251669504" behindDoc="0" locked="0" layoutInCell="1" allowOverlap="1">
                <wp:simplePos x="0" y="0"/>
                <wp:positionH relativeFrom="page">
                  <wp:posOffset>576580</wp:posOffset>
                </wp:positionH>
                <wp:positionV relativeFrom="paragraph">
                  <wp:posOffset>254000</wp:posOffset>
                </wp:positionV>
                <wp:extent cx="1270" cy="253365"/>
                <wp:effectExtent l="0" t="0" r="0" b="0"/>
                <wp:wrapNone/>
                <wp:docPr id="23" name="Graphic 23"/>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23" o:spid="_x0000_s1026" o:spt="100" style="position:absolute;left:0pt;margin-left:45.4pt;margin-top:20pt;height:19.95pt;width:0.1pt;mso-position-horizontal-relative:page;z-index:251669504;mso-width-relative:page;mso-height-relative:page;" filled="f" stroked="t" coordsize="1,253365" o:gfxdata="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WWGbLNgAAAAHAQAADwAAAAAA&#10;AAABACAAAAAiAAAAZHJzL2Rvd25yZXYueG1sUEsBAhQAFAAAAAgAh07iQBxFQ9sTAgAAeQQAAA4A&#10;AAAAAAAAAQAgAAAAJwEAAGRycy9lMm9Eb2MueG1sUEsFBgAAAAAGAAYAWQEAAKwFA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0528" behindDoc="0" locked="0" layoutInCell="1" allowOverlap="1">
                <wp:simplePos x="0" y="0"/>
                <wp:positionH relativeFrom="page">
                  <wp:posOffset>10116185</wp:posOffset>
                </wp:positionH>
                <wp:positionV relativeFrom="paragraph">
                  <wp:posOffset>263525</wp:posOffset>
                </wp:positionV>
                <wp:extent cx="1270" cy="243840"/>
                <wp:effectExtent l="0" t="0" r="0" b="0"/>
                <wp:wrapNone/>
                <wp:docPr id="24" name="Graphic 24"/>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24" o:spid="_x0000_s1026" o:spt="100" style="position:absolute;left:0pt;margin-left:796.55pt;margin-top:20.75pt;height:19.2pt;width:0.1pt;mso-position-horizontal-relative:page;z-index:251670528;mso-width-relative:page;mso-height-relative:page;" filled="f" stroked="t" coordsize="1,243840" o:gfxdata="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9n7rZ2AAAAAsBAAAPAAAAAAAAAAEA&#10;IAAAACIAAABkcnMvZG93bnJldi54bWxQSwECFAAUAAAACACHTuJAKB2Ttw8CAAB5BAAADgAAAAAA&#10;AAABACAAAAAnAQAAZHJzL2Uyb0RvYy54bWxQSwUGAAAAAAYABgBZAQAAqAU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20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06"/>
              <w:rPr>
                <w:sz w:val="21"/>
              </w:rPr>
            </w:pPr>
          </w:p>
          <w:p>
            <w:pPr>
              <w:pStyle w:val="13"/>
              <w:ind w:left="214"/>
              <w:rPr>
                <w:b/>
                <w:sz w:val="21"/>
              </w:rPr>
            </w:pPr>
            <w:r>
              <w:rPr>
                <w:b/>
                <w:spacing w:val="-8"/>
                <w:sz w:val="21"/>
              </w:rPr>
              <w:t>序号</w:t>
            </w:r>
          </w:p>
        </w:tc>
        <w:tc>
          <w:tcPr>
            <w:tcW w:w="4876" w:type="dxa"/>
            <w:gridSpan w:val="2"/>
          </w:tcPr>
          <w:p>
            <w:pPr>
              <w:pStyle w:val="13"/>
              <w:spacing w:line="349" w:lineRule="exact"/>
              <w:ind w:left="12"/>
              <w:jc w:val="center"/>
              <w:rPr>
                <w:b/>
                <w:sz w:val="21"/>
              </w:rPr>
            </w:pPr>
            <w:r>
              <w:rPr>
                <w:b/>
                <w:spacing w:val="-8"/>
                <w:sz w:val="21"/>
              </w:rPr>
              <w:t>收入</w:t>
            </w:r>
          </w:p>
        </w:tc>
        <w:tc>
          <w:tcPr>
            <w:tcW w:w="9298" w:type="dxa"/>
            <w:gridSpan w:val="5"/>
          </w:tcPr>
          <w:p>
            <w:pPr>
              <w:pStyle w:val="13"/>
              <w:spacing w:line="349" w:lineRule="exact"/>
              <w:ind w:left="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850" w:type="dxa"/>
            <w:vMerge w:val="continue"/>
            <w:tcBorders>
              <w:top w:val="nil"/>
            </w:tcBorders>
          </w:tcPr>
          <w:p>
            <w:pPr>
              <w:rPr>
                <w:sz w:val="2"/>
                <w:szCs w:val="2"/>
              </w:rPr>
            </w:pPr>
          </w:p>
        </w:tc>
        <w:tc>
          <w:tcPr>
            <w:tcW w:w="3402" w:type="dxa"/>
          </w:tcPr>
          <w:p>
            <w:pPr>
              <w:pStyle w:val="13"/>
              <w:spacing w:before="274"/>
              <w:ind w:left="14" w:right="3"/>
              <w:jc w:val="center"/>
              <w:rPr>
                <w:b/>
                <w:sz w:val="21"/>
              </w:rPr>
            </w:pPr>
            <w:r>
              <w:rPr>
                <w:b/>
                <w:spacing w:val="15"/>
                <w:sz w:val="21"/>
              </w:rPr>
              <w:t>项 目</w:t>
            </w:r>
          </w:p>
        </w:tc>
        <w:tc>
          <w:tcPr>
            <w:tcW w:w="1474" w:type="dxa"/>
          </w:tcPr>
          <w:p>
            <w:pPr>
              <w:pStyle w:val="13"/>
              <w:spacing w:before="274"/>
              <w:ind w:left="14"/>
              <w:jc w:val="center"/>
              <w:rPr>
                <w:b/>
                <w:sz w:val="21"/>
              </w:rPr>
            </w:pPr>
            <w:r>
              <w:rPr>
                <w:b/>
                <w:spacing w:val="-8"/>
                <w:sz w:val="21"/>
              </w:rPr>
              <w:t>金额</w:t>
            </w:r>
          </w:p>
        </w:tc>
        <w:tc>
          <w:tcPr>
            <w:tcW w:w="3402" w:type="dxa"/>
          </w:tcPr>
          <w:p>
            <w:pPr>
              <w:pStyle w:val="13"/>
              <w:spacing w:before="274"/>
              <w:ind w:left="14" w:right="2"/>
              <w:jc w:val="center"/>
              <w:rPr>
                <w:b/>
                <w:sz w:val="21"/>
              </w:rPr>
            </w:pPr>
            <w:r>
              <w:rPr>
                <w:b/>
                <w:spacing w:val="15"/>
                <w:sz w:val="21"/>
              </w:rPr>
              <w:t>项 目</w:t>
            </w:r>
          </w:p>
        </w:tc>
        <w:tc>
          <w:tcPr>
            <w:tcW w:w="1474" w:type="dxa"/>
          </w:tcPr>
          <w:p>
            <w:pPr>
              <w:pStyle w:val="13"/>
              <w:spacing w:before="274"/>
              <w:ind w:left="10"/>
              <w:jc w:val="center"/>
              <w:rPr>
                <w:b/>
                <w:sz w:val="21"/>
              </w:rPr>
            </w:pPr>
            <w:r>
              <w:rPr>
                <w:b/>
                <w:spacing w:val="-8"/>
                <w:sz w:val="21"/>
              </w:rPr>
              <w:t>合计</w:t>
            </w:r>
          </w:p>
        </w:tc>
        <w:tc>
          <w:tcPr>
            <w:tcW w:w="1474" w:type="dxa"/>
          </w:tcPr>
          <w:p>
            <w:pPr>
              <w:pStyle w:val="13"/>
              <w:spacing w:before="158" w:line="204" w:lineRule="auto"/>
              <w:ind w:left="211" w:right="196"/>
              <w:rPr>
                <w:b/>
                <w:sz w:val="21"/>
              </w:rPr>
            </w:pPr>
            <w:r>
              <w:rPr>
                <w:b/>
                <w:spacing w:val="-2"/>
                <w:sz w:val="21"/>
              </w:rPr>
              <w:t>一般公共预</w:t>
            </w:r>
            <w:r>
              <w:rPr>
                <w:b/>
                <w:spacing w:val="-4"/>
                <w:sz w:val="21"/>
              </w:rPr>
              <w:t>算财政拨款</w:t>
            </w:r>
          </w:p>
        </w:tc>
        <w:tc>
          <w:tcPr>
            <w:tcW w:w="1474" w:type="dxa"/>
          </w:tcPr>
          <w:p>
            <w:pPr>
              <w:pStyle w:val="13"/>
              <w:spacing w:before="4" w:line="204" w:lineRule="auto"/>
              <w:ind w:left="210" w:right="197"/>
              <w:jc w:val="center"/>
              <w:rPr>
                <w:b/>
                <w:sz w:val="21"/>
              </w:rPr>
            </w:pPr>
            <w:r>
              <w:rPr>
                <w:b/>
                <w:spacing w:val="-2"/>
                <w:sz w:val="21"/>
              </w:rPr>
              <w:t>政府性基金</w:t>
            </w:r>
            <w:r>
              <w:rPr>
                <w:b/>
                <w:spacing w:val="-4"/>
                <w:sz w:val="21"/>
              </w:rPr>
              <w:t>预算财政</w:t>
            </w:r>
          </w:p>
          <w:p>
            <w:pPr>
              <w:pStyle w:val="13"/>
              <w:spacing w:line="286" w:lineRule="exact"/>
              <w:ind w:left="14"/>
              <w:jc w:val="center"/>
              <w:rPr>
                <w:b/>
                <w:sz w:val="21"/>
              </w:rPr>
            </w:pPr>
            <w:r>
              <w:rPr>
                <w:b/>
                <w:spacing w:val="-8"/>
                <w:sz w:val="21"/>
              </w:rPr>
              <w:t>拨款</w:t>
            </w:r>
          </w:p>
        </w:tc>
        <w:tc>
          <w:tcPr>
            <w:tcW w:w="1474" w:type="dxa"/>
          </w:tcPr>
          <w:p>
            <w:pPr>
              <w:pStyle w:val="13"/>
              <w:spacing w:before="4" w:line="204" w:lineRule="auto"/>
              <w:ind w:left="210" w:right="197"/>
              <w:jc w:val="center"/>
              <w:rPr>
                <w:b/>
                <w:sz w:val="21"/>
              </w:rPr>
            </w:pPr>
            <w:r>
              <w:rPr>
                <w:b/>
                <w:spacing w:val="-2"/>
                <w:sz w:val="21"/>
              </w:rPr>
              <w:t>国有资本经</w:t>
            </w:r>
            <w:r>
              <w:rPr>
                <w:b/>
                <w:spacing w:val="-4"/>
                <w:sz w:val="21"/>
              </w:rPr>
              <w:t>营预算财政</w:t>
            </w:r>
          </w:p>
          <w:p>
            <w:pPr>
              <w:pStyle w:val="13"/>
              <w:spacing w:line="286"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b/>
                <w:sz w:val="21"/>
              </w:rPr>
            </w:pPr>
            <w:r>
              <w:rPr>
                <w:b/>
                <w:spacing w:val="-8"/>
                <w:sz w:val="21"/>
              </w:rPr>
              <w:t>栏次</w:t>
            </w:r>
          </w:p>
        </w:tc>
        <w:tc>
          <w:tcPr>
            <w:tcW w:w="3402" w:type="dxa"/>
          </w:tcPr>
          <w:p>
            <w:pPr>
              <w:pStyle w:val="13"/>
              <w:spacing w:line="349" w:lineRule="exact"/>
              <w:ind w:left="14" w:right="2"/>
              <w:jc w:val="center"/>
              <w:rPr>
                <w:b/>
                <w:sz w:val="21"/>
              </w:rPr>
            </w:pPr>
            <w:r>
              <w:rPr>
                <w:b/>
                <w:spacing w:val="-10"/>
                <w:sz w:val="21"/>
              </w:rPr>
              <w:t>1</w:t>
            </w:r>
          </w:p>
        </w:tc>
        <w:tc>
          <w:tcPr>
            <w:tcW w:w="1474" w:type="dxa"/>
          </w:tcPr>
          <w:p>
            <w:pPr>
              <w:pStyle w:val="13"/>
              <w:spacing w:line="349" w:lineRule="exact"/>
              <w:ind w:left="210" w:right="197"/>
              <w:jc w:val="center"/>
              <w:rPr>
                <w:b/>
                <w:sz w:val="21"/>
              </w:rPr>
            </w:pPr>
            <w:r>
              <w:rPr>
                <w:b/>
                <w:spacing w:val="-10"/>
                <w:sz w:val="21"/>
              </w:rPr>
              <w:t>2</w:t>
            </w:r>
          </w:p>
        </w:tc>
        <w:tc>
          <w:tcPr>
            <w:tcW w:w="3402" w:type="dxa"/>
          </w:tcPr>
          <w:p>
            <w:pPr>
              <w:pStyle w:val="13"/>
              <w:spacing w:line="349" w:lineRule="exact"/>
              <w:ind w:left="14"/>
              <w:jc w:val="center"/>
              <w:rPr>
                <w:b/>
                <w:sz w:val="21"/>
              </w:rPr>
            </w:pPr>
            <w:r>
              <w:rPr>
                <w:b/>
                <w:spacing w:val="-10"/>
                <w:sz w:val="21"/>
              </w:rPr>
              <w:t>3</w:t>
            </w:r>
          </w:p>
        </w:tc>
        <w:tc>
          <w:tcPr>
            <w:tcW w:w="1474" w:type="dxa"/>
          </w:tcPr>
          <w:p>
            <w:pPr>
              <w:pStyle w:val="13"/>
              <w:spacing w:line="349" w:lineRule="exact"/>
              <w:ind w:left="14"/>
              <w:jc w:val="center"/>
              <w:rPr>
                <w:b/>
                <w:sz w:val="21"/>
              </w:rPr>
            </w:pPr>
            <w:r>
              <w:rPr>
                <w:b/>
                <w:spacing w:val="-10"/>
                <w:sz w:val="21"/>
              </w:rPr>
              <w:t>4</w:t>
            </w:r>
          </w:p>
        </w:tc>
        <w:tc>
          <w:tcPr>
            <w:tcW w:w="1474" w:type="dxa"/>
          </w:tcPr>
          <w:p>
            <w:pPr>
              <w:pStyle w:val="13"/>
              <w:spacing w:line="349" w:lineRule="exact"/>
              <w:ind w:left="14"/>
              <w:jc w:val="center"/>
              <w:rPr>
                <w:b/>
                <w:sz w:val="21"/>
              </w:rPr>
            </w:pPr>
            <w:r>
              <w:rPr>
                <w:b/>
                <w:spacing w:val="-10"/>
                <w:sz w:val="21"/>
              </w:rPr>
              <w:t>5</w:t>
            </w:r>
          </w:p>
        </w:tc>
        <w:tc>
          <w:tcPr>
            <w:tcW w:w="1474" w:type="dxa"/>
          </w:tcPr>
          <w:p>
            <w:pPr>
              <w:pStyle w:val="13"/>
              <w:spacing w:line="349" w:lineRule="exact"/>
              <w:ind w:left="671"/>
              <w:rPr>
                <w:b/>
                <w:sz w:val="21"/>
              </w:rPr>
            </w:pPr>
            <w:r>
              <w:rPr>
                <w:b/>
                <w:spacing w:val="-10"/>
                <w:sz w:val="21"/>
              </w:rPr>
              <w:t>6</w:t>
            </w:r>
          </w:p>
        </w:tc>
        <w:tc>
          <w:tcPr>
            <w:tcW w:w="1474" w:type="dxa"/>
          </w:tcPr>
          <w:p>
            <w:pPr>
              <w:pStyle w:val="13"/>
              <w:spacing w:line="349" w:lineRule="exact"/>
              <w:ind w:left="12"/>
              <w:jc w:val="center"/>
              <w:rPr>
                <w:b/>
                <w:sz w:val="21"/>
              </w:rPr>
            </w:pPr>
            <w:r>
              <w:rPr>
                <w:b/>
                <w:spacing w:val="-10"/>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18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十八、援助其他地区支出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19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十九、自然资源海洋气象等支出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二十、住房保障支出</w:t>
            </w:r>
          </w:p>
        </w:tc>
        <w:tc>
          <w:tcPr>
            <w:tcW w:w="1474" w:type="dxa"/>
          </w:tcPr>
          <w:p>
            <w:pPr>
              <w:pStyle w:val="13"/>
              <w:spacing w:line="349" w:lineRule="exact"/>
              <w:ind w:right="93"/>
              <w:jc w:val="right"/>
              <w:rPr>
                <w:sz w:val="21"/>
              </w:rPr>
            </w:pPr>
            <w:r>
              <w:rPr>
                <w:spacing w:val="-2"/>
                <w:sz w:val="21"/>
              </w:rPr>
              <w:t>92.20</w:t>
            </w:r>
          </w:p>
        </w:tc>
        <w:tc>
          <w:tcPr>
            <w:tcW w:w="1474" w:type="dxa"/>
          </w:tcPr>
          <w:p>
            <w:pPr>
              <w:pStyle w:val="13"/>
              <w:spacing w:line="349" w:lineRule="exact"/>
              <w:ind w:right="93"/>
              <w:jc w:val="right"/>
              <w:rPr>
                <w:sz w:val="21"/>
              </w:rPr>
            </w:pPr>
            <w:r>
              <w:rPr>
                <w:spacing w:val="-2"/>
                <w:sz w:val="21"/>
              </w:rPr>
              <w:t>92.20</w:t>
            </w: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21</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二十一、粮油物资储备支出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22</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二十二、国有资本经营预算支出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23</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二十三、灾害防治及应急管理支出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24</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二十四、预备费</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25</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4"/>
                <w:sz w:val="21"/>
              </w:rPr>
              <w:t>二十五、其他支出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26</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二十六、转移性支出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27</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二十七、债务还本支出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28</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二十八、债务付息支出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29</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二十九、债务发行费用支出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30</w:t>
            </w:r>
          </w:p>
        </w:tc>
        <w:tc>
          <w:tcPr>
            <w:tcW w:w="3402" w:type="dxa"/>
          </w:tcPr>
          <w:p>
            <w:pPr>
              <w:pStyle w:val="13"/>
              <w:rPr>
                <w:rFonts w:ascii="Times New Roman"/>
                <w:sz w:val="20"/>
              </w:rPr>
            </w:pPr>
          </w:p>
        </w:tc>
        <w:tc>
          <w:tcPr>
            <w:tcW w:w="1474" w:type="dxa"/>
          </w:tcPr>
          <w:p>
            <w:pPr>
              <w:pStyle w:val="13"/>
              <w:rPr>
                <w:rFonts w:ascii="Times New Roman"/>
                <w:sz w:val="20"/>
              </w:rPr>
            </w:pPr>
          </w:p>
        </w:tc>
        <w:tc>
          <w:tcPr>
            <w:tcW w:w="3402" w:type="dxa"/>
          </w:tcPr>
          <w:p>
            <w:pPr>
              <w:pStyle w:val="13"/>
              <w:spacing w:line="349" w:lineRule="exact"/>
              <w:ind w:left="107"/>
              <w:rPr>
                <w:sz w:val="21"/>
              </w:rPr>
            </w:pPr>
            <w:r>
              <w:rPr>
                <w:spacing w:val="-3"/>
                <w:sz w:val="21"/>
              </w:rPr>
              <w:t>三十、抗疫特别国债安排的支出</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31</w:t>
            </w:r>
          </w:p>
        </w:tc>
        <w:tc>
          <w:tcPr>
            <w:tcW w:w="3402" w:type="dxa"/>
          </w:tcPr>
          <w:p>
            <w:pPr>
              <w:pStyle w:val="13"/>
              <w:spacing w:line="349" w:lineRule="exact"/>
              <w:ind w:left="1071"/>
              <w:rPr>
                <w:b/>
                <w:sz w:val="21"/>
              </w:rPr>
            </w:pPr>
            <w:r>
              <w:rPr>
                <w:b/>
                <w:spacing w:val="-4"/>
                <w:sz w:val="21"/>
              </w:rPr>
              <w:t>本年收入合计</w:t>
            </w:r>
          </w:p>
        </w:tc>
        <w:tc>
          <w:tcPr>
            <w:tcW w:w="1474" w:type="dxa"/>
          </w:tcPr>
          <w:p>
            <w:pPr>
              <w:pStyle w:val="13"/>
              <w:spacing w:line="349" w:lineRule="exact"/>
              <w:ind w:right="92"/>
              <w:jc w:val="right"/>
              <w:rPr>
                <w:b/>
                <w:sz w:val="21"/>
              </w:rPr>
            </w:pPr>
            <w:r>
              <w:rPr>
                <w:b/>
                <w:spacing w:val="-2"/>
                <w:sz w:val="21"/>
              </w:rPr>
              <w:t>2359.75</w:t>
            </w:r>
          </w:p>
        </w:tc>
        <w:tc>
          <w:tcPr>
            <w:tcW w:w="3402" w:type="dxa"/>
          </w:tcPr>
          <w:p>
            <w:pPr>
              <w:pStyle w:val="13"/>
              <w:spacing w:line="349" w:lineRule="exact"/>
              <w:ind w:left="1069"/>
              <w:rPr>
                <w:b/>
                <w:sz w:val="21"/>
              </w:rPr>
            </w:pPr>
            <w:r>
              <w:rPr>
                <w:b/>
                <w:spacing w:val="-4"/>
                <w:sz w:val="21"/>
              </w:rPr>
              <w:t>本年支出合计</w:t>
            </w:r>
          </w:p>
        </w:tc>
        <w:tc>
          <w:tcPr>
            <w:tcW w:w="1474" w:type="dxa"/>
          </w:tcPr>
          <w:p>
            <w:pPr>
              <w:pStyle w:val="13"/>
              <w:spacing w:line="349" w:lineRule="exact"/>
              <w:ind w:right="91"/>
              <w:jc w:val="right"/>
              <w:rPr>
                <w:b/>
                <w:sz w:val="21"/>
              </w:rPr>
            </w:pPr>
            <w:r>
              <w:rPr>
                <w:b/>
                <w:spacing w:val="-2"/>
                <w:sz w:val="21"/>
              </w:rPr>
              <w:t>2687.64</w:t>
            </w:r>
          </w:p>
        </w:tc>
        <w:tc>
          <w:tcPr>
            <w:tcW w:w="1474" w:type="dxa"/>
          </w:tcPr>
          <w:p>
            <w:pPr>
              <w:pStyle w:val="13"/>
              <w:spacing w:line="349" w:lineRule="exact"/>
              <w:ind w:right="92"/>
              <w:jc w:val="right"/>
              <w:rPr>
                <w:b/>
                <w:sz w:val="21"/>
              </w:rPr>
            </w:pPr>
            <w:r>
              <w:rPr>
                <w:b/>
                <w:spacing w:val="-2"/>
                <w:sz w:val="21"/>
              </w:rPr>
              <w:t>2236.08</w:t>
            </w:r>
          </w:p>
        </w:tc>
        <w:tc>
          <w:tcPr>
            <w:tcW w:w="1474" w:type="dxa"/>
          </w:tcPr>
          <w:p>
            <w:pPr>
              <w:pStyle w:val="13"/>
              <w:spacing w:line="349" w:lineRule="exact"/>
              <w:ind w:left="657"/>
              <w:rPr>
                <w:b/>
                <w:sz w:val="21"/>
              </w:rPr>
            </w:pPr>
            <w:r>
              <w:rPr>
                <w:b/>
                <w:spacing w:val="-2"/>
                <w:sz w:val="21"/>
              </w:rPr>
              <w:t>451.56</w:t>
            </w: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32</w:t>
            </w:r>
          </w:p>
        </w:tc>
        <w:tc>
          <w:tcPr>
            <w:tcW w:w="3402" w:type="dxa"/>
          </w:tcPr>
          <w:p>
            <w:pPr>
              <w:pStyle w:val="13"/>
              <w:spacing w:line="349" w:lineRule="exact"/>
              <w:ind w:left="106"/>
              <w:rPr>
                <w:sz w:val="21"/>
              </w:rPr>
            </w:pPr>
            <w:r>
              <w:rPr>
                <w:spacing w:val="-3"/>
                <w:sz w:val="21"/>
              </w:rPr>
              <w:t>年初财政拨款结转和结余</w:t>
            </w:r>
          </w:p>
        </w:tc>
        <w:tc>
          <w:tcPr>
            <w:tcW w:w="1474" w:type="dxa"/>
          </w:tcPr>
          <w:p>
            <w:pPr>
              <w:pStyle w:val="13"/>
              <w:spacing w:line="349" w:lineRule="exact"/>
              <w:ind w:right="93"/>
              <w:jc w:val="right"/>
              <w:rPr>
                <w:sz w:val="21"/>
              </w:rPr>
            </w:pPr>
            <w:r>
              <w:rPr>
                <w:spacing w:val="-2"/>
                <w:sz w:val="21"/>
              </w:rPr>
              <w:t>327.89</w:t>
            </w:r>
          </w:p>
        </w:tc>
        <w:tc>
          <w:tcPr>
            <w:tcW w:w="3402" w:type="dxa"/>
          </w:tcPr>
          <w:p>
            <w:pPr>
              <w:pStyle w:val="13"/>
              <w:spacing w:line="349" w:lineRule="exact"/>
              <w:ind w:left="107"/>
              <w:rPr>
                <w:sz w:val="21"/>
              </w:rPr>
            </w:pPr>
            <w:r>
              <w:rPr>
                <w:spacing w:val="-3"/>
                <w:sz w:val="21"/>
              </w:rPr>
              <w:t>年末财政拨款结转和结余</w:t>
            </w: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33</w:t>
            </w:r>
          </w:p>
        </w:tc>
        <w:tc>
          <w:tcPr>
            <w:tcW w:w="3402" w:type="dxa"/>
          </w:tcPr>
          <w:p>
            <w:pPr>
              <w:pStyle w:val="13"/>
              <w:spacing w:line="349" w:lineRule="exact"/>
              <w:ind w:left="106"/>
              <w:rPr>
                <w:sz w:val="21"/>
              </w:rPr>
            </w:pPr>
            <w:r>
              <w:rPr>
                <w:spacing w:val="-3"/>
                <w:sz w:val="21"/>
              </w:rPr>
              <w:t>一、一般公共预算拨款</w:t>
            </w:r>
          </w:p>
        </w:tc>
        <w:tc>
          <w:tcPr>
            <w:tcW w:w="1474" w:type="dxa"/>
          </w:tcPr>
          <w:p>
            <w:pPr>
              <w:pStyle w:val="13"/>
              <w:spacing w:line="349" w:lineRule="exact"/>
              <w:ind w:right="93"/>
              <w:jc w:val="right"/>
              <w:rPr>
                <w:sz w:val="21"/>
              </w:rPr>
            </w:pPr>
            <w:r>
              <w:rPr>
                <w:spacing w:val="-2"/>
                <w:sz w:val="21"/>
              </w:rPr>
              <w:t>327.89</w:t>
            </w: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34</w:t>
            </w:r>
          </w:p>
        </w:tc>
        <w:tc>
          <w:tcPr>
            <w:tcW w:w="3402" w:type="dxa"/>
          </w:tcPr>
          <w:p>
            <w:pPr>
              <w:pStyle w:val="13"/>
              <w:spacing w:line="349" w:lineRule="exact"/>
              <w:ind w:left="106"/>
              <w:rPr>
                <w:sz w:val="21"/>
              </w:rPr>
            </w:pPr>
            <w:r>
              <w:rPr>
                <w:spacing w:val="-3"/>
                <w:sz w:val="21"/>
              </w:rPr>
              <w:t>二、政府性基金预算拨款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5"/>
                <w:sz w:val="21"/>
              </w:rPr>
              <w:t>35</w:t>
            </w:r>
          </w:p>
        </w:tc>
        <w:tc>
          <w:tcPr>
            <w:tcW w:w="3402" w:type="dxa"/>
          </w:tcPr>
          <w:p>
            <w:pPr>
              <w:pStyle w:val="13"/>
              <w:spacing w:line="349" w:lineRule="exact"/>
              <w:ind w:left="106"/>
              <w:rPr>
                <w:sz w:val="21"/>
              </w:rPr>
            </w:pPr>
            <w:r>
              <w:rPr>
                <w:spacing w:val="-3"/>
                <w:sz w:val="21"/>
              </w:rPr>
              <w:t>三、国有资本经营预算拨款</w:t>
            </w:r>
          </w:p>
        </w:tc>
        <w:tc>
          <w:tcPr>
            <w:tcW w:w="1474" w:type="dxa"/>
          </w:tcPr>
          <w:p>
            <w:pPr>
              <w:pStyle w:val="13"/>
              <w:rPr>
                <w:rFonts w:ascii="Times New Roman"/>
                <w:sz w:val="20"/>
              </w:rPr>
            </w:pPr>
          </w:p>
        </w:tc>
        <w:tc>
          <w:tcPr>
            <w:tcW w:w="3402"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c>
          <w:tcPr>
            <w:tcW w:w="1474"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5"/>
                <w:sz w:val="21"/>
              </w:rPr>
              <w:t>36</w:t>
            </w:r>
          </w:p>
        </w:tc>
        <w:tc>
          <w:tcPr>
            <w:tcW w:w="3402" w:type="dxa"/>
          </w:tcPr>
          <w:p>
            <w:pPr>
              <w:pStyle w:val="13"/>
              <w:spacing w:line="349" w:lineRule="exact"/>
              <w:ind w:left="14" w:right="4"/>
              <w:jc w:val="center"/>
              <w:rPr>
                <w:b/>
                <w:sz w:val="21"/>
              </w:rPr>
            </w:pPr>
            <w:r>
              <w:rPr>
                <w:b/>
                <w:spacing w:val="-7"/>
                <w:sz w:val="21"/>
              </w:rPr>
              <w:t>收入总计</w:t>
            </w:r>
          </w:p>
        </w:tc>
        <w:tc>
          <w:tcPr>
            <w:tcW w:w="1474" w:type="dxa"/>
          </w:tcPr>
          <w:p>
            <w:pPr>
              <w:pStyle w:val="13"/>
              <w:spacing w:line="349" w:lineRule="exact"/>
              <w:ind w:right="92"/>
              <w:jc w:val="right"/>
              <w:rPr>
                <w:b/>
                <w:sz w:val="21"/>
              </w:rPr>
            </w:pPr>
            <w:r>
              <w:rPr>
                <w:b/>
                <w:spacing w:val="-2"/>
                <w:sz w:val="21"/>
              </w:rPr>
              <w:t>2687.64</w:t>
            </w:r>
          </w:p>
        </w:tc>
        <w:tc>
          <w:tcPr>
            <w:tcW w:w="3402" w:type="dxa"/>
          </w:tcPr>
          <w:p>
            <w:pPr>
              <w:pStyle w:val="13"/>
              <w:spacing w:line="349" w:lineRule="exact"/>
              <w:ind w:left="14" w:right="2"/>
              <w:jc w:val="center"/>
              <w:rPr>
                <w:b/>
                <w:sz w:val="21"/>
              </w:rPr>
            </w:pPr>
            <w:r>
              <w:rPr>
                <w:b/>
                <w:spacing w:val="-7"/>
                <w:sz w:val="21"/>
              </w:rPr>
              <w:t>支出总计</w:t>
            </w:r>
          </w:p>
        </w:tc>
        <w:tc>
          <w:tcPr>
            <w:tcW w:w="1474" w:type="dxa"/>
          </w:tcPr>
          <w:p>
            <w:pPr>
              <w:pStyle w:val="13"/>
              <w:spacing w:line="349" w:lineRule="exact"/>
              <w:ind w:right="91"/>
              <w:jc w:val="right"/>
              <w:rPr>
                <w:b/>
                <w:sz w:val="21"/>
              </w:rPr>
            </w:pPr>
            <w:r>
              <w:rPr>
                <w:b/>
                <w:spacing w:val="-2"/>
                <w:sz w:val="21"/>
              </w:rPr>
              <w:t>2687.64</w:t>
            </w:r>
          </w:p>
        </w:tc>
        <w:tc>
          <w:tcPr>
            <w:tcW w:w="1474" w:type="dxa"/>
          </w:tcPr>
          <w:p>
            <w:pPr>
              <w:pStyle w:val="13"/>
              <w:spacing w:line="349" w:lineRule="exact"/>
              <w:ind w:right="92"/>
              <w:jc w:val="right"/>
              <w:rPr>
                <w:b/>
                <w:sz w:val="21"/>
              </w:rPr>
            </w:pPr>
            <w:r>
              <w:rPr>
                <w:b/>
                <w:spacing w:val="-2"/>
                <w:sz w:val="21"/>
              </w:rPr>
              <w:t>2236.08</w:t>
            </w:r>
          </w:p>
        </w:tc>
        <w:tc>
          <w:tcPr>
            <w:tcW w:w="1474" w:type="dxa"/>
          </w:tcPr>
          <w:p>
            <w:pPr>
              <w:pStyle w:val="13"/>
              <w:spacing w:line="349" w:lineRule="exact"/>
              <w:ind w:left="657"/>
              <w:rPr>
                <w:b/>
                <w:sz w:val="21"/>
              </w:rPr>
            </w:pPr>
            <w:r>
              <w:rPr>
                <w:b/>
                <w:spacing w:val="-2"/>
                <w:sz w:val="21"/>
              </w:rPr>
              <w:t>451.56</w:t>
            </w:r>
          </w:p>
        </w:tc>
        <w:tc>
          <w:tcPr>
            <w:tcW w:w="1474"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2"/>
        <w:ind w:left="0"/>
      </w:pPr>
      <w:bookmarkStart w:id="9" w:name="部门预算一般公共预算财政拨款支出表"/>
      <w:bookmarkEnd w:id="9"/>
      <w:bookmarkStart w:id="10" w:name="_bookmark4"/>
      <w:bookmarkEnd w:id="10"/>
      <w:r>
        <w:rPr>
          <w:spacing w:val="-1"/>
        </w:rPr>
        <w:t>部门预算一般公共预算财政拨款支出表</w:t>
      </w:r>
    </w:p>
    <w:p>
      <w:pPr>
        <w:pStyle w:val="5"/>
        <w:tabs>
          <w:tab w:val="left" w:pos="6861"/>
          <w:tab w:val="left" w:pos="12811"/>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70528" behindDoc="0" locked="0" layoutInCell="1" allowOverlap="1">
                <wp:simplePos x="0" y="0"/>
                <wp:positionH relativeFrom="page">
                  <wp:posOffset>828675</wp:posOffset>
                </wp:positionH>
                <wp:positionV relativeFrom="paragraph">
                  <wp:posOffset>1905</wp:posOffset>
                </wp:positionV>
                <wp:extent cx="1270" cy="253365"/>
                <wp:effectExtent l="0" t="0" r="0" b="0"/>
                <wp:wrapNone/>
                <wp:docPr id="25" name="Graphic 25"/>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25" o:spid="_x0000_s1026" o:spt="100" style="position:absolute;left:0pt;margin-left:65.25pt;margin-top:0.15pt;height:19.95pt;width:0.1pt;mso-position-horizontal-relative:page;z-index:251670528;mso-width-relative:page;mso-height-relative:page;" filled="f" stroked="t" coordsize="1,253365" o:gfxdata="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hFcCy1wAAAAcBAAAPAAAAAAAA&#10;AAEAIAAAACIAAABkcnMvZG93bnJldi54bWxQSwECFAAUAAAACACHTuJAnjnbYhMCAAB5BAAADgAA&#10;AAAAAAABACAAAAAmAQAAZHJzL2Uyb0RvYy54bWxQSwUGAAAAAAYABgBZAQAAqw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1552" behindDoc="0" locked="0" layoutInCell="1" allowOverlap="1">
                <wp:simplePos x="0" y="0"/>
                <wp:positionH relativeFrom="page">
                  <wp:posOffset>9864090</wp:posOffset>
                </wp:positionH>
                <wp:positionV relativeFrom="paragraph">
                  <wp:posOffset>10795</wp:posOffset>
                </wp:positionV>
                <wp:extent cx="1270" cy="243840"/>
                <wp:effectExtent l="0" t="0" r="0" b="0"/>
                <wp:wrapNone/>
                <wp:docPr id="26" name="Graphic 26"/>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26" o:spid="_x0000_s1026" o:spt="100" style="position:absolute;left:0pt;margin-left:776.7pt;margin-top:0.85pt;height:19.2pt;width:0.1pt;mso-position-horizontal-relative:page;z-index:251671552;mso-width-relative:page;mso-height-relative:page;" filled="f" stroked="t" coordsize="1,243840" o:gfxdata="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1tL79dgAAAAKAQAADwAAAAAAAAAB&#10;ACAAAAAiAAAAZHJzL2Rvd25yZXYueG1sUEsBAhQAFAAAAAgAh07iQG9Q8KQQAgAAeQQAAA4AAAAA&#10;AAAAAQAgAAAAJwEAAGRycy9lMm9Eb2MueG1sUEsFBgAAAAAGAAYAWQEAAKkFA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0"/>
              <w:jc w:val="center"/>
              <w:rPr>
                <w:b/>
                <w:sz w:val="21"/>
              </w:rPr>
            </w:pPr>
            <w:r>
              <w:rPr>
                <w:b/>
                <w:spacing w:val="-4"/>
                <w:sz w:val="21"/>
              </w:rPr>
              <w:t>功能分类科目</w:t>
            </w:r>
          </w:p>
        </w:tc>
        <w:tc>
          <w:tcPr>
            <w:tcW w:w="2551" w:type="dxa"/>
            <w:vMerge w:val="restart"/>
          </w:tcPr>
          <w:p>
            <w:pPr>
              <w:pStyle w:val="13"/>
              <w:spacing w:before="188"/>
              <w:ind w:left="13" w:right="5"/>
              <w:jc w:val="center"/>
              <w:rPr>
                <w:b/>
                <w:sz w:val="21"/>
              </w:rPr>
            </w:pPr>
            <w:r>
              <w:rPr>
                <w:b/>
                <w:spacing w:val="-8"/>
                <w:sz w:val="21"/>
              </w:rPr>
              <w:t>合计</w:t>
            </w:r>
          </w:p>
        </w:tc>
        <w:tc>
          <w:tcPr>
            <w:tcW w:w="2551" w:type="dxa"/>
            <w:vMerge w:val="restart"/>
          </w:tcPr>
          <w:p>
            <w:pPr>
              <w:pStyle w:val="13"/>
              <w:spacing w:before="188"/>
              <w:ind w:left="854"/>
              <w:rPr>
                <w:b/>
                <w:sz w:val="21"/>
              </w:rPr>
            </w:pPr>
            <w:r>
              <w:rPr>
                <w:b/>
                <w:spacing w:val="-7"/>
                <w:sz w:val="21"/>
              </w:rPr>
              <w:t>基本支出</w:t>
            </w:r>
          </w:p>
        </w:tc>
        <w:tc>
          <w:tcPr>
            <w:tcW w:w="2551" w:type="dxa"/>
            <w:vMerge w:val="restart"/>
          </w:tcPr>
          <w:p>
            <w:pPr>
              <w:pStyle w:val="13"/>
              <w:spacing w:before="18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5"/>
              <w:jc w:val="center"/>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1" w:type="dxa"/>
          </w:tcPr>
          <w:p>
            <w:pPr>
              <w:pStyle w:val="13"/>
              <w:spacing w:line="349" w:lineRule="exact"/>
              <w:ind w:left="13"/>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1</w:t>
            </w:r>
          </w:p>
        </w:tc>
        <w:tc>
          <w:tcPr>
            <w:tcW w:w="1191" w:type="dxa"/>
          </w:tcPr>
          <w:p>
            <w:pPr>
              <w:pStyle w:val="13"/>
              <w:rPr>
                <w:rFonts w:ascii="Times New Roman"/>
                <w:sz w:val="20"/>
              </w:rPr>
            </w:pPr>
          </w:p>
        </w:tc>
        <w:tc>
          <w:tcPr>
            <w:tcW w:w="4535" w:type="dxa"/>
          </w:tcPr>
          <w:p>
            <w:pPr>
              <w:pStyle w:val="13"/>
              <w:spacing w:line="349" w:lineRule="exact"/>
              <w:ind w:left="13" w:right="4"/>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2236.08</w:t>
            </w:r>
          </w:p>
        </w:tc>
        <w:tc>
          <w:tcPr>
            <w:tcW w:w="2551" w:type="dxa"/>
          </w:tcPr>
          <w:p>
            <w:pPr>
              <w:pStyle w:val="13"/>
              <w:spacing w:line="349" w:lineRule="exact"/>
              <w:ind w:right="91"/>
              <w:jc w:val="right"/>
              <w:rPr>
                <w:b/>
                <w:sz w:val="21"/>
              </w:rPr>
            </w:pPr>
            <w:r>
              <w:rPr>
                <w:b/>
                <w:spacing w:val="-2"/>
                <w:sz w:val="21"/>
              </w:rPr>
              <w:t>1321.33</w:t>
            </w:r>
          </w:p>
        </w:tc>
        <w:tc>
          <w:tcPr>
            <w:tcW w:w="2551" w:type="dxa"/>
          </w:tcPr>
          <w:p>
            <w:pPr>
              <w:pStyle w:val="13"/>
              <w:spacing w:line="349" w:lineRule="exact"/>
              <w:ind w:right="93"/>
              <w:jc w:val="right"/>
              <w:rPr>
                <w:b/>
                <w:sz w:val="21"/>
              </w:rPr>
            </w:pPr>
            <w:r>
              <w:rPr>
                <w:b/>
                <w:spacing w:val="-2"/>
                <w:sz w:val="21"/>
              </w:rPr>
              <w:t>914.75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2</w:t>
            </w:r>
          </w:p>
        </w:tc>
        <w:tc>
          <w:tcPr>
            <w:tcW w:w="1191" w:type="dxa"/>
          </w:tcPr>
          <w:p>
            <w:pPr>
              <w:pStyle w:val="13"/>
              <w:spacing w:line="349" w:lineRule="exact"/>
              <w:ind w:left="107"/>
              <w:rPr>
                <w:sz w:val="21"/>
              </w:rPr>
            </w:pPr>
            <w:r>
              <w:rPr>
                <w:spacing w:val="-5"/>
                <w:sz w:val="21"/>
              </w:rPr>
              <w:t>201</w:t>
            </w:r>
          </w:p>
        </w:tc>
        <w:tc>
          <w:tcPr>
            <w:tcW w:w="4535" w:type="dxa"/>
          </w:tcPr>
          <w:p>
            <w:pPr>
              <w:pStyle w:val="13"/>
              <w:spacing w:line="349" w:lineRule="exact"/>
              <w:ind w:left="107"/>
              <w:rPr>
                <w:sz w:val="21"/>
              </w:rPr>
            </w:pPr>
            <w:r>
              <w:rPr>
                <w:spacing w:val="-4"/>
                <w:sz w:val="21"/>
              </w:rPr>
              <w:t>一般公共服务支出</w:t>
            </w:r>
          </w:p>
        </w:tc>
        <w:tc>
          <w:tcPr>
            <w:tcW w:w="2551" w:type="dxa"/>
          </w:tcPr>
          <w:p>
            <w:pPr>
              <w:pStyle w:val="13"/>
              <w:spacing w:line="349" w:lineRule="exact"/>
              <w:ind w:right="92"/>
              <w:jc w:val="right"/>
              <w:rPr>
                <w:sz w:val="21"/>
              </w:rPr>
            </w:pPr>
            <w:r>
              <w:rPr>
                <w:spacing w:val="-2"/>
                <w:sz w:val="21"/>
              </w:rPr>
              <w:t>1251.65</w:t>
            </w:r>
          </w:p>
        </w:tc>
        <w:tc>
          <w:tcPr>
            <w:tcW w:w="2551" w:type="dxa"/>
          </w:tcPr>
          <w:p>
            <w:pPr>
              <w:pStyle w:val="13"/>
              <w:spacing w:line="349" w:lineRule="exact"/>
              <w:ind w:right="92"/>
              <w:jc w:val="right"/>
              <w:rPr>
                <w:sz w:val="21"/>
              </w:rPr>
            </w:pPr>
            <w:r>
              <w:rPr>
                <w:spacing w:val="-2"/>
                <w:sz w:val="21"/>
              </w:rPr>
              <w:t>1004.85</w:t>
            </w:r>
          </w:p>
        </w:tc>
        <w:tc>
          <w:tcPr>
            <w:tcW w:w="2551" w:type="dxa"/>
          </w:tcPr>
          <w:p>
            <w:pPr>
              <w:pStyle w:val="13"/>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3</w:t>
            </w:r>
          </w:p>
        </w:tc>
        <w:tc>
          <w:tcPr>
            <w:tcW w:w="1191" w:type="dxa"/>
          </w:tcPr>
          <w:p>
            <w:pPr>
              <w:pStyle w:val="13"/>
              <w:spacing w:line="349" w:lineRule="exact"/>
              <w:ind w:left="107"/>
              <w:rPr>
                <w:sz w:val="21"/>
              </w:rPr>
            </w:pPr>
            <w:r>
              <w:rPr>
                <w:spacing w:val="-2"/>
                <w:sz w:val="21"/>
              </w:rPr>
              <w:t>20103</w:t>
            </w:r>
          </w:p>
        </w:tc>
        <w:tc>
          <w:tcPr>
            <w:tcW w:w="4535" w:type="dxa"/>
          </w:tcPr>
          <w:p>
            <w:pPr>
              <w:pStyle w:val="13"/>
              <w:spacing w:line="349" w:lineRule="exact"/>
              <w:ind w:left="107"/>
              <w:rPr>
                <w:sz w:val="21"/>
              </w:rPr>
            </w:pPr>
            <w:r>
              <w:rPr>
                <w:spacing w:val="-2"/>
                <w:sz w:val="21"/>
              </w:rPr>
              <w:t>政府办公厅（室）</w:t>
            </w:r>
            <w:r>
              <w:rPr>
                <w:spacing w:val="-4"/>
                <w:sz w:val="21"/>
              </w:rPr>
              <w:t>及相关机构事务</w:t>
            </w:r>
          </w:p>
        </w:tc>
        <w:tc>
          <w:tcPr>
            <w:tcW w:w="2551" w:type="dxa"/>
          </w:tcPr>
          <w:p>
            <w:pPr>
              <w:pStyle w:val="13"/>
              <w:spacing w:line="349" w:lineRule="exact"/>
              <w:ind w:right="92"/>
              <w:jc w:val="right"/>
              <w:rPr>
                <w:sz w:val="21"/>
              </w:rPr>
            </w:pPr>
            <w:r>
              <w:rPr>
                <w:spacing w:val="-2"/>
                <w:sz w:val="21"/>
              </w:rPr>
              <w:t>1251.65</w:t>
            </w:r>
          </w:p>
        </w:tc>
        <w:tc>
          <w:tcPr>
            <w:tcW w:w="2551" w:type="dxa"/>
          </w:tcPr>
          <w:p>
            <w:pPr>
              <w:pStyle w:val="13"/>
              <w:spacing w:line="349" w:lineRule="exact"/>
              <w:ind w:right="92"/>
              <w:jc w:val="right"/>
              <w:rPr>
                <w:sz w:val="21"/>
              </w:rPr>
            </w:pPr>
            <w:r>
              <w:rPr>
                <w:spacing w:val="-2"/>
                <w:sz w:val="21"/>
              </w:rPr>
              <w:t>1004.85</w:t>
            </w:r>
          </w:p>
        </w:tc>
        <w:tc>
          <w:tcPr>
            <w:tcW w:w="2551" w:type="dxa"/>
          </w:tcPr>
          <w:p>
            <w:pPr>
              <w:pStyle w:val="13"/>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4</w:t>
            </w:r>
          </w:p>
        </w:tc>
        <w:tc>
          <w:tcPr>
            <w:tcW w:w="1191" w:type="dxa"/>
          </w:tcPr>
          <w:p>
            <w:pPr>
              <w:pStyle w:val="13"/>
              <w:spacing w:line="349" w:lineRule="exact"/>
              <w:ind w:left="107"/>
              <w:rPr>
                <w:sz w:val="21"/>
              </w:rPr>
            </w:pPr>
            <w:r>
              <w:rPr>
                <w:spacing w:val="-2"/>
                <w:sz w:val="21"/>
              </w:rPr>
              <w:t>2010301</w:t>
            </w:r>
          </w:p>
        </w:tc>
        <w:tc>
          <w:tcPr>
            <w:tcW w:w="4535" w:type="dxa"/>
          </w:tcPr>
          <w:p>
            <w:pPr>
              <w:pStyle w:val="13"/>
              <w:spacing w:line="349" w:lineRule="exact"/>
              <w:ind w:left="107"/>
              <w:rPr>
                <w:sz w:val="21"/>
              </w:rPr>
            </w:pPr>
            <w:r>
              <w:rPr>
                <w:spacing w:val="-7"/>
                <w:sz w:val="21"/>
              </w:rPr>
              <w:t>行政运行</w:t>
            </w:r>
          </w:p>
        </w:tc>
        <w:tc>
          <w:tcPr>
            <w:tcW w:w="2551" w:type="dxa"/>
          </w:tcPr>
          <w:p>
            <w:pPr>
              <w:pStyle w:val="13"/>
              <w:spacing w:line="349" w:lineRule="exact"/>
              <w:ind w:right="92"/>
              <w:jc w:val="right"/>
              <w:rPr>
                <w:sz w:val="21"/>
              </w:rPr>
            </w:pPr>
            <w:r>
              <w:rPr>
                <w:spacing w:val="-2"/>
                <w:sz w:val="21"/>
              </w:rPr>
              <w:t>1251.65</w:t>
            </w:r>
          </w:p>
        </w:tc>
        <w:tc>
          <w:tcPr>
            <w:tcW w:w="2551" w:type="dxa"/>
          </w:tcPr>
          <w:p>
            <w:pPr>
              <w:pStyle w:val="13"/>
              <w:spacing w:line="349" w:lineRule="exact"/>
              <w:ind w:right="92"/>
              <w:jc w:val="right"/>
              <w:rPr>
                <w:sz w:val="21"/>
              </w:rPr>
            </w:pPr>
            <w:r>
              <w:rPr>
                <w:spacing w:val="-2"/>
                <w:sz w:val="21"/>
              </w:rPr>
              <w:t>1004.85</w:t>
            </w:r>
          </w:p>
        </w:tc>
        <w:tc>
          <w:tcPr>
            <w:tcW w:w="2551" w:type="dxa"/>
          </w:tcPr>
          <w:p>
            <w:pPr>
              <w:pStyle w:val="13"/>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5</w:t>
            </w:r>
          </w:p>
        </w:tc>
        <w:tc>
          <w:tcPr>
            <w:tcW w:w="1191" w:type="dxa"/>
          </w:tcPr>
          <w:p>
            <w:pPr>
              <w:pStyle w:val="13"/>
              <w:spacing w:line="349" w:lineRule="exact"/>
              <w:ind w:left="107"/>
              <w:rPr>
                <w:sz w:val="21"/>
              </w:rPr>
            </w:pPr>
            <w:r>
              <w:rPr>
                <w:spacing w:val="-5"/>
                <w:sz w:val="21"/>
              </w:rPr>
              <w:t>205</w:t>
            </w:r>
          </w:p>
        </w:tc>
        <w:tc>
          <w:tcPr>
            <w:tcW w:w="4535" w:type="dxa"/>
          </w:tcPr>
          <w:p>
            <w:pPr>
              <w:pStyle w:val="13"/>
              <w:spacing w:line="349" w:lineRule="exact"/>
              <w:ind w:left="107"/>
              <w:rPr>
                <w:sz w:val="21"/>
              </w:rPr>
            </w:pPr>
            <w:r>
              <w:rPr>
                <w:spacing w:val="-7"/>
                <w:sz w:val="21"/>
              </w:rPr>
              <w:t>教育支出</w:t>
            </w:r>
          </w:p>
        </w:tc>
        <w:tc>
          <w:tcPr>
            <w:tcW w:w="2551" w:type="dxa"/>
          </w:tcPr>
          <w:p>
            <w:pPr>
              <w:pStyle w:val="13"/>
              <w:spacing w:line="349" w:lineRule="exact"/>
              <w:ind w:right="92"/>
              <w:jc w:val="right"/>
              <w:rPr>
                <w:sz w:val="21"/>
              </w:rPr>
            </w:pPr>
            <w:r>
              <w:rPr>
                <w:spacing w:val="-2"/>
                <w:sz w:val="21"/>
              </w:rPr>
              <w:t>180.00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6</w:t>
            </w:r>
          </w:p>
        </w:tc>
        <w:tc>
          <w:tcPr>
            <w:tcW w:w="1191" w:type="dxa"/>
          </w:tcPr>
          <w:p>
            <w:pPr>
              <w:pStyle w:val="13"/>
              <w:spacing w:line="349" w:lineRule="exact"/>
              <w:ind w:left="107"/>
              <w:rPr>
                <w:sz w:val="21"/>
              </w:rPr>
            </w:pPr>
            <w:r>
              <w:rPr>
                <w:spacing w:val="-2"/>
                <w:sz w:val="21"/>
              </w:rPr>
              <w:t>20502</w:t>
            </w:r>
          </w:p>
        </w:tc>
        <w:tc>
          <w:tcPr>
            <w:tcW w:w="4535" w:type="dxa"/>
          </w:tcPr>
          <w:p>
            <w:pPr>
              <w:pStyle w:val="13"/>
              <w:spacing w:line="349" w:lineRule="exact"/>
              <w:ind w:left="107"/>
              <w:rPr>
                <w:sz w:val="21"/>
              </w:rPr>
            </w:pPr>
            <w:r>
              <w:rPr>
                <w:spacing w:val="-7"/>
                <w:sz w:val="21"/>
              </w:rPr>
              <w:t>普通教育</w:t>
            </w:r>
          </w:p>
        </w:tc>
        <w:tc>
          <w:tcPr>
            <w:tcW w:w="2551" w:type="dxa"/>
          </w:tcPr>
          <w:p>
            <w:pPr>
              <w:pStyle w:val="13"/>
              <w:spacing w:line="349" w:lineRule="exact"/>
              <w:ind w:right="92"/>
              <w:jc w:val="right"/>
              <w:rPr>
                <w:sz w:val="21"/>
              </w:rPr>
            </w:pPr>
            <w:r>
              <w:rPr>
                <w:spacing w:val="-2"/>
                <w:sz w:val="21"/>
              </w:rPr>
              <w:t>180.00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7</w:t>
            </w:r>
          </w:p>
        </w:tc>
        <w:tc>
          <w:tcPr>
            <w:tcW w:w="1191" w:type="dxa"/>
          </w:tcPr>
          <w:p>
            <w:pPr>
              <w:pStyle w:val="13"/>
              <w:spacing w:line="349" w:lineRule="exact"/>
              <w:ind w:left="107"/>
              <w:rPr>
                <w:sz w:val="21"/>
              </w:rPr>
            </w:pPr>
            <w:r>
              <w:rPr>
                <w:spacing w:val="-2"/>
                <w:sz w:val="21"/>
              </w:rPr>
              <w:t>2050202</w:t>
            </w:r>
          </w:p>
        </w:tc>
        <w:tc>
          <w:tcPr>
            <w:tcW w:w="4535" w:type="dxa"/>
          </w:tcPr>
          <w:p>
            <w:pPr>
              <w:pStyle w:val="13"/>
              <w:spacing w:line="349" w:lineRule="exact"/>
              <w:ind w:left="107"/>
              <w:rPr>
                <w:sz w:val="21"/>
              </w:rPr>
            </w:pPr>
            <w:r>
              <w:rPr>
                <w:spacing w:val="-7"/>
                <w:sz w:val="21"/>
              </w:rPr>
              <w:t>小学教育</w:t>
            </w:r>
          </w:p>
        </w:tc>
        <w:tc>
          <w:tcPr>
            <w:tcW w:w="2551" w:type="dxa"/>
          </w:tcPr>
          <w:p>
            <w:pPr>
              <w:pStyle w:val="13"/>
              <w:spacing w:line="349" w:lineRule="exact"/>
              <w:ind w:right="92"/>
              <w:jc w:val="right"/>
              <w:rPr>
                <w:sz w:val="21"/>
              </w:rPr>
            </w:pPr>
            <w:r>
              <w:rPr>
                <w:spacing w:val="-2"/>
                <w:sz w:val="21"/>
              </w:rPr>
              <w:t>180.00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8</w:t>
            </w:r>
          </w:p>
        </w:tc>
        <w:tc>
          <w:tcPr>
            <w:tcW w:w="1191" w:type="dxa"/>
          </w:tcPr>
          <w:p>
            <w:pPr>
              <w:pStyle w:val="13"/>
              <w:spacing w:line="349" w:lineRule="exact"/>
              <w:ind w:left="107"/>
              <w:rPr>
                <w:sz w:val="21"/>
              </w:rPr>
            </w:pPr>
            <w:r>
              <w:rPr>
                <w:spacing w:val="-5"/>
                <w:sz w:val="21"/>
              </w:rPr>
              <w:t>208</w:t>
            </w:r>
          </w:p>
        </w:tc>
        <w:tc>
          <w:tcPr>
            <w:tcW w:w="4535" w:type="dxa"/>
          </w:tcPr>
          <w:p>
            <w:pPr>
              <w:pStyle w:val="13"/>
              <w:spacing w:line="349" w:lineRule="exact"/>
              <w:ind w:left="107"/>
              <w:rPr>
                <w:sz w:val="21"/>
              </w:rPr>
            </w:pPr>
            <w:r>
              <w:rPr>
                <w:spacing w:val="-3"/>
                <w:sz w:val="21"/>
              </w:rPr>
              <w:t>社会保障和就业支出</w:t>
            </w:r>
          </w:p>
        </w:tc>
        <w:tc>
          <w:tcPr>
            <w:tcW w:w="2551" w:type="dxa"/>
          </w:tcPr>
          <w:p>
            <w:pPr>
              <w:pStyle w:val="13"/>
              <w:spacing w:line="349" w:lineRule="exact"/>
              <w:ind w:right="92"/>
              <w:jc w:val="right"/>
              <w:rPr>
                <w:sz w:val="21"/>
              </w:rPr>
            </w:pPr>
            <w:r>
              <w:rPr>
                <w:spacing w:val="-2"/>
                <w:sz w:val="21"/>
              </w:rPr>
              <w:t>274.37</w:t>
            </w:r>
          </w:p>
        </w:tc>
        <w:tc>
          <w:tcPr>
            <w:tcW w:w="2551" w:type="dxa"/>
          </w:tcPr>
          <w:p>
            <w:pPr>
              <w:pStyle w:val="13"/>
              <w:spacing w:line="349" w:lineRule="exact"/>
              <w:ind w:right="92"/>
              <w:jc w:val="right"/>
              <w:rPr>
                <w:sz w:val="21"/>
              </w:rPr>
            </w:pPr>
            <w:r>
              <w:rPr>
                <w:spacing w:val="-2"/>
                <w:sz w:val="21"/>
              </w:rPr>
              <w:t>159.40</w:t>
            </w:r>
          </w:p>
        </w:tc>
        <w:tc>
          <w:tcPr>
            <w:tcW w:w="2551" w:type="dxa"/>
          </w:tcPr>
          <w:p>
            <w:pPr>
              <w:pStyle w:val="13"/>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9</w:t>
            </w:r>
          </w:p>
        </w:tc>
        <w:tc>
          <w:tcPr>
            <w:tcW w:w="1191" w:type="dxa"/>
          </w:tcPr>
          <w:p>
            <w:pPr>
              <w:pStyle w:val="13"/>
              <w:spacing w:line="349" w:lineRule="exact"/>
              <w:ind w:left="107"/>
              <w:rPr>
                <w:sz w:val="21"/>
              </w:rPr>
            </w:pPr>
            <w:r>
              <w:rPr>
                <w:spacing w:val="-2"/>
                <w:sz w:val="21"/>
              </w:rPr>
              <w:t>20805</w:t>
            </w:r>
          </w:p>
        </w:tc>
        <w:tc>
          <w:tcPr>
            <w:tcW w:w="4535" w:type="dxa"/>
          </w:tcPr>
          <w:p>
            <w:pPr>
              <w:pStyle w:val="13"/>
              <w:spacing w:line="349" w:lineRule="exact"/>
              <w:ind w:left="107"/>
              <w:rPr>
                <w:sz w:val="21"/>
              </w:rPr>
            </w:pPr>
            <w:r>
              <w:rPr>
                <w:spacing w:val="-3"/>
                <w:sz w:val="21"/>
              </w:rPr>
              <w:t>行政事业单位养老支出</w:t>
            </w:r>
          </w:p>
        </w:tc>
        <w:tc>
          <w:tcPr>
            <w:tcW w:w="2551" w:type="dxa"/>
          </w:tcPr>
          <w:p>
            <w:pPr>
              <w:pStyle w:val="13"/>
              <w:spacing w:line="349" w:lineRule="exact"/>
              <w:ind w:right="92"/>
              <w:jc w:val="right"/>
              <w:rPr>
                <w:sz w:val="21"/>
              </w:rPr>
            </w:pPr>
            <w:r>
              <w:rPr>
                <w:spacing w:val="-2"/>
                <w:sz w:val="21"/>
              </w:rPr>
              <w:t>159.40</w:t>
            </w:r>
          </w:p>
        </w:tc>
        <w:tc>
          <w:tcPr>
            <w:tcW w:w="2551" w:type="dxa"/>
          </w:tcPr>
          <w:p>
            <w:pPr>
              <w:pStyle w:val="13"/>
              <w:spacing w:line="349" w:lineRule="exact"/>
              <w:ind w:right="92"/>
              <w:jc w:val="right"/>
              <w:rPr>
                <w:sz w:val="21"/>
              </w:rPr>
            </w:pPr>
            <w:r>
              <w:rPr>
                <w:spacing w:val="-2"/>
                <w:sz w:val="21"/>
              </w:rPr>
              <w:t>159.40</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10</w:t>
            </w:r>
          </w:p>
        </w:tc>
        <w:tc>
          <w:tcPr>
            <w:tcW w:w="1191" w:type="dxa"/>
          </w:tcPr>
          <w:p>
            <w:pPr>
              <w:pStyle w:val="13"/>
              <w:spacing w:line="349" w:lineRule="exact"/>
              <w:ind w:left="107"/>
              <w:rPr>
                <w:sz w:val="21"/>
              </w:rPr>
            </w:pPr>
            <w:r>
              <w:rPr>
                <w:spacing w:val="-2"/>
                <w:sz w:val="21"/>
              </w:rPr>
              <w:t>2080501</w:t>
            </w:r>
          </w:p>
        </w:tc>
        <w:tc>
          <w:tcPr>
            <w:tcW w:w="4535" w:type="dxa"/>
          </w:tcPr>
          <w:p>
            <w:pPr>
              <w:pStyle w:val="13"/>
              <w:spacing w:line="349" w:lineRule="exact"/>
              <w:ind w:left="107"/>
              <w:rPr>
                <w:sz w:val="21"/>
              </w:rPr>
            </w:pPr>
            <w:r>
              <w:rPr>
                <w:spacing w:val="-4"/>
                <w:sz w:val="21"/>
              </w:rPr>
              <w:t>行政单位离退休</w:t>
            </w:r>
          </w:p>
        </w:tc>
        <w:tc>
          <w:tcPr>
            <w:tcW w:w="2551" w:type="dxa"/>
          </w:tcPr>
          <w:p>
            <w:pPr>
              <w:pStyle w:val="13"/>
              <w:spacing w:line="349" w:lineRule="exact"/>
              <w:ind w:right="95"/>
              <w:jc w:val="right"/>
              <w:rPr>
                <w:sz w:val="21"/>
              </w:rPr>
            </w:pPr>
            <w:r>
              <w:rPr>
                <w:spacing w:val="-2"/>
                <w:sz w:val="21"/>
              </w:rPr>
              <w:t>94.20</w:t>
            </w:r>
          </w:p>
        </w:tc>
        <w:tc>
          <w:tcPr>
            <w:tcW w:w="2551" w:type="dxa"/>
          </w:tcPr>
          <w:p>
            <w:pPr>
              <w:pStyle w:val="13"/>
              <w:spacing w:line="349" w:lineRule="exact"/>
              <w:ind w:right="96"/>
              <w:jc w:val="right"/>
              <w:rPr>
                <w:sz w:val="21"/>
              </w:rPr>
            </w:pPr>
            <w:r>
              <w:rPr>
                <w:spacing w:val="-2"/>
                <w:sz w:val="21"/>
              </w:rPr>
              <w:t>94.20</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11</w:t>
            </w:r>
          </w:p>
        </w:tc>
        <w:tc>
          <w:tcPr>
            <w:tcW w:w="1191" w:type="dxa"/>
          </w:tcPr>
          <w:p>
            <w:pPr>
              <w:pStyle w:val="13"/>
              <w:spacing w:line="349" w:lineRule="exact"/>
              <w:ind w:left="107"/>
              <w:rPr>
                <w:sz w:val="21"/>
              </w:rPr>
            </w:pPr>
            <w:r>
              <w:rPr>
                <w:spacing w:val="-2"/>
                <w:sz w:val="21"/>
              </w:rPr>
              <w:t>2080505</w:t>
            </w:r>
          </w:p>
        </w:tc>
        <w:tc>
          <w:tcPr>
            <w:tcW w:w="4535" w:type="dxa"/>
          </w:tcPr>
          <w:p>
            <w:pPr>
              <w:pStyle w:val="13"/>
              <w:spacing w:line="349" w:lineRule="exact"/>
              <w:ind w:left="107"/>
              <w:rPr>
                <w:sz w:val="21"/>
              </w:rPr>
            </w:pPr>
            <w:r>
              <w:rPr>
                <w:spacing w:val="-3"/>
                <w:sz w:val="21"/>
              </w:rPr>
              <w:t>机关事业单位基本养老保险缴费支出</w:t>
            </w:r>
          </w:p>
        </w:tc>
        <w:tc>
          <w:tcPr>
            <w:tcW w:w="2551" w:type="dxa"/>
          </w:tcPr>
          <w:p>
            <w:pPr>
              <w:pStyle w:val="13"/>
              <w:spacing w:line="349" w:lineRule="exact"/>
              <w:ind w:right="95"/>
              <w:jc w:val="right"/>
              <w:rPr>
                <w:sz w:val="21"/>
              </w:rPr>
            </w:pPr>
            <w:r>
              <w:rPr>
                <w:spacing w:val="-2"/>
                <w:sz w:val="21"/>
              </w:rPr>
              <w:t>65.20</w:t>
            </w:r>
          </w:p>
        </w:tc>
        <w:tc>
          <w:tcPr>
            <w:tcW w:w="2551" w:type="dxa"/>
          </w:tcPr>
          <w:p>
            <w:pPr>
              <w:pStyle w:val="13"/>
              <w:spacing w:line="349" w:lineRule="exact"/>
              <w:ind w:right="96"/>
              <w:jc w:val="right"/>
              <w:rPr>
                <w:sz w:val="21"/>
              </w:rPr>
            </w:pPr>
            <w:r>
              <w:rPr>
                <w:spacing w:val="-2"/>
                <w:sz w:val="21"/>
              </w:rPr>
              <w:t>65.20</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12</w:t>
            </w:r>
          </w:p>
        </w:tc>
        <w:tc>
          <w:tcPr>
            <w:tcW w:w="1191" w:type="dxa"/>
          </w:tcPr>
          <w:p>
            <w:pPr>
              <w:pStyle w:val="13"/>
              <w:spacing w:line="349" w:lineRule="exact"/>
              <w:ind w:left="107"/>
              <w:rPr>
                <w:sz w:val="21"/>
              </w:rPr>
            </w:pPr>
            <w:r>
              <w:rPr>
                <w:spacing w:val="-2"/>
                <w:sz w:val="21"/>
              </w:rPr>
              <w:t>20809</w:t>
            </w:r>
          </w:p>
        </w:tc>
        <w:tc>
          <w:tcPr>
            <w:tcW w:w="4535" w:type="dxa"/>
          </w:tcPr>
          <w:p>
            <w:pPr>
              <w:pStyle w:val="13"/>
              <w:spacing w:line="349" w:lineRule="exact"/>
              <w:ind w:left="107"/>
              <w:rPr>
                <w:sz w:val="21"/>
              </w:rPr>
            </w:pPr>
            <w:r>
              <w:rPr>
                <w:spacing w:val="-7"/>
                <w:sz w:val="21"/>
              </w:rPr>
              <w:t>退役安置</w:t>
            </w:r>
          </w:p>
        </w:tc>
        <w:tc>
          <w:tcPr>
            <w:tcW w:w="2551" w:type="dxa"/>
          </w:tcPr>
          <w:p>
            <w:pPr>
              <w:pStyle w:val="13"/>
              <w:spacing w:line="349" w:lineRule="exact"/>
              <w:ind w:right="92"/>
              <w:jc w:val="right"/>
              <w:rPr>
                <w:sz w:val="21"/>
              </w:rPr>
            </w:pPr>
            <w:r>
              <w:rPr>
                <w:spacing w:val="-2"/>
                <w:sz w:val="21"/>
              </w:rPr>
              <w:t>114.97</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13</w:t>
            </w:r>
          </w:p>
        </w:tc>
        <w:tc>
          <w:tcPr>
            <w:tcW w:w="1191" w:type="dxa"/>
          </w:tcPr>
          <w:p>
            <w:pPr>
              <w:pStyle w:val="13"/>
              <w:spacing w:line="349" w:lineRule="exact"/>
              <w:ind w:left="107"/>
              <w:rPr>
                <w:sz w:val="21"/>
              </w:rPr>
            </w:pPr>
            <w:r>
              <w:rPr>
                <w:spacing w:val="-2"/>
                <w:sz w:val="21"/>
              </w:rPr>
              <w:t>2080901</w:t>
            </w:r>
          </w:p>
        </w:tc>
        <w:tc>
          <w:tcPr>
            <w:tcW w:w="4535" w:type="dxa"/>
          </w:tcPr>
          <w:p>
            <w:pPr>
              <w:pStyle w:val="13"/>
              <w:spacing w:line="349" w:lineRule="exact"/>
              <w:ind w:left="107"/>
              <w:rPr>
                <w:sz w:val="21"/>
              </w:rPr>
            </w:pPr>
            <w:r>
              <w:rPr>
                <w:spacing w:val="-4"/>
                <w:sz w:val="21"/>
              </w:rPr>
              <w:t>退役士兵安置</w:t>
            </w:r>
          </w:p>
        </w:tc>
        <w:tc>
          <w:tcPr>
            <w:tcW w:w="2551" w:type="dxa"/>
          </w:tcPr>
          <w:p>
            <w:pPr>
              <w:pStyle w:val="13"/>
              <w:spacing w:line="349" w:lineRule="exact"/>
              <w:ind w:right="92"/>
              <w:jc w:val="right"/>
              <w:rPr>
                <w:sz w:val="21"/>
              </w:rPr>
            </w:pPr>
            <w:r>
              <w:rPr>
                <w:spacing w:val="-2"/>
                <w:sz w:val="21"/>
              </w:rPr>
              <w:t>114.97</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14</w:t>
            </w:r>
          </w:p>
        </w:tc>
        <w:tc>
          <w:tcPr>
            <w:tcW w:w="1191" w:type="dxa"/>
          </w:tcPr>
          <w:p>
            <w:pPr>
              <w:pStyle w:val="13"/>
              <w:spacing w:line="349" w:lineRule="exact"/>
              <w:ind w:left="107"/>
              <w:rPr>
                <w:sz w:val="21"/>
              </w:rPr>
            </w:pPr>
            <w:r>
              <w:rPr>
                <w:spacing w:val="-5"/>
                <w:sz w:val="21"/>
              </w:rPr>
              <w:t>210</w:t>
            </w:r>
          </w:p>
        </w:tc>
        <w:tc>
          <w:tcPr>
            <w:tcW w:w="4535" w:type="dxa"/>
          </w:tcPr>
          <w:p>
            <w:pPr>
              <w:pStyle w:val="13"/>
              <w:spacing w:line="349" w:lineRule="exact"/>
              <w:ind w:left="107"/>
              <w:rPr>
                <w:sz w:val="21"/>
              </w:rPr>
            </w:pPr>
            <w:r>
              <w:rPr>
                <w:spacing w:val="-4"/>
                <w:sz w:val="21"/>
              </w:rPr>
              <w:t>卫生健康支出</w:t>
            </w:r>
          </w:p>
        </w:tc>
        <w:tc>
          <w:tcPr>
            <w:tcW w:w="2551" w:type="dxa"/>
          </w:tcPr>
          <w:p>
            <w:pPr>
              <w:pStyle w:val="13"/>
              <w:spacing w:line="349" w:lineRule="exact"/>
              <w:ind w:right="95"/>
              <w:jc w:val="right"/>
              <w:rPr>
                <w:sz w:val="21"/>
              </w:rPr>
            </w:pPr>
            <w:r>
              <w:rPr>
                <w:spacing w:val="-2"/>
                <w:sz w:val="21"/>
              </w:rPr>
              <w:t>64.88</w:t>
            </w:r>
          </w:p>
        </w:tc>
        <w:tc>
          <w:tcPr>
            <w:tcW w:w="2551" w:type="dxa"/>
          </w:tcPr>
          <w:p>
            <w:pPr>
              <w:pStyle w:val="13"/>
              <w:spacing w:line="349" w:lineRule="exact"/>
              <w:ind w:right="96"/>
              <w:jc w:val="right"/>
              <w:rPr>
                <w:sz w:val="21"/>
              </w:rPr>
            </w:pPr>
            <w:r>
              <w:rPr>
                <w:spacing w:val="-2"/>
                <w:sz w:val="21"/>
              </w:rPr>
              <w:t>64.88</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15</w:t>
            </w:r>
          </w:p>
        </w:tc>
        <w:tc>
          <w:tcPr>
            <w:tcW w:w="1191" w:type="dxa"/>
          </w:tcPr>
          <w:p>
            <w:pPr>
              <w:pStyle w:val="13"/>
              <w:spacing w:line="349" w:lineRule="exact"/>
              <w:ind w:left="107"/>
              <w:rPr>
                <w:sz w:val="21"/>
              </w:rPr>
            </w:pPr>
            <w:r>
              <w:rPr>
                <w:spacing w:val="-2"/>
                <w:sz w:val="21"/>
              </w:rPr>
              <w:t>21011</w:t>
            </w:r>
          </w:p>
        </w:tc>
        <w:tc>
          <w:tcPr>
            <w:tcW w:w="4535" w:type="dxa"/>
          </w:tcPr>
          <w:p>
            <w:pPr>
              <w:pStyle w:val="13"/>
              <w:spacing w:line="349" w:lineRule="exact"/>
              <w:ind w:left="107"/>
              <w:rPr>
                <w:sz w:val="21"/>
              </w:rPr>
            </w:pPr>
            <w:r>
              <w:rPr>
                <w:spacing w:val="-4"/>
                <w:sz w:val="21"/>
              </w:rPr>
              <w:t>行政事业单位医疗</w:t>
            </w:r>
          </w:p>
        </w:tc>
        <w:tc>
          <w:tcPr>
            <w:tcW w:w="2551" w:type="dxa"/>
          </w:tcPr>
          <w:p>
            <w:pPr>
              <w:pStyle w:val="13"/>
              <w:spacing w:line="349" w:lineRule="exact"/>
              <w:ind w:right="95"/>
              <w:jc w:val="right"/>
              <w:rPr>
                <w:sz w:val="21"/>
              </w:rPr>
            </w:pPr>
            <w:r>
              <w:rPr>
                <w:spacing w:val="-2"/>
                <w:sz w:val="21"/>
              </w:rPr>
              <w:t>64.88</w:t>
            </w:r>
          </w:p>
        </w:tc>
        <w:tc>
          <w:tcPr>
            <w:tcW w:w="2551" w:type="dxa"/>
          </w:tcPr>
          <w:p>
            <w:pPr>
              <w:pStyle w:val="13"/>
              <w:spacing w:line="349" w:lineRule="exact"/>
              <w:ind w:right="96"/>
              <w:jc w:val="right"/>
              <w:rPr>
                <w:sz w:val="21"/>
              </w:rPr>
            </w:pPr>
            <w:r>
              <w:rPr>
                <w:spacing w:val="-2"/>
                <w:sz w:val="21"/>
              </w:rPr>
              <w:t>64.88</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16</w:t>
            </w:r>
          </w:p>
        </w:tc>
        <w:tc>
          <w:tcPr>
            <w:tcW w:w="1191" w:type="dxa"/>
          </w:tcPr>
          <w:p>
            <w:pPr>
              <w:pStyle w:val="13"/>
              <w:spacing w:line="349" w:lineRule="exact"/>
              <w:ind w:left="107"/>
              <w:rPr>
                <w:sz w:val="21"/>
              </w:rPr>
            </w:pPr>
            <w:r>
              <w:rPr>
                <w:spacing w:val="-2"/>
                <w:sz w:val="21"/>
              </w:rPr>
              <w:t>2101101</w:t>
            </w:r>
          </w:p>
        </w:tc>
        <w:tc>
          <w:tcPr>
            <w:tcW w:w="4535" w:type="dxa"/>
          </w:tcPr>
          <w:p>
            <w:pPr>
              <w:pStyle w:val="13"/>
              <w:spacing w:line="349" w:lineRule="exact"/>
              <w:ind w:left="107"/>
              <w:rPr>
                <w:sz w:val="21"/>
              </w:rPr>
            </w:pPr>
            <w:r>
              <w:rPr>
                <w:spacing w:val="-4"/>
                <w:sz w:val="21"/>
              </w:rPr>
              <w:t>行政单位医疗</w:t>
            </w:r>
          </w:p>
        </w:tc>
        <w:tc>
          <w:tcPr>
            <w:tcW w:w="2551" w:type="dxa"/>
          </w:tcPr>
          <w:p>
            <w:pPr>
              <w:pStyle w:val="13"/>
              <w:spacing w:line="349" w:lineRule="exact"/>
              <w:ind w:right="95"/>
              <w:jc w:val="right"/>
              <w:rPr>
                <w:sz w:val="21"/>
              </w:rPr>
            </w:pPr>
            <w:r>
              <w:rPr>
                <w:spacing w:val="-2"/>
                <w:sz w:val="21"/>
              </w:rPr>
              <w:t>64.88</w:t>
            </w:r>
          </w:p>
        </w:tc>
        <w:tc>
          <w:tcPr>
            <w:tcW w:w="2551" w:type="dxa"/>
          </w:tcPr>
          <w:p>
            <w:pPr>
              <w:pStyle w:val="13"/>
              <w:spacing w:line="349" w:lineRule="exact"/>
              <w:ind w:right="96"/>
              <w:jc w:val="right"/>
              <w:rPr>
                <w:sz w:val="21"/>
              </w:rPr>
            </w:pPr>
            <w:r>
              <w:rPr>
                <w:spacing w:val="-2"/>
                <w:sz w:val="21"/>
              </w:rPr>
              <w:t>64.88</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17</w:t>
            </w:r>
          </w:p>
        </w:tc>
        <w:tc>
          <w:tcPr>
            <w:tcW w:w="1191" w:type="dxa"/>
          </w:tcPr>
          <w:p>
            <w:pPr>
              <w:pStyle w:val="13"/>
              <w:spacing w:line="349" w:lineRule="exact"/>
              <w:ind w:left="107"/>
              <w:rPr>
                <w:sz w:val="21"/>
              </w:rPr>
            </w:pPr>
            <w:r>
              <w:rPr>
                <w:spacing w:val="-5"/>
                <w:sz w:val="21"/>
              </w:rPr>
              <w:t>212</w:t>
            </w:r>
          </w:p>
        </w:tc>
        <w:tc>
          <w:tcPr>
            <w:tcW w:w="4535" w:type="dxa"/>
          </w:tcPr>
          <w:p>
            <w:pPr>
              <w:pStyle w:val="13"/>
              <w:spacing w:line="349" w:lineRule="exact"/>
              <w:ind w:left="107"/>
              <w:rPr>
                <w:sz w:val="21"/>
              </w:rPr>
            </w:pPr>
            <w:r>
              <w:rPr>
                <w:spacing w:val="-4"/>
                <w:sz w:val="21"/>
              </w:rPr>
              <w:t>城乡社区支出</w:t>
            </w:r>
          </w:p>
        </w:tc>
        <w:tc>
          <w:tcPr>
            <w:tcW w:w="2551" w:type="dxa"/>
          </w:tcPr>
          <w:p>
            <w:pPr>
              <w:pStyle w:val="13"/>
              <w:spacing w:line="349" w:lineRule="exact"/>
              <w:ind w:right="92"/>
              <w:jc w:val="right"/>
              <w:rPr>
                <w:sz w:val="21"/>
              </w:rPr>
            </w:pPr>
            <w:r>
              <w:rPr>
                <w:spacing w:val="-2"/>
                <w:sz w:val="21"/>
              </w:rPr>
              <w:t>154.23</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18</w:t>
            </w:r>
          </w:p>
        </w:tc>
        <w:tc>
          <w:tcPr>
            <w:tcW w:w="1191" w:type="dxa"/>
          </w:tcPr>
          <w:p>
            <w:pPr>
              <w:pStyle w:val="13"/>
              <w:spacing w:line="349" w:lineRule="exact"/>
              <w:ind w:left="107"/>
              <w:rPr>
                <w:sz w:val="21"/>
              </w:rPr>
            </w:pPr>
            <w:r>
              <w:rPr>
                <w:spacing w:val="-2"/>
                <w:sz w:val="21"/>
              </w:rPr>
              <w:t>21202</w:t>
            </w:r>
          </w:p>
        </w:tc>
        <w:tc>
          <w:tcPr>
            <w:tcW w:w="4535" w:type="dxa"/>
          </w:tcPr>
          <w:p>
            <w:pPr>
              <w:pStyle w:val="13"/>
              <w:spacing w:line="349" w:lineRule="exact"/>
              <w:ind w:left="107"/>
              <w:rPr>
                <w:sz w:val="21"/>
              </w:rPr>
            </w:pPr>
            <w:r>
              <w:rPr>
                <w:spacing w:val="-3"/>
                <w:sz w:val="21"/>
              </w:rPr>
              <w:t>城乡社区规划与管理</w:t>
            </w:r>
          </w:p>
        </w:tc>
        <w:tc>
          <w:tcPr>
            <w:tcW w:w="2551" w:type="dxa"/>
          </w:tcPr>
          <w:p>
            <w:pPr>
              <w:pStyle w:val="13"/>
              <w:spacing w:line="349" w:lineRule="exact"/>
              <w:ind w:right="95"/>
              <w:jc w:val="right"/>
              <w:rPr>
                <w:sz w:val="21"/>
              </w:rPr>
            </w:pPr>
            <w:r>
              <w:rPr>
                <w:spacing w:val="-2"/>
                <w:sz w:val="21"/>
              </w:rPr>
              <w:t>40.74</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2"/>
                <w:sz w:val="21"/>
              </w:rPr>
              <w:t>40.74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15"/>
              <w:jc w:val="center"/>
              <w:rPr>
                <w:sz w:val="21"/>
              </w:rPr>
            </w:pPr>
            <w:r>
              <w:rPr>
                <w:spacing w:val="-5"/>
                <w:sz w:val="21"/>
              </w:rPr>
              <w:t>19</w:t>
            </w:r>
          </w:p>
        </w:tc>
        <w:tc>
          <w:tcPr>
            <w:tcW w:w="1191" w:type="dxa"/>
          </w:tcPr>
          <w:p>
            <w:pPr>
              <w:pStyle w:val="13"/>
              <w:spacing w:line="347" w:lineRule="exact"/>
              <w:ind w:left="107"/>
              <w:rPr>
                <w:sz w:val="21"/>
              </w:rPr>
            </w:pPr>
            <w:r>
              <w:rPr>
                <w:spacing w:val="-2"/>
                <w:sz w:val="21"/>
              </w:rPr>
              <w:t>2120201</w:t>
            </w:r>
          </w:p>
        </w:tc>
        <w:tc>
          <w:tcPr>
            <w:tcW w:w="4535" w:type="dxa"/>
          </w:tcPr>
          <w:p>
            <w:pPr>
              <w:pStyle w:val="13"/>
              <w:spacing w:line="347" w:lineRule="exact"/>
              <w:ind w:left="107"/>
              <w:rPr>
                <w:sz w:val="21"/>
              </w:rPr>
            </w:pPr>
            <w:r>
              <w:rPr>
                <w:spacing w:val="-3"/>
                <w:sz w:val="21"/>
              </w:rPr>
              <w:t>城乡社区规划与管理</w:t>
            </w:r>
          </w:p>
        </w:tc>
        <w:tc>
          <w:tcPr>
            <w:tcW w:w="2551" w:type="dxa"/>
          </w:tcPr>
          <w:p>
            <w:pPr>
              <w:pStyle w:val="13"/>
              <w:spacing w:line="347" w:lineRule="exact"/>
              <w:ind w:right="95"/>
              <w:jc w:val="right"/>
              <w:rPr>
                <w:sz w:val="21"/>
              </w:rPr>
            </w:pPr>
            <w:r>
              <w:rPr>
                <w:spacing w:val="-2"/>
                <w:sz w:val="21"/>
              </w:rPr>
              <w:t>40.74</w:t>
            </w:r>
          </w:p>
        </w:tc>
        <w:tc>
          <w:tcPr>
            <w:tcW w:w="2551" w:type="dxa"/>
          </w:tcPr>
          <w:p>
            <w:pPr>
              <w:pStyle w:val="13"/>
              <w:rPr>
                <w:rFonts w:ascii="Times New Roman"/>
                <w:sz w:val="20"/>
              </w:rPr>
            </w:pPr>
          </w:p>
        </w:tc>
        <w:tc>
          <w:tcPr>
            <w:tcW w:w="2551" w:type="dxa"/>
          </w:tcPr>
          <w:p>
            <w:pPr>
              <w:pStyle w:val="13"/>
              <w:spacing w:line="347" w:lineRule="exact"/>
              <w:ind w:right="94"/>
              <w:jc w:val="right"/>
              <w:rPr>
                <w:sz w:val="21"/>
              </w:rPr>
            </w:pPr>
            <w:r>
              <w:rPr>
                <w:spacing w:val="-2"/>
                <w:sz w:val="21"/>
              </w:rPr>
              <w:t>40.74</w:t>
            </w:r>
          </w:p>
        </w:tc>
      </w:tr>
    </w:tbl>
    <w:p>
      <w:pPr>
        <w:pStyle w:val="13"/>
        <w:spacing w:after="0" w:line="347" w:lineRule="exact"/>
        <w:jc w:val="right"/>
        <w:rPr>
          <w:sz w:val="21"/>
        </w:rPr>
        <w:sectPr>
          <w:pgSz w:w="16840" w:h="11900" w:orient="landscape"/>
          <w:pgMar w:top="960" w:right="708" w:bottom="280" w:left="708" w:header="760" w:footer="0" w:gutter="0"/>
          <w:cols w:space="720" w:num="1"/>
        </w:sectPr>
      </w:pPr>
    </w:p>
    <w:p>
      <w:pPr>
        <w:pStyle w:val="5"/>
        <w:tabs>
          <w:tab w:val="left" w:pos="7567"/>
          <w:tab w:val="left" w:pos="13516"/>
        </w:tabs>
        <w:spacing w:before="379"/>
        <w:ind w:left="705"/>
        <w:rPr>
          <w:rFonts w:ascii="微软雅黑" w:eastAsia="微软雅黑"/>
        </w:rPr>
      </w:pPr>
      <w:r>
        <w:rPr>
          <w:rFonts w:ascii="微软雅黑" w:eastAsia="微软雅黑"/>
        </w:rPr>
        <mc:AlternateContent>
          <mc:Choice Requires="wps">
            <w:drawing>
              <wp:anchor distT="0" distB="0" distL="0" distR="0" simplePos="0" relativeHeight="251671552" behindDoc="0" locked="0" layoutInCell="1" allowOverlap="1">
                <wp:simplePos x="0" y="0"/>
                <wp:positionH relativeFrom="page">
                  <wp:posOffset>828675</wp:posOffset>
                </wp:positionH>
                <wp:positionV relativeFrom="paragraph">
                  <wp:posOffset>254000</wp:posOffset>
                </wp:positionV>
                <wp:extent cx="1270" cy="253365"/>
                <wp:effectExtent l="0" t="0" r="0" b="0"/>
                <wp:wrapNone/>
                <wp:docPr id="27" name="Graphic 27"/>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27" o:spid="_x0000_s1026" o:spt="100" style="position:absolute;left:0pt;margin-left:65.25pt;margin-top:20pt;height:19.95pt;width:0.1pt;mso-position-horizontal-relative:page;z-index:251671552;mso-width-relative:page;mso-height-relative:page;" filled="f" stroked="t" coordsize="1,253365" o:gfxdata="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C+FD+I2gAAAAkBAAAPAAAA&#10;AAAAAAEAIAAAACIAAABkcnMvZG93bnJldi54bWxQSwECFAAUAAAACACHTuJA3++DvBMCAAB5BAAA&#10;DgAAAAAAAAABACAAAAApAQAAZHJzL2Uyb0RvYy54bWxQSwUGAAAAAAYABgBZAQAArg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2576" behindDoc="0" locked="0" layoutInCell="1" allowOverlap="1">
                <wp:simplePos x="0" y="0"/>
                <wp:positionH relativeFrom="page">
                  <wp:posOffset>9864090</wp:posOffset>
                </wp:positionH>
                <wp:positionV relativeFrom="paragraph">
                  <wp:posOffset>263525</wp:posOffset>
                </wp:positionV>
                <wp:extent cx="1270" cy="243840"/>
                <wp:effectExtent l="0" t="0" r="0" b="0"/>
                <wp:wrapNone/>
                <wp:docPr id="28" name="Graphic 28"/>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28" o:spid="_x0000_s1026" o:spt="100" style="position:absolute;left:0pt;margin-left:776.7pt;margin-top:20.75pt;height:19.2pt;width:0.1pt;mso-position-horizontal-relative:page;z-index:251672576;mso-width-relative:page;mso-height-relative:page;" filled="f" stroked="t" coordsize="1,243840" o:gfxdata="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yrcn7NkAAAALAQAADwAAAAAAAAAB&#10;ACAAAAAiAAAAZHJzL2Rvd25yZXYueG1sUEsBAhQAFAAAAAgAh07iQG3i0h8PAgAAeQQAAA4AAAAA&#10;AAAAAQAgAAAAKAEAAGRycy9lMm9Eb2MueG1sUEsFBgAAAAAGAAYAWQEAAKkFA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0"/>
              <w:jc w:val="center"/>
              <w:rPr>
                <w:b/>
                <w:sz w:val="21"/>
              </w:rPr>
            </w:pPr>
            <w:r>
              <w:rPr>
                <w:b/>
                <w:spacing w:val="-4"/>
                <w:sz w:val="21"/>
              </w:rPr>
              <w:t>功能分类科目</w:t>
            </w:r>
          </w:p>
        </w:tc>
        <w:tc>
          <w:tcPr>
            <w:tcW w:w="2551" w:type="dxa"/>
            <w:vMerge w:val="restart"/>
          </w:tcPr>
          <w:p>
            <w:pPr>
              <w:pStyle w:val="13"/>
              <w:spacing w:before="188"/>
              <w:ind w:left="13" w:right="5"/>
              <w:jc w:val="center"/>
              <w:rPr>
                <w:b/>
                <w:sz w:val="21"/>
              </w:rPr>
            </w:pPr>
            <w:r>
              <w:rPr>
                <w:b/>
                <w:spacing w:val="-8"/>
                <w:sz w:val="21"/>
              </w:rPr>
              <w:t>合计</w:t>
            </w:r>
          </w:p>
        </w:tc>
        <w:tc>
          <w:tcPr>
            <w:tcW w:w="2551" w:type="dxa"/>
            <w:vMerge w:val="restart"/>
          </w:tcPr>
          <w:p>
            <w:pPr>
              <w:pStyle w:val="13"/>
              <w:spacing w:before="188"/>
              <w:ind w:left="854"/>
              <w:rPr>
                <w:b/>
                <w:sz w:val="21"/>
              </w:rPr>
            </w:pPr>
            <w:r>
              <w:rPr>
                <w:b/>
                <w:spacing w:val="-7"/>
                <w:sz w:val="21"/>
              </w:rPr>
              <w:t>基本支出</w:t>
            </w:r>
          </w:p>
        </w:tc>
        <w:tc>
          <w:tcPr>
            <w:tcW w:w="2551" w:type="dxa"/>
            <w:vMerge w:val="restart"/>
          </w:tcPr>
          <w:p>
            <w:pPr>
              <w:pStyle w:val="13"/>
              <w:spacing w:before="18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5"/>
              <w:jc w:val="center"/>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1" w:type="dxa"/>
          </w:tcPr>
          <w:p>
            <w:pPr>
              <w:pStyle w:val="13"/>
              <w:spacing w:line="349" w:lineRule="exact"/>
              <w:ind w:left="13"/>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20</w:t>
            </w:r>
          </w:p>
        </w:tc>
        <w:tc>
          <w:tcPr>
            <w:tcW w:w="1191" w:type="dxa"/>
          </w:tcPr>
          <w:p>
            <w:pPr>
              <w:pStyle w:val="13"/>
              <w:spacing w:line="349" w:lineRule="exact"/>
              <w:ind w:left="107"/>
              <w:rPr>
                <w:sz w:val="21"/>
              </w:rPr>
            </w:pPr>
            <w:r>
              <w:rPr>
                <w:spacing w:val="-2"/>
                <w:sz w:val="21"/>
              </w:rPr>
              <w:t>21203</w:t>
            </w:r>
          </w:p>
        </w:tc>
        <w:tc>
          <w:tcPr>
            <w:tcW w:w="4535" w:type="dxa"/>
          </w:tcPr>
          <w:p>
            <w:pPr>
              <w:pStyle w:val="13"/>
              <w:spacing w:line="349" w:lineRule="exact"/>
              <w:ind w:left="107"/>
              <w:rPr>
                <w:sz w:val="21"/>
              </w:rPr>
            </w:pPr>
            <w:r>
              <w:rPr>
                <w:spacing w:val="-4"/>
                <w:sz w:val="21"/>
              </w:rPr>
              <w:t>城乡社区公共设施</w:t>
            </w:r>
          </w:p>
        </w:tc>
        <w:tc>
          <w:tcPr>
            <w:tcW w:w="2551" w:type="dxa"/>
          </w:tcPr>
          <w:p>
            <w:pPr>
              <w:pStyle w:val="13"/>
              <w:spacing w:line="349" w:lineRule="exact"/>
              <w:ind w:right="92"/>
              <w:jc w:val="right"/>
              <w:rPr>
                <w:sz w:val="21"/>
              </w:rPr>
            </w:pPr>
            <w:r>
              <w:rPr>
                <w:spacing w:val="-2"/>
                <w:sz w:val="21"/>
              </w:rPr>
              <w:t>107.00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21</w:t>
            </w:r>
          </w:p>
        </w:tc>
        <w:tc>
          <w:tcPr>
            <w:tcW w:w="1191" w:type="dxa"/>
          </w:tcPr>
          <w:p>
            <w:pPr>
              <w:pStyle w:val="13"/>
              <w:spacing w:line="349" w:lineRule="exact"/>
              <w:ind w:left="107"/>
              <w:rPr>
                <w:sz w:val="21"/>
              </w:rPr>
            </w:pPr>
            <w:r>
              <w:rPr>
                <w:spacing w:val="-2"/>
                <w:sz w:val="21"/>
              </w:rPr>
              <w:t>2120303</w:t>
            </w:r>
          </w:p>
        </w:tc>
        <w:tc>
          <w:tcPr>
            <w:tcW w:w="4535" w:type="dxa"/>
          </w:tcPr>
          <w:p>
            <w:pPr>
              <w:pStyle w:val="13"/>
              <w:spacing w:line="349" w:lineRule="exact"/>
              <w:ind w:left="107"/>
              <w:rPr>
                <w:sz w:val="21"/>
              </w:rPr>
            </w:pPr>
            <w:r>
              <w:rPr>
                <w:spacing w:val="-3"/>
                <w:sz w:val="21"/>
              </w:rPr>
              <w:t>小城镇基础设施建设</w:t>
            </w:r>
          </w:p>
        </w:tc>
        <w:tc>
          <w:tcPr>
            <w:tcW w:w="2551" w:type="dxa"/>
          </w:tcPr>
          <w:p>
            <w:pPr>
              <w:pStyle w:val="13"/>
              <w:spacing w:line="349" w:lineRule="exact"/>
              <w:ind w:right="92"/>
              <w:jc w:val="right"/>
              <w:rPr>
                <w:sz w:val="21"/>
              </w:rPr>
            </w:pPr>
            <w:r>
              <w:rPr>
                <w:spacing w:val="-2"/>
                <w:sz w:val="21"/>
              </w:rPr>
              <w:t>107.00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22</w:t>
            </w:r>
          </w:p>
        </w:tc>
        <w:tc>
          <w:tcPr>
            <w:tcW w:w="1191" w:type="dxa"/>
          </w:tcPr>
          <w:p>
            <w:pPr>
              <w:pStyle w:val="13"/>
              <w:spacing w:line="349" w:lineRule="exact"/>
              <w:ind w:left="107"/>
              <w:rPr>
                <w:sz w:val="21"/>
              </w:rPr>
            </w:pPr>
            <w:r>
              <w:rPr>
                <w:spacing w:val="-2"/>
                <w:sz w:val="21"/>
              </w:rPr>
              <w:t>21299</w:t>
            </w:r>
          </w:p>
        </w:tc>
        <w:tc>
          <w:tcPr>
            <w:tcW w:w="4535" w:type="dxa"/>
          </w:tcPr>
          <w:p>
            <w:pPr>
              <w:pStyle w:val="13"/>
              <w:spacing w:line="349" w:lineRule="exact"/>
              <w:ind w:left="107"/>
              <w:rPr>
                <w:sz w:val="21"/>
              </w:rPr>
            </w:pPr>
            <w:r>
              <w:rPr>
                <w:spacing w:val="-4"/>
                <w:sz w:val="21"/>
              </w:rPr>
              <w:t>其他城乡社区支出</w:t>
            </w:r>
          </w:p>
        </w:tc>
        <w:tc>
          <w:tcPr>
            <w:tcW w:w="2551" w:type="dxa"/>
          </w:tcPr>
          <w:p>
            <w:pPr>
              <w:pStyle w:val="13"/>
              <w:spacing w:line="349" w:lineRule="exact"/>
              <w:ind w:right="92"/>
              <w:jc w:val="right"/>
              <w:rPr>
                <w:sz w:val="21"/>
              </w:rPr>
            </w:pPr>
            <w:r>
              <w:rPr>
                <w:spacing w:val="-4"/>
                <w:sz w:val="21"/>
              </w:rPr>
              <w:t>6.49</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23</w:t>
            </w:r>
          </w:p>
        </w:tc>
        <w:tc>
          <w:tcPr>
            <w:tcW w:w="1191" w:type="dxa"/>
          </w:tcPr>
          <w:p>
            <w:pPr>
              <w:pStyle w:val="13"/>
              <w:spacing w:line="349" w:lineRule="exact"/>
              <w:ind w:left="107"/>
              <w:rPr>
                <w:sz w:val="21"/>
              </w:rPr>
            </w:pPr>
            <w:r>
              <w:rPr>
                <w:spacing w:val="-2"/>
                <w:sz w:val="21"/>
              </w:rPr>
              <w:t>2129999</w:t>
            </w:r>
          </w:p>
        </w:tc>
        <w:tc>
          <w:tcPr>
            <w:tcW w:w="4535" w:type="dxa"/>
          </w:tcPr>
          <w:p>
            <w:pPr>
              <w:pStyle w:val="13"/>
              <w:spacing w:line="349" w:lineRule="exact"/>
              <w:ind w:left="107"/>
              <w:rPr>
                <w:sz w:val="21"/>
              </w:rPr>
            </w:pPr>
            <w:r>
              <w:rPr>
                <w:spacing w:val="-4"/>
                <w:sz w:val="21"/>
              </w:rPr>
              <w:t>其他城乡社区支出</w:t>
            </w:r>
          </w:p>
        </w:tc>
        <w:tc>
          <w:tcPr>
            <w:tcW w:w="2551" w:type="dxa"/>
          </w:tcPr>
          <w:p>
            <w:pPr>
              <w:pStyle w:val="13"/>
              <w:spacing w:line="349" w:lineRule="exact"/>
              <w:ind w:right="92"/>
              <w:jc w:val="right"/>
              <w:rPr>
                <w:sz w:val="21"/>
              </w:rPr>
            </w:pPr>
            <w:r>
              <w:rPr>
                <w:spacing w:val="-4"/>
                <w:sz w:val="21"/>
              </w:rPr>
              <w:t>6.49</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24</w:t>
            </w:r>
          </w:p>
        </w:tc>
        <w:tc>
          <w:tcPr>
            <w:tcW w:w="1191" w:type="dxa"/>
          </w:tcPr>
          <w:p>
            <w:pPr>
              <w:pStyle w:val="13"/>
              <w:spacing w:line="349" w:lineRule="exact"/>
              <w:ind w:left="107"/>
              <w:rPr>
                <w:sz w:val="21"/>
              </w:rPr>
            </w:pPr>
            <w:r>
              <w:rPr>
                <w:spacing w:val="-5"/>
                <w:sz w:val="21"/>
              </w:rPr>
              <w:t>213</w:t>
            </w:r>
          </w:p>
        </w:tc>
        <w:tc>
          <w:tcPr>
            <w:tcW w:w="4535" w:type="dxa"/>
          </w:tcPr>
          <w:p>
            <w:pPr>
              <w:pStyle w:val="13"/>
              <w:spacing w:line="349" w:lineRule="exact"/>
              <w:ind w:left="107"/>
              <w:rPr>
                <w:sz w:val="21"/>
              </w:rPr>
            </w:pPr>
            <w:r>
              <w:rPr>
                <w:spacing w:val="-4"/>
                <w:sz w:val="21"/>
              </w:rPr>
              <w:t>农林水支出</w:t>
            </w:r>
          </w:p>
        </w:tc>
        <w:tc>
          <w:tcPr>
            <w:tcW w:w="2551" w:type="dxa"/>
          </w:tcPr>
          <w:p>
            <w:pPr>
              <w:pStyle w:val="13"/>
              <w:spacing w:line="349" w:lineRule="exact"/>
              <w:ind w:right="92"/>
              <w:jc w:val="right"/>
              <w:rPr>
                <w:sz w:val="21"/>
              </w:rPr>
            </w:pPr>
            <w:r>
              <w:rPr>
                <w:spacing w:val="-2"/>
                <w:sz w:val="21"/>
              </w:rPr>
              <w:t>218.75</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218.75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25</w:t>
            </w:r>
          </w:p>
        </w:tc>
        <w:tc>
          <w:tcPr>
            <w:tcW w:w="1191" w:type="dxa"/>
          </w:tcPr>
          <w:p>
            <w:pPr>
              <w:pStyle w:val="13"/>
              <w:spacing w:line="349" w:lineRule="exact"/>
              <w:ind w:left="107"/>
              <w:rPr>
                <w:sz w:val="21"/>
              </w:rPr>
            </w:pPr>
            <w:r>
              <w:rPr>
                <w:spacing w:val="-2"/>
                <w:sz w:val="21"/>
              </w:rPr>
              <w:t>21303</w:t>
            </w:r>
          </w:p>
        </w:tc>
        <w:tc>
          <w:tcPr>
            <w:tcW w:w="4535" w:type="dxa"/>
          </w:tcPr>
          <w:p>
            <w:pPr>
              <w:pStyle w:val="13"/>
              <w:spacing w:line="349" w:lineRule="exact"/>
              <w:ind w:left="107"/>
              <w:rPr>
                <w:sz w:val="21"/>
              </w:rPr>
            </w:pPr>
            <w:r>
              <w:rPr>
                <w:spacing w:val="-8"/>
                <w:sz w:val="21"/>
              </w:rPr>
              <w:t>水利</w:t>
            </w:r>
          </w:p>
        </w:tc>
        <w:tc>
          <w:tcPr>
            <w:tcW w:w="2551" w:type="dxa"/>
          </w:tcPr>
          <w:p>
            <w:pPr>
              <w:pStyle w:val="13"/>
              <w:spacing w:line="349" w:lineRule="exact"/>
              <w:ind w:right="92"/>
              <w:jc w:val="right"/>
              <w:rPr>
                <w:sz w:val="21"/>
              </w:rPr>
            </w:pPr>
            <w:r>
              <w:rPr>
                <w:spacing w:val="-4"/>
                <w:sz w:val="21"/>
              </w:rPr>
              <w:t>4.35</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4"/>
                <w:sz w:val="21"/>
              </w:rP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26</w:t>
            </w:r>
          </w:p>
        </w:tc>
        <w:tc>
          <w:tcPr>
            <w:tcW w:w="1191" w:type="dxa"/>
          </w:tcPr>
          <w:p>
            <w:pPr>
              <w:pStyle w:val="13"/>
              <w:spacing w:line="349" w:lineRule="exact"/>
              <w:ind w:left="107"/>
              <w:rPr>
                <w:sz w:val="21"/>
              </w:rPr>
            </w:pPr>
            <w:r>
              <w:rPr>
                <w:spacing w:val="-2"/>
                <w:sz w:val="21"/>
              </w:rPr>
              <w:t>2130319</w:t>
            </w:r>
          </w:p>
        </w:tc>
        <w:tc>
          <w:tcPr>
            <w:tcW w:w="4535" w:type="dxa"/>
          </w:tcPr>
          <w:p>
            <w:pPr>
              <w:pStyle w:val="13"/>
              <w:spacing w:line="349" w:lineRule="exact"/>
              <w:ind w:left="107"/>
              <w:rPr>
                <w:sz w:val="21"/>
              </w:rPr>
            </w:pPr>
            <w:r>
              <w:rPr>
                <w:spacing w:val="-3"/>
                <w:sz w:val="21"/>
              </w:rPr>
              <w:t>江河湖库水系综合整治</w:t>
            </w:r>
          </w:p>
        </w:tc>
        <w:tc>
          <w:tcPr>
            <w:tcW w:w="2551" w:type="dxa"/>
          </w:tcPr>
          <w:p>
            <w:pPr>
              <w:pStyle w:val="13"/>
              <w:spacing w:line="349" w:lineRule="exact"/>
              <w:ind w:right="92"/>
              <w:jc w:val="right"/>
              <w:rPr>
                <w:sz w:val="21"/>
              </w:rPr>
            </w:pPr>
            <w:r>
              <w:rPr>
                <w:spacing w:val="-4"/>
                <w:sz w:val="21"/>
              </w:rPr>
              <w:t>4.35</w:t>
            </w:r>
          </w:p>
        </w:tc>
        <w:tc>
          <w:tcPr>
            <w:tcW w:w="2551" w:type="dxa"/>
          </w:tcPr>
          <w:p>
            <w:pPr>
              <w:pStyle w:val="13"/>
              <w:rPr>
                <w:rFonts w:ascii="Times New Roman"/>
                <w:sz w:val="20"/>
              </w:rPr>
            </w:pPr>
          </w:p>
        </w:tc>
        <w:tc>
          <w:tcPr>
            <w:tcW w:w="2551" w:type="dxa"/>
          </w:tcPr>
          <w:p>
            <w:pPr>
              <w:pStyle w:val="13"/>
              <w:spacing w:line="349" w:lineRule="exact"/>
              <w:ind w:right="94"/>
              <w:jc w:val="right"/>
              <w:rPr>
                <w:sz w:val="21"/>
              </w:rPr>
            </w:pPr>
            <w:r>
              <w:rPr>
                <w:spacing w:val="-4"/>
                <w:sz w:val="21"/>
              </w:rP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27</w:t>
            </w:r>
          </w:p>
        </w:tc>
        <w:tc>
          <w:tcPr>
            <w:tcW w:w="1191" w:type="dxa"/>
          </w:tcPr>
          <w:p>
            <w:pPr>
              <w:pStyle w:val="13"/>
              <w:spacing w:line="349" w:lineRule="exact"/>
              <w:ind w:left="107"/>
              <w:rPr>
                <w:sz w:val="21"/>
              </w:rPr>
            </w:pPr>
            <w:r>
              <w:rPr>
                <w:spacing w:val="-2"/>
                <w:sz w:val="21"/>
              </w:rPr>
              <w:t>21307</w:t>
            </w:r>
          </w:p>
        </w:tc>
        <w:tc>
          <w:tcPr>
            <w:tcW w:w="4535" w:type="dxa"/>
          </w:tcPr>
          <w:p>
            <w:pPr>
              <w:pStyle w:val="13"/>
              <w:spacing w:line="349" w:lineRule="exact"/>
              <w:ind w:left="107"/>
              <w:rPr>
                <w:sz w:val="21"/>
              </w:rPr>
            </w:pPr>
            <w:r>
              <w:rPr>
                <w:spacing w:val="-4"/>
                <w:sz w:val="21"/>
              </w:rPr>
              <w:t>农村综合改革</w:t>
            </w:r>
          </w:p>
        </w:tc>
        <w:tc>
          <w:tcPr>
            <w:tcW w:w="2551" w:type="dxa"/>
          </w:tcPr>
          <w:p>
            <w:pPr>
              <w:pStyle w:val="13"/>
              <w:spacing w:line="349" w:lineRule="exact"/>
              <w:ind w:right="92"/>
              <w:jc w:val="right"/>
              <w:rPr>
                <w:sz w:val="21"/>
              </w:rPr>
            </w:pPr>
            <w:r>
              <w:rPr>
                <w:spacing w:val="-2"/>
                <w:sz w:val="21"/>
              </w:rPr>
              <w:t>214.40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28</w:t>
            </w:r>
          </w:p>
        </w:tc>
        <w:tc>
          <w:tcPr>
            <w:tcW w:w="1191" w:type="dxa"/>
          </w:tcPr>
          <w:p>
            <w:pPr>
              <w:pStyle w:val="13"/>
              <w:spacing w:line="349" w:lineRule="exact"/>
              <w:ind w:left="107"/>
              <w:rPr>
                <w:sz w:val="21"/>
              </w:rPr>
            </w:pPr>
            <w:r>
              <w:rPr>
                <w:spacing w:val="-2"/>
                <w:sz w:val="21"/>
              </w:rPr>
              <w:t>2130701</w:t>
            </w:r>
          </w:p>
        </w:tc>
        <w:tc>
          <w:tcPr>
            <w:tcW w:w="4535" w:type="dxa"/>
          </w:tcPr>
          <w:p>
            <w:pPr>
              <w:pStyle w:val="13"/>
              <w:spacing w:line="349" w:lineRule="exact"/>
              <w:ind w:left="107"/>
              <w:rPr>
                <w:sz w:val="21"/>
              </w:rPr>
            </w:pPr>
            <w:r>
              <w:rPr>
                <w:spacing w:val="-3"/>
                <w:sz w:val="21"/>
              </w:rPr>
              <w:t>对村级公益事业建设的补助</w:t>
            </w:r>
          </w:p>
        </w:tc>
        <w:tc>
          <w:tcPr>
            <w:tcW w:w="2551" w:type="dxa"/>
          </w:tcPr>
          <w:p>
            <w:pPr>
              <w:pStyle w:val="13"/>
              <w:spacing w:line="349" w:lineRule="exact"/>
              <w:ind w:right="92"/>
              <w:jc w:val="right"/>
              <w:rPr>
                <w:sz w:val="21"/>
              </w:rPr>
            </w:pPr>
            <w:r>
              <w:rPr>
                <w:spacing w:val="-2"/>
                <w:sz w:val="21"/>
              </w:rPr>
              <w:t>214.40</w:t>
            </w:r>
          </w:p>
        </w:tc>
        <w:tc>
          <w:tcPr>
            <w:tcW w:w="2551" w:type="dxa"/>
          </w:tcPr>
          <w:p>
            <w:pPr>
              <w:pStyle w:val="13"/>
              <w:rPr>
                <w:rFonts w:ascii="Times New Roman"/>
                <w:sz w:val="20"/>
              </w:rPr>
            </w:pPr>
          </w:p>
        </w:tc>
        <w:tc>
          <w:tcPr>
            <w:tcW w:w="2551" w:type="dxa"/>
          </w:tcPr>
          <w:p>
            <w:pPr>
              <w:pStyle w:val="13"/>
              <w:spacing w:line="349" w:lineRule="exact"/>
              <w:ind w:right="92"/>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29</w:t>
            </w:r>
          </w:p>
        </w:tc>
        <w:tc>
          <w:tcPr>
            <w:tcW w:w="1191" w:type="dxa"/>
          </w:tcPr>
          <w:p>
            <w:pPr>
              <w:pStyle w:val="13"/>
              <w:spacing w:line="349" w:lineRule="exact"/>
              <w:ind w:left="107"/>
              <w:rPr>
                <w:sz w:val="21"/>
              </w:rPr>
            </w:pPr>
            <w:r>
              <w:rPr>
                <w:spacing w:val="-5"/>
                <w:sz w:val="21"/>
              </w:rPr>
              <w:t>221</w:t>
            </w:r>
          </w:p>
        </w:tc>
        <w:tc>
          <w:tcPr>
            <w:tcW w:w="4535" w:type="dxa"/>
          </w:tcPr>
          <w:p>
            <w:pPr>
              <w:pStyle w:val="13"/>
              <w:spacing w:line="349" w:lineRule="exact"/>
              <w:ind w:left="107"/>
              <w:rPr>
                <w:sz w:val="21"/>
              </w:rPr>
            </w:pPr>
            <w:r>
              <w:rPr>
                <w:spacing w:val="-4"/>
                <w:sz w:val="21"/>
              </w:rPr>
              <w:t>住房保障支出</w:t>
            </w:r>
          </w:p>
        </w:tc>
        <w:tc>
          <w:tcPr>
            <w:tcW w:w="2551" w:type="dxa"/>
          </w:tcPr>
          <w:p>
            <w:pPr>
              <w:pStyle w:val="13"/>
              <w:spacing w:line="349" w:lineRule="exact"/>
              <w:ind w:right="95"/>
              <w:jc w:val="right"/>
              <w:rPr>
                <w:sz w:val="21"/>
              </w:rPr>
            </w:pPr>
            <w:r>
              <w:rPr>
                <w:spacing w:val="-2"/>
                <w:sz w:val="21"/>
              </w:rPr>
              <w:t>92.20</w:t>
            </w:r>
          </w:p>
        </w:tc>
        <w:tc>
          <w:tcPr>
            <w:tcW w:w="2551" w:type="dxa"/>
          </w:tcPr>
          <w:p>
            <w:pPr>
              <w:pStyle w:val="13"/>
              <w:spacing w:line="349" w:lineRule="exact"/>
              <w:ind w:right="96"/>
              <w:jc w:val="right"/>
              <w:rPr>
                <w:sz w:val="21"/>
              </w:rPr>
            </w:pPr>
            <w:r>
              <w:rPr>
                <w:spacing w:val="-2"/>
                <w:sz w:val="21"/>
              </w:rPr>
              <w:t>92.20</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30</w:t>
            </w:r>
          </w:p>
        </w:tc>
        <w:tc>
          <w:tcPr>
            <w:tcW w:w="1191" w:type="dxa"/>
          </w:tcPr>
          <w:p>
            <w:pPr>
              <w:pStyle w:val="13"/>
              <w:spacing w:line="349" w:lineRule="exact"/>
              <w:ind w:left="107"/>
              <w:rPr>
                <w:sz w:val="21"/>
              </w:rPr>
            </w:pPr>
            <w:r>
              <w:rPr>
                <w:spacing w:val="-2"/>
                <w:sz w:val="21"/>
              </w:rPr>
              <w:t>22102</w:t>
            </w:r>
          </w:p>
        </w:tc>
        <w:tc>
          <w:tcPr>
            <w:tcW w:w="4535" w:type="dxa"/>
          </w:tcPr>
          <w:p>
            <w:pPr>
              <w:pStyle w:val="13"/>
              <w:spacing w:line="349" w:lineRule="exact"/>
              <w:ind w:left="107"/>
              <w:rPr>
                <w:sz w:val="21"/>
              </w:rPr>
            </w:pPr>
            <w:r>
              <w:rPr>
                <w:spacing w:val="-4"/>
                <w:sz w:val="21"/>
              </w:rPr>
              <w:t>住房改革支出</w:t>
            </w:r>
          </w:p>
        </w:tc>
        <w:tc>
          <w:tcPr>
            <w:tcW w:w="2551" w:type="dxa"/>
          </w:tcPr>
          <w:p>
            <w:pPr>
              <w:pStyle w:val="13"/>
              <w:spacing w:line="349" w:lineRule="exact"/>
              <w:ind w:right="95"/>
              <w:jc w:val="right"/>
              <w:rPr>
                <w:sz w:val="21"/>
              </w:rPr>
            </w:pPr>
            <w:r>
              <w:rPr>
                <w:spacing w:val="-2"/>
                <w:sz w:val="21"/>
              </w:rPr>
              <w:t>92.20</w:t>
            </w:r>
          </w:p>
        </w:tc>
        <w:tc>
          <w:tcPr>
            <w:tcW w:w="2551" w:type="dxa"/>
          </w:tcPr>
          <w:p>
            <w:pPr>
              <w:pStyle w:val="13"/>
              <w:spacing w:line="349" w:lineRule="exact"/>
              <w:ind w:right="96"/>
              <w:jc w:val="right"/>
              <w:rPr>
                <w:sz w:val="21"/>
              </w:rPr>
            </w:pPr>
            <w:r>
              <w:rPr>
                <w:spacing w:val="-2"/>
                <w:sz w:val="21"/>
              </w:rPr>
              <w:t>92.20</w:t>
            </w:r>
          </w:p>
        </w:tc>
        <w:tc>
          <w:tcPr>
            <w:tcW w:w="2551"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31</w:t>
            </w:r>
          </w:p>
        </w:tc>
        <w:tc>
          <w:tcPr>
            <w:tcW w:w="1191" w:type="dxa"/>
          </w:tcPr>
          <w:p>
            <w:pPr>
              <w:pStyle w:val="13"/>
              <w:spacing w:line="349" w:lineRule="exact"/>
              <w:ind w:left="107"/>
              <w:rPr>
                <w:sz w:val="21"/>
              </w:rPr>
            </w:pPr>
            <w:r>
              <w:rPr>
                <w:spacing w:val="-2"/>
                <w:sz w:val="21"/>
              </w:rPr>
              <w:t>2210201</w:t>
            </w:r>
          </w:p>
        </w:tc>
        <w:tc>
          <w:tcPr>
            <w:tcW w:w="4535" w:type="dxa"/>
          </w:tcPr>
          <w:p>
            <w:pPr>
              <w:pStyle w:val="13"/>
              <w:spacing w:line="349" w:lineRule="exact"/>
              <w:ind w:left="107"/>
              <w:rPr>
                <w:sz w:val="21"/>
              </w:rPr>
            </w:pPr>
            <w:r>
              <w:rPr>
                <w:spacing w:val="-4"/>
                <w:sz w:val="21"/>
              </w:rPr>
              <w:t>住房公积金</w:t>
            </w:r>
          </w:p>
        </w:tc>
        <w:tc>
          <w:tcPr>
            <w:tcW w:w="2551" w:type="dxa"/>
          </w:tcPr>
          <w:p>
            <w:pPr>
              <w:pStyle w:val="13"/>
              <w:spacing w:line="349" w:lineRule="exact"/>
              <w:ind w:right="95"/>
              <w:jc w:val="right"/>
              <w:rPr>
                <w:sz w:val="21"/>
              </w:rPr>
            </w:pPr>
            <w:r>
              <w:rPr>
                <w:spacing w:val="-2"/>
                <w:sz w:val="21"/>
              </w:rPr>
              <w:t>92.20</w:t>
            </w:r>
          </w:p>
        </w:tc>
        <w:tc>
          <w:tcPr>
            <w:tcW w:w="2551" w:type="dxa"/>
          </w:tcPr>
          <w:p>
            <w:pPr>
              <w:pStyle w:val="13"/>
              <w:spacing w:line="349" w:lineRule="exact"/>
              <w:ind w:right="96"/>
              <w:jc w:val="right"/>
              <w:rPr>
                <w:sz w:val="21"/>
              </w:rPr>
            </w:pPr>
            <w:r>
              <w:rPr>
                <w:spacing w:val="-2"/>
                <w:sz w:val="21"/>
              </w:rPr>
              <w:t>92.20</w:t>
            </w:r>
          </w:p>
        </w:tc>
        <w:tc>
          <w:tcPr>
            <w:tcW w:w="2551"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2"/>
        <w:ind w:left="0"/>
      </w:pPr>
      <w:bookmarkStart w:id="11" w:name="部门预算一般公共预算财政拨款基本支出表"/>
      <w:bookmarkEnd w:id="11"/>
      <w:bookmarkStart w:id="12" w:name="_bookmark5"/>
      <w:bookmarkEnd w:id="12"/>
      <w:r>
        <w:rPr>
          <w:spacing w:val="-1"/>
        </w:rPr>
        <w:t>部门预算一般公共预算财政拨款基本支出表</w:t>
      </w:r>
    </w:p>
    <w:p>
      <w:pPr>
        <w:pStyle w:val="5"/>
        <w:tabs>
          <w:tab w:val="left" w:pos="6862"/>
          <w:tab w:val="left" w:pos="12814"/>
        </w:tabs>
        <w:spacing w:line="395" w:lineRule="exact"/>
        <w:ind w:left="0"/>
        <w:jc w:val="center"/>
        <w:rPr>
          <w:rFonts w:ascii="微软雅黑" w:eastAsia="微软雅黑"/>
        </w:rPr>
      </w:pPr>
      <w:r>
        <w:rPr>
          <w:rFonts w:ascii="微软雅黑" w:eastAsia="微软雅黑"/>
        </w:rPr>
        <mc:AlternateContent>
          <mc:Choice Requires="wps">
            <w:drawing>
              <wp:anchor distT="0" distB="0" distL="0" distR="0" simplePos="0" relativeHeight="251672576" behindDoc="0" locked="0" layoutInCell="1" allowOverlap="1">
                <wp:simplePos x="0" y="0"/>
                <wp:positionH relativeFrom="page">
                  <wp:posOffset>828675</wp:posOffset>
                </wp:positionH>
                <wp:positionV relativeFrom="paragraph">
                  <wp:posOffset>1905</wp:posOffset>
                </wp:positionV>
                <wp:extent cx="1270" cy="253365"/>
                <wp:effectExtent l="0" t="0" r="0" b="0"/>
                <wp:wrapNone/>
                <wp:docPr id="29" name="Graphic 29"/>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29" o:spid="_x0000_s1026" o:spt="100" style="position:absolute;left:0pt;margin-left:65.25pt;margin-top:0.15pt;height:19.95pt;width:0.1pt;mso-position-horizontal-relative:page;z-index:251672576;mso-width-relative:page;mso-height-relative:page;" filled="f" stroked="t" coordsize="1,253365" o:gfxdata="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hFcCy1wAAAAcBAAAPAAAAAAAA&#10;AAEAIAAAACIAAABkcnMvZG93bnJldi54bWxQSwECFAAUAAAACACHTuJA28aayhMCAAB5BAAADgAA&#10;AAAAAAABACAAAAAmAQAAZHJzL2Uyb0RvYy54bWxQSwUGAAAAAAYABgBZAQAAqw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3600" behindDoc="0" locked="0" layoutInCell="1" allowOverlap="1">
                <wp:simplePos x="0" y="0"/>
                <wp:positionH relativeFrom="page">
                  <wp:posOffset>9864725</wp:posOffset>
                </wp:positionH>
                <wp:positionV relativeFrom="paragraph">
                  <wp:posOffset>10795</wp:posOffset>
                </wp:positionV>
                <wp:extent cx="1270" cy="243840"/>
                <wp:effectExtent l="0" t="0" r="0" b="0"/>
                <wp:wrapNone/>
                <wp:docPr id="30" name="Graphic 30"/>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30" o:spid="_x0000_s1026" o:spt="100" style="position:absolute;left:0pt;margin-left:776.75pt;margin-top:0.85pt;height:19.2pt;width:0.1pt;mso-position-horizontal-relative:page;z-index:251673600;mso-width-relative:page;mso-height-relative:page;" filled="f" stroked="t" coordsize="1,243840" o:gfxdata="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18V+x1gAAAAoBAAAPAAAAAAAAAAEAIAAA&#10;ACIAAABkcnMvZG93bnJldi54bWxQSwECFAAUAAAACACHTuJABbjqHQ4CAAB5BAAADgAAAAAAAAAB&#10;ACAAAAAlAQAAZHJzL2Uyb0RvYy54bWxQSwUGAAAAAAYABgBZAQAApQU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12"/>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tcPr>
          <w:p>
            <w:pPr>
              <w:pStyle w:val="13"/>
              <w:spacing w:line="349" w:lineRule="exact"/>
              <w:ind w:left="13" w:right="5"/>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5"/>
              <w:jc w:val="center"/>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2" w:type="dxa"/>
          </w:tcPr>
          <w:p>
            <w:pPr>
              <w:pStyle w:val="13"/>
              <w:spacing w:line="349" w:lineRule="exact"/>
              <w:ind w:left="12"/>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1</w:t>
            </w:r>
          </w:p>
        </w:tc>
        <w:tc>
          <w:tcPr>
            <w:tcW w:w="1191" w:type="dxa"/>
          </w:tcPr>
          <w:p>
            <w:pPr>
              <w:pStyle w:val="13"/>
              <w:rPr>
                <w:rFonts w:ascii="Times New Roman"/>
                <w:sz w:val="20"/>
              </w:rPr>
            </w:pPr>
          </w:p>
        </w:tc>
        <w:tc>
          <w:tcPr>
            <w:tcW w:w="4535" w:type="dxa"/>
          </w:tcPr>
          <w:p>
            <w:pPr>
              <w:pStyle w:val="13"/>
              <w:spacing w:line="349" w:lineRule="exact"/>
              <w:ind w:left="13" w:right="4"/>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1321.33</w:t>
            </w:r>
          </w:p>
        </w:tc>
        <w:tc>
          <w:tcPr>
            <w:tcW w:w="2551" w:type="dxa"/>
          </w:tcPr>
          <w:p>
            <w:pPr>
              <w:pStyle w:val="13"/>
              <w:spacing w:line="349" w:lineRule="exact"/>
              <w:ind w:right="91"/>
              <w:jc w:val="right"/>
              <w:rPr>
                <w:b/>
                <w:sz w:val="21"/>
              </w:rPr>
            </w:pPr>
            <w:r>
              <w:rPr>
                <w:b/>
                <w:spacing w:val="-2"/>
                <w:sz w:val="21"/>
              </w:rPr>
              <w:t>1033.81</w:t>
            </w:r>
          </w:p>
        </w:tc>
        <w:tc>
          <w:tcPr>
            <w:tcW w:w="2552" w:type="dxa"/>
          </w:tcPr>
          <w:p>
            <w:pPr>
              <w:pStyle w:val="13"/>
              <w:spacing w:line="349" w:lineRule="exact"/>
              <w:ind w:right="91"/>
              <w:jc w:val="right"/>
              <w:rPr>
                <w:b/>
                <w:sz w:val="21"/>
              </w:rPr>
            </w:pPr>
            <w:r>
              <w:rPr>
                <w:b/>
                <w:spacing w:val="-2"/>
                <w:sz w:val="21"/>
              </w:rP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2</w:t>
            </w:r>
          </w:p>
        </w:tc>
        <w:tc>
          <w:tcPr>
            <w:tcW w:w="1191" w:type="dxa"/>
          </w:tcPr>
          <w:p>
            <w:pPr>
              <w:pStyle w:val="13"/>
              <w:spacing w:line="349" w:lineRule="exact"/>
              <w:ind w:left="107"/>
              <w:rPr>
                <w:sz w:val="21"/>
              </w:rPr>
            </w:pPr>
            <w:r>
              <w:rPr>
                <w:spacing w:val="-5"/>
                <w:sz w:val="21"/>
              </w:rPr>
              <w:t>301</w:t>
            </w:r>
          </w:p>
        </w:tc>
        <w:tc>
          <w:tcPr>
            <w:tcW w:w="4535" w:type="dxa"/>
          </w:tcPr>
          <w:p>
            <w:pPr>
              <w:pStyle w:val="13"/>
              <w:spacing w:line="349" w:lineRule="exact"/>
              <w:ind w:left="107"/>
              <w:rPr>
                <w:sz w:val="21"/>
              </w:rPr>
            </w:pPr>
            <w:r>
              <w:rPr>
                <w:spacing w:val="-4"/>
                <w:sz w:val="21"/>
              </w:rPr>
              <w:t>工资福利支出</w:t>
            </w:r>
          </w:p>
        </w:tc>
        <w:tc>
          <w:tcPr>
            <w:tcW w:w="2551" w:type="dxa"/>
          </w:tcPr>
          <w:p>
            <w:pPr>
              <w:pStyle w:val="13"/>
              <w:spacing w:line="349" w:lineRule="exact"/>
              <w:ind w:right="92"/>
              <w:jc w:val="right"/>
              <w:rPr>
                <w:sz w:val="21"/>
              </w:rPr>
            </w:pPr>
            <w:r>
              <w:rPr>
                <w:spacing w:val="-2"/>
                <w:sz w:val="21"/>
              </w:rPr>
              <w:t>938.65</w:t>
            </w:r>
          </w:p>
        </w:tc>
        <w:tc>
          <w:tcPr>
            <w:tcW w:w="2551" w:type="dxa"/>
          </w:tcPr>
          <w:p>
            <w:pPr>
              <w:pStyle w:val="13"/>
              <w:spacing w:line="349" w:lineRule="exact"/>
              <w:ind w:right="92"/>
              <w:jc w:val="right"/>
              <w:rPr>
                <w:sz w:val="21"/>
              </w:rPr>
            </w:pPr>
            <w:r>
              <w:rPr>
                <w:spacing w:val="-2"/>
                <w:sz w:val="21"/>
              </w:rPr>
              <w:t>938.65</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3</w:t>
            </w:r>
          </w:p>
        </w:tc>
        <w:tc>
          <w:tcPr>
            <w:tcW w:w="1191" w:type="dxa"/>
          </w:tcPr>
          <w:p>
            <w:pPr>
              <w:pStyle w:val="13"/>
              <w:spacing w:line="349" w:lineRule="exact"/>
              <w:ind w:left="107"/>
              <w:rPr>
                <w:sz w:val="21"/>
              </w:rPr>
            </w:pPr>
            <w:r>
              <w:rPr>
                <w:spacing w:val="-2"/>
                <w:sz w:val="21"/>
              </w:rPr>
              <w:t>30101</w:t>
            </w:r>
          </w:p>
        </w:tc>
        <w:tc>
          <w:tcPr>
            <w:tcW w:w="4535" w:type="dxa"/>
          </w:tcPr>
          <w:p>
            <w:pPr>
              <w:pStyle w:val="13"/>
              <w:spacing w:line="349" w:lineRule="exact"/>
              <w:ind w:left="107"/>
              <w:rPr>
                <w:sz w:val="21"/>
              </w:rPr>
            </w:pPr>
            <w:r>
              <w:rPr>
                <w:spacing w:val="-7"/>
                <w:sz w:val="21"/>
              </w:rPr>
              <w:t>基本工资</w:t>
            </w:r>
          </w:p>
        </w:tc>
        <w:tc>
          <w:tcPr>
            <w:tcW w:w="2551" w:type="dxa"/>
          </w:tcPr>
          <w:p>
            <w:pPr>
              <w:pStyle w:val="13"/>
              <w:spacing w:line="349" w:lineRule="exact"/>
              <w:ind w:right="92"/>
              <w:jc w:val="right"/>
              <w:rPr>
                <w:sz w:val="21"/>
              </w:rPr>
            </w:pPr>
            <w:r>
              <w:rPr>
                <w:spacing w:val="-2"/>
                <w:sz w:val="21"/>
              </w:rPr>
              <w:t>217.47</w:t>
            </w:r>
          </w:p>
        </w:tc>
        <w:tc>
          <w:tcPr>
            <w:tcW w:w="2551" w:type="dxa"/>
          </w:tcPr>
          <w:p>
            <w:pPr>
              <w:pStyle w:val="13"/>
              <w:spacing w:line="349" w:lineRule="exact"/>
              <w:ind w:right="92"/>
              <w:jc w:val="right"/>
              <w:rPr>
                <w:sz w:val="21"/>
              </w:rPr>
            </w:pPr>
            <w:r>
              <w:rPr>
                <w:spacing w:val="-2"/>
                <w:sz w:val="21"/>
              </w:rPr>
              <w:t>217.47</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4</w:t>
            </w:r>
          </w:p>
        </w:tc>
        <w:tc>
          <w:tcPr>
            <w:tcW w:w="1191" w:type="dxa"/>
          </w:tcPr>
          <w:p>
            <w:pPr>
              <w:pStyle w:val="13"/>
              <w:spacing w:line="349" w:lineRule="exact"/>
              <w:ind w:left="107"/>
              <w:rPr>
                <w:sz w:val="21"/>
              </w:rPr>
            </w:pPr>
            <w:r>
              <w:rPr>
                <w:spacing w:val="-2"/>
                <w:sz w:val="21"/>
              </w:rPr>
              <w:t>30102</w:t>
            </w:r>
          </w:p>
        </w:tc>
        <w:tc>
          <w:tcPr>
            <w:tcW w:w="4535" w:type="dxa"/>
          </w:tcPr>
          <w:p>
            <w:pPr>
              <w:pStyle w:val="13"/>
              <w:spacing w:line="349" w:lineRule="exact"/>
              <w:ind w:left="107"/>
              <w:rPr>
                <w:sz w:val="21"/>
              </w:rPr>
            </w:pPr>
            <w:r>
              <w:rPr>
                <w:spacing w:val="-7"/>
                <w:sz w:val="21"/>
              </w:rPr>
              <w:t>津贴补贴</w:t>
            </w:r>
          </w:p>
        </w:tc>
        <w:tc>
          <w:tcPr>
            <w:tcW w:w="2551" w:type="dxa"/>
          </w:tcPr>
          <w:p>
            <w:pPr>
              <w:pStyle w:val="13"/>
              <w:spacing w:line="349" w:lineRule="exact"/>
              <w:ind w:right="92"/>
              <w:jc w:val="right"/>
              <w:rPr>
                <w:sz w:val="21"/>
              </w:rPr>
            </w:pPr>
            <w:r>
              <w:rPr>
                <w:spacing w:val="-2"/>
                <w:sz w:val="21"/>
              </w:rPr>
              <w:t>178.56</w:t>
            </w:r>
          </w:p>
        </w:tc>
        <w:tc>
          <w:tcPr>
            <w:tcW w:w="2551" w:type="dxa"/>
          </w:tcPr>
          <w:p>
            <w:pPr>
              <w:pStyle w:val="13"/>
              <w:spacing w:line="349" w:lineRule="exact"/>
              <w:ind w:right="92"/>
              <w:jc w:val="right"/>
              <w:rPr>
                <w:sz w:val="21"/>
              </w:rPr>
            </w:pPr>
            <w:r>
              <w:rPr>
                <w:spacing w:val="-2"/>
                <w:sz w:val="21"/>
              </w:rPr>
              <w:t>178.56</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5</w:t>
            </w:r>
          </w:p>
        </w:tc>
        <w:tc>
          <w:tcPr>
            <w:tcW w:w="1191" w:type="dxa"/>
          </w:tcPr>
          <w:p>
            <w:pPr>
              <w:pStyle w:val="13"/>
              <w:spacing w:line="349" w:lineRule="exact"/>
              <w:ind w:left="107"/>
              <w:rPr>
                <w:sz w:val="21"/>
              </w:rPr>
            </w:pPr>
            <w:r>
              <w:rPr>
                <w:spacing w:val="-2"/>
                <w:sz w:val="21"/>
              </w:rPr>
              <w:t>30103</w:t>
            </w:r>
          </w:p>
        </w:tc>
        <w:tc>
          <w:tcPr>
            <w:tcW w:w="4535" w:type="dxa"/>
          </w:tcPr>
          <w:p>
            <w:pPr>
              <w:pStyle w:val="13"/>
              <w:spacing w:line="349" w:lineRule="exact"/>
              <w:ind w:left="107"/>
              <w:rPr>
                <w:sz w:val="21"/>
              </w:rPr>
            </w:pPr>
            <w:r>
              <w:rPr>
                <w:spacing w:val="-8"/>
                <w:sz w:val="21"/>
              </w:rPr>
              <w:t>奖金</w:t>
            </w:r>
          </w:p>
        </w:tc>
        <w:tc>
          <w:tcPr>
            <w:tcW w:w="2551" w:type="dxa"/>
          </w:tcPr>
          <w:p>
            <w:pPr>
              <w:pStyle w:val="13"/>
              <w:spacing w:line="349" w:lineRule="exact"/>
              <w:ind w:right="92"/>
              <w:jc w:val="right"/>
              <w:rPr>
                <w:sz w:val="21"/>
              </w:rPr>
            </w:pPr>
            <w:r>
              <w:rPr>
                <w:spacing w:val="-4"/>
                <w:sz w:val="21"/>
              </w:rPr>
              <w:t>9.02</w:t>
            </w:r>
          </w:p>
        </w:tc>
        <w:tc>
          <w:tcPr>
            <w:tcW w:w="2551" w:type="dxa"/>
          </w:tcPr>
          <w:p>
            <w:pPr>
              <w:pStyle w:val="13"/>
              <w:spacing w:line="349" w:lineRule="exact"/>
              <w:ind w:right="92"/>
              <w:jc w:val="right"/>
              <w:rPr>
                <w:sz w:val="21"/>
              </w:rPr>
            </w:pPr>
            <w:r>
              <w:rPr>
                <w:spacing w:val="-4"/>
                <w:sz w:val="21"/>
              </w:rPr>
              <w:t>9.02</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6</w:t>
            </w:r>
          </w:p>
        </w:tc>
        <w:tc>
          <w:tcPr>
            <w:tcW w:w="1191" w:type="dxa"/>
          </w:tcPr>
          <w:p>
            <w:pPr>
              <w:pStyle w:val="13"/>
              <w:spacing w:line="349" w:lineRule="exact"/>
              <w:ind w:left="107"/>
              <w:rPr>
                <w:sz w:val="21"/>
              </w:rPr>
            </w:pPr>
            <w:r>
              <w:rPr>
                <w:spacing w:val="-2"/>
                <w:sz w:val="21"/>
              </w:rPr>
              <w:t>30107</w:t>
            </w:r>
          </w:p>
        </w:tc>
        <w:tc>
          <w:tcPr>
            <w:tcW w:w="4535" w:type="dxa"/>
          </w:tcPr>
          <w:p>
            <w:pPr>
              <w:pStyle w:val="13"/>
              <w:spacing w:line="349" w:lineRule="exact"/>
              <w:ind w:left="107"/>
              <w:rPr>
                <w:sz w:val="21"/>
              </w:rPr>
            </w:pPr>
            <w:r>
              <w:rPr>
                <w:spacing w:val="-7"/>
                <w:sz w:val="21"/>
              </w:rPr>
              <w:t>绩效工资</w:t>
            </w:r>
          </w:p>
        </w:tc>
        <w:tc>
          <w:tcPr>
            <w:tcW w:w="2551" w:type="dxa"/>
          </w:tcPr>
          <w:p>
            <w:pPr>
              <w:pStyle w:val="13"/>
              <w:spacing w:line="349" w:lineRule="exact"/>
              <w:ind w:right="95"/>
              <w:jc w:val="right"/>
              <w:rPr>
                <w:sz w:val="21"/>
              </w:rPr>
            </w:pPr>
            <w:r>
              <w:rPr>
                <w:spacing w:val="-2"/>
                <w:sz w:val="21"/>
              </w:rPr>
              <w:t>94.58</w:t>
            </w:r>
          </w:p>
        </w:tc>
        <w:tc>
          <w:tcPr>
            <w:tcW w:w="2551" w:type="dxa"/>
          </w:tcPr>
          <w:p>
            <w:pPr>
              <w:pStyle w:val="13"/>
              <w:spacing w:line="349" w:lineRule="exact"/>
              <w:ind w:right="96"/>
              <w:jc w:val="right"/>
              <w:rPr>
                <w:sz w:val="21"/>
              </w:rPr>
            </w:pPr>
            <w:r>
              <w:rPr>
                <w:spacing w:val="-2"/>
                <w:sz w:val="21"/>
              </w:rPr>
              <w:t>94.58</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7</w:t>
            </w:r>
          </w:p>
        </w:tc>
        <w:tc>
          <w:tcPr>
            <w:tcW w:w="1191" w:type="dxa"/>
          </w:tcPr>
          <w:p>
            <w:pPr>
              <w:pStyle w:val="13"/>
              <w:spacing w:line="349" w:lineRule="exact"/>
              <w:ind w:left="107"/>
              <w:rPr>
                <w:sz w:val="21"/>
              </w:rPr>
            </w:pPr>
            <w:r>
              <w:rPr>
                <w:spacing w:val="-2"/>
                <w:sz w:val="21"/>
              </w:rPr>
              <w:t>30108</w:t>
            </w:r>
          </w:p>
        </w:tc>
        <w:tc>
          <w:tcPr>
            <w:tcW w:w="4535" w:type="dxa"/>
          </w:tcPr>
          <w:p>
            <w:pPr>
              <w:pStyle w:val="13"/>
              <w:spacing w:line="349" w:lineRule="exact"/>
              <w:ind w:left="107"/>
              <w:rPr>
                <w:sz w:val="21"/>
              </w:rPr>
            </w:pPr>
            <w:r>
              <w:rPr>
                <w:spacing w:val="-3"/>
                <w:sz w:val="21"/>
              </w:rPr>
              <w:t>机关事业单位基本养老保险缴费</w:t>
            </w:r>
          </w:p>
        </w:tc>
        <w:tc>
          <w:tcPr>
            <w:tcW w:w="2551" w:type="dxa"/>
          </w:tcPr>
          <w:p>
            <w:pPr>
              <w:pStyle w:val="13"/>
              <w:spacing w:line="349" w:lineRule="exact"/>
              <w:ind w:right="95"/>
              <w:jc w:val="right"/>
              <w:rPr>
                <w:sz w:val="21"/>
              </w:rPr>
            </w:pPr>
            <w:r>
              <w:rPr>
                <w:spacing w:val="-2"/>
                <w:sz w:val="21"/>
              </w:rPr>
              <w:t>65.20</w:t>
            </w:r>
          </w:p>
        </w:tc>
        <w:tc>
          <w:tcPr>
            <w:tcW w:w="2551" w:type="dxa"/>
          </w:tcPr>
          <w:p>
            <w:pPr>
              <w:pStyle w:val="13"/>
              <w:spacing w:line="349" w:lineRule="exact"/>
              <w:ind w:right="96"/>
              <w:jc w:val="right"/>
              <w:rPr>
                <w:sz w:val="21"/>
              </w:rPr>
            </w:pPr>
            <w:r>
              <w:rPr>
                <w:spacing w:val="-2"/>
                <w:sz w:val="21"/>
              </w:rPr>
              <w:t>65.20</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8</w:t>
            </w:r>
          </w:p>
        </w:tc>
        <w:tc>
          <w:tcPr>
            <w:tcW w:w="1191" w:type="dxa"/>
          </w:tcPr>
          <w:p>
            <w:pPr>
              <w:pStyle w:val="13"/>
              <w:spacing w:line="349" w:lineRule="exact"/>
              <w:ind w:left="107"/>
              <w:rPr>
                <w:sz w:val="21"/>
              </w:rPr>
            </w:pPr>
            <w:r>
              <w:rPr>
                <w:spacing w:val="-2"/>
                <w:sz w:val="21"/>
              </w:rPr>
              <w:t>30110</w:t>
            </w:r>
          </w:p>
        </w:tc>
        <w:tc>
          <w:tcPr>
            <w:tcW w:w="4535" w:type="dxa"/>
          </w:tcPr>
          <w:p>
            <w:pPr>
              <w:pStyle w:val="13"/>
              <w:spacing w:line="349" w:lineRule="exact"/>
              <w:ind w:left="107"/>
              <w:rPr>
                <w:sz w:val="21"/>
              </w:rPr>
            </w:pPr>
            <w:r>
              <w:rPr>
                <w:spacing w:val="-3"/>
                <w:sz w:val="21"/>
              </w:rPr>
              <w:t>职工基本医疗保险缴费</w:t>
            </w:r>
          </w:p>
        </w:tc>
        <w:tc>
          <w:tcPr>
            <w:tcW w:w="2551" w:type="dxa"/>
          </w:tcPr>
          <w:p>
            <w:pPr>
              <w:pStyle w:val="13"/>
              <w:spacing w:line="349" w:lineRule="exact"/>
              <w:ind w:right="95"/>
              <w:jc w:val="right"/>
              <w:rPr>
                <w:sz w:val="21"/>
              </w:rPr>
            </w:pPr>
            <w:r>
              <w:rPr>
                <w:spacing w:val="-2"/>
                <w:sz w:val="21"/>
              </w:rPr>
              <w:t>36.58</w:t>
            </w:r>
          </w:p>
        </w:tc>
        <w:tc>
          <w:tcPr>
            <w:tcW w:w="2551" w:type="dxa"/>
          </w:tcPr>
          <w:p>
            <w:pPr>
              <w:pStyle w:val="13"/>
              <w:spacing w:line="349" w:lineRule="exact"/>
              <w:ind w:right="96"/>
              <w:jc w:val="right"/>
              <w:rPr>
                <w:sz w:val="21"/>
              </w:rPr>
            </w:pPr>
            <w:r>
              <w:rPr>
                <w:spacing w:val="-2"/>
                <w:sz w:val="21"/>
              </w:rPr>
              <w:t>36.58</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9</w:t>
            </w:r>
          </w:p>
        </w:tc>
        <w:tc>
          <w:tcPr>
            <w:tcW w:w="1191" w:type="dxa"/>
          </w:tcPr>
          <w:p>
            <w:pPr>
              <w:pStyle w:val="13"/>
              <w:spacing w:line="349" w:lineRule="exact"/>
              <w:ind w:left="107"/>
              <w:rPr>
                <w:sz w:val="21"/>
              </w:rPr>
            </w:pPr>
            <w:r>
              <w:rPr>
                <w:spacing w:val="-2"/>
                <w:sz w:val="21"/>
              </w:rPr>
              <w:t>30111</w:t>
            </w:r>
          </w:p>
        </w:tc>
        <w:tc>
          <w:tcPr>
            <w:tcW w:w="4535" w:type="dxa"/>
          </w:tcPr>
          <w:p>
            <w:pPr>
              <w:pStyle w:val="13"/>
              <w:spacing w:line="349" w:lineRule="exact"/>
              <w:ind w:left="107"/>
              <w:rPr>
                <w:sz w:val="21"/>
              </w:rPr>
            </w:pPr>
            <w:r>
              <w:rPr>
                <w:spacing w:val="-3"/>
                <w:sz w:val="21"/>
              </w:rPr>
              <w:t>公务员医疗补助缴费</w:t>
            </w:r>
          </w:p>
        </w:tc>
        <w:tc>
          <w:tcPr>
            <w:tcW w:w="2551" w:type="dxa"/>
          </w:tcPr>
          <w:p>
            <w:pPr>
              <w:pStyle w:val="13"/>
              <w:spacing w:line="349" w:lineRule="exact"/>
              <w:ind w:right="95"/>
              <w:jc w:val="right"/>
              <w:rPr>
                <w:sz w:val="21"/>
              </w:rPr>
            </w:pPr>
            <w:r>
              <w:rPr>
                <w:spacing w:val="-2"/>
                <w:sz w:val="21"/>
              </w:rPr>
              <w:t>28.30</w:t>
            </w:r>
          </w:p>
        </w:tc>
        <w:tc>
          <w:tcPr>
            <w:tcW w:w="2551" w:type="dxa"/>
          </w:tcPr>
          <w:p>
            <w:pPr>
              <w:pStyle w:val="13"/>
              <w:spacing w:line="349" w:lineRule="exact"/>
              <w:ind w:right="96"/>
              <w:jc w:val="right"/>
              <w:rPr>
                <w:sz w:val="21"/>
              </w:rPr>
            </w:pPr>
            <w:r>
              <w:rPr>
                <w:spacing w:val="-2"/>
                <w:sz w:val="21"/>
              </w:rPr>
              <w:t>28.30</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10</w:t>
            </w:r>
          </w:p>
        </w:tc>
        <w:tc>
          <w:tcPr>
            <w:tcW w:w="1191" w:type="dxa"/>
          </w:tcPr>
          <w:p>
            <w:pPr>
              <w:pStyle w:val="13"/>
              <w:spacing w:line="349" w:lineRule="exact"/>
              <w:ind w:left="107"/>
              <w:rPr>
                <w:sz w:val="21"/>
              </w:rPr>
            </w:pPr>
            <w:r>
              <w:rPr>
                <w:spacing w:val="-2"/>
                <w:sz w:val="21"/>
              </w:rPr>
              <w:t>30112</w:t>
            </w:r>
          </w:p>
        </w:tc>
        <w:tc>
          <w:tcPr>
            <w:tcW w:w="4535" w:type="dxa"/>
          </w:tcPr>
          <w:p>
            <w:pPr>
              <w:pStyle w:val="13"/>
              <w:spacing w:line="349" w:lineRule="exact"/>
              <w:ind w:left="107"/>
              <w:rPr>
                <w:sz w:val="21"/>
              </w:rPr>
            </w:pPr>
            <w:r>
              <w:rPr>
                <w:spacing w:val="-4"/>
                <w:sz w:val="21"/>
              </w:rPr>
              <w:t>其他社会保障缴费</w:t>
            </w:r>
          </w:p>
        </w:tc>
        <w:tc>
          <w:tcPr>
            <w:tcW w:w="2551" w:type="dxa"/>
          </w:tcPr>
          <w:p>
            <w:pPr>
              <w:pStyle w:val="13"/>
              <w:spacing w:line="349" w:lineRule="exact"/>
              <w:ind w:right="92"/>
              <w:jc w:val="right"/>
              <w:rPr>
                <w:sz w:val="21"/>
              </w:rPr>
            </w:pPr>
            <w:r>
              <w:rPr>
                <w:spacing w:val="-4"/>
                <w:sz w:val="21"/>
              </w:rPr>
              <w:t>3.46</w:t>
            </w:r>
          </w:p>
        </w:tc>
        <w:tc>
          <w:tcPr>
            <w:tcW w:w="2551" w:type="dxa"/>
          </w:tcPr>
          <w:p>
            <w:pPr>
              <w:pStyle w:val="13"/>
              <w:spacing w:line="349" w:lineRule="exact"/>
              <w:ind w:right="92"/>
              <w:jc w:val="right"/>
              <w:rPr>
                <w:sz w:val="21"/>
              </w:rPr>
            </w:pPr>
            <w:r>
              <w:rPr>
                <w:spacing w:val="-4"/>
                <w:sz w:val="21"/>
              </w:rPr>
              <w:t>3.46</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11</w:t>
            </w:r>
          </w:p>
        </w:tc>
        <w:tc>
          <w:tcPr>
            <w:tcW w:w="1191" w:type="dxa"/>
          </w:tcPr>
          <w:p>
            <w:pPr>
              <w:pStyle w:val="13"/>
              <w:spacing w:line="349" w:lineRule="exact"/>
              <w:ind w:left="107"/>
              <w:rPr>
                <w:sz w:val="21"/>
              </w:rPr>
            </w:pPr>
            <w:r>
              <w:rPr>
                <w:spacing w:val="-2"/>
                <w:sz w:val="21"/>
              </w:rPr>
              <w:t>30113</w:t>
            </w:r>
          </w:p>
        </w:tc>
        <w:tc>
          <w:tcPr>
            <w:tcW w:w="4535" w:type="dxa"/>
          </w:tcPr>
          <w:p>
            <w:pPr>
              <w:pStyle w:val="13"/>
              <w:spacing w:line="349" w:lineRule="exact"/>
              <w:ind w:left="107"/>
              <w:rPr>
                <w:sz w:val="21"/>
              </w:rPr>
            </w:pPr>
            <w:r>
              <w:rPr>
                <w:spacing w:val="-4"/>
                <w:sz w:val="21"/>
              </w:rPr>
              <w:t>住房公积金</w:t>
            </w:r>
          </w:p>
        </w:tc>
        <w:tc>
          <w:tcPr>
            <w:tcW w:w="2551" w:type="dxa"/>
          </w:tcPr>
          <w:p>
            <w:pPr>
              <w:pStyle w:val="13"/>
              <w:spacing w:line="349" w:lineRule="exact"/>
              <w:ind w:right="95"/>
              <w:jc w:val="right"/>
              <w:rPr>
                <w:sz w:val="21"/>
              </w:rPr>
            </w:pPr>
            <w:r>
              <w:rPr>
                <w:spacing w:val="-2"/>
                <w:sz w:val="21"/>
              </w:rPr>
              <w:t>92.20</w:t>
            </w:r>
          </w:p>
        </w:tc>
        <w:tc>
          <w:tcPr>
            <w:tcW w:w="2551" w:type="dxa"/>
          </w:tcPr>
          <w:p>
            <w:pPr>
              <w:pStyle w:val="13"/>
              <w:spacing w:line="349" w:lineRule="exact"/>
              <w:ind w:right="96"/>
              <w:jc w:val="right"/>
              <w:rPr>
                <w:sz w:val="21"/>
              </w:rPr>
            </w:pPr>
            <w:r>
              <w:rPr>
                <w:spacing w:val="-2"/>
                <w:sz w:val="21"/>
              </w:rPr>
              <w:t>92.20</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12</w:t>
            </w:r>
          </w:p>
        </w:tc>
        <w:tc>
          <w:tcPr>
            <w:tcW w:w="1191" w:type="dxa"/>
          </w:tcPr>
          <w:p>
            <w:pPr>
              <w:pStyle w:val="13"/>
              <w:spacing w:line="349" w:lineRule="exact"/>
              <w:ind w:left="107"/>
              <w:rPr>
                <w:sz w:val="21"/>
              </w:rPr>
            </w:pPr>
            <w:r>
              <w:rPr>
                <w:spacing w:val="-2"/>
                <w:sz w:val="21"/>
              </w:rPr>
              <w:t>30199</w:t>
            </w:r>
          </w:p>
        </w:tc>
        <w:tc>
          <w:tcPr>
            <w:tcW w:w="4535" w:type="dxa"/>
          </w:tcPr>
          <w:p>
            <w:pPr>
              <w:pStyle w:val="13"/>
              <w:spacing w:line="349" w:lineRule="exact"/>
              <w:ind w:left="107"/>
              <w:rPr>
                <w:sz w:val="21"/>
              </w:rPr>
            </w:pPr>
            <w:r>
              <w:rPr>
                <w:spacing w:val="-4"/>
                <w:sz w:val="21"/>
              </w:rPr>
              <w:t>其他工资福利支出</w:t>
            </w:r>
          </w:p>
        </w:tc>
        <w:tc>
          <w:tcPr>
            <w:tcW w:w="2551" w:type="dxa"/>
          </w:tcPr>
          <w:p>
            <w:pPr>
              <w:pStyle w:val="13"/>
              <w:spacing w:line="349" w:lineRule="exact"/>
              <w:ind w:right="92"/>
              <w:jc w:val="right"/>
              <w:rPr>
                <w:sz w:val="21"/>
              </w:rPr>
            </w:pPr>
            <w:r>
              <w:rPr>
                <w:spacing w:val="-2"/>
                <w:sz w:val="21"/>
              </w:rPr>
              <w:t>213.28</w:t>
            </w:r>
          </w:p>
        </w:tc>
        <w:tc>
          <w:tcPr>
            <w:tcW w:w="2551" w:type="dxa"/>
          </w:tcPr>
          <w:p>
            <w:pPr>
              <w:pStyle w:val="13"/>
              <w:spacing w:line="349" w:lineRule="exact"/>
              <w:ind w:right="92"/>
              <w:jc w:val="right"/>
              <w:rPr>
                <w:sz w:val="21"/>
              </w:rPr>
            </w:pPr>
            <w:r>
              <w:rPr>
                <w:spacing w:val="-2"/>
                <w:sz w:val="21"/>
              </w:rPr>
              <w:t>213.28</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13</w:t>
            </w:r>
          </w:p>
        </w:tc>
        <w:tc>
          <w:tcPr>
            <w:tcW w:w="1191" w:type="dxa"/>
          </w:tcPr>
          <w:p>
            <w:pPr>
              <w:pStyle w:val="13"/>
              <w:spacing w:line="349" w:lineRule="exact"/>
              <w:ind w:left="107"/>
              <w:rPr>
                <w:sz w:val="21"/>
              </w:rPr>
            </w:pPr>
            <w:r>
              <w:rPr>
                <w:spacing w:val="-5"/>
                <w:sz w:val="21"/>
              </w:rPr>
              <w:t>302</w:t>
            </w:r>
          </w:p>
        </w:tc>
        <w:tc>
          <w:tcPr>
            <w:tcW w:w="4535" w:type="dxa"/>
          </w:tcPr>
          <w:p>
            <w:pPr>
              <w:pStyle w:val="13"/>
              <w:spacing w:line="349" w:lineRule="exact"/>
              <w:ind w:left="107"/>
              <w:rPr>
                <w:sz w:val="21"/>
              </w:rPr>
            </w:pPr>
            <w:r>
              <w:rPr>
                <w:spacing w:val="-4"/>
                <w:sz w:val="21"/>
              </w:rPr>
              <w:t>商品和服务支出</w:t>
            </w:r>
          </w:p>
        </w:tc>
        <w:tc>
          <w:tcPr>
            <w:tcW w:w="2551" w:type="dxa"/>
          </w:tcPr>
          <w:p>
            <w:pPr>
              <w:pStyle w:val="13"/>
              <w:spacing w:line="349" w:lineRule="exact"/>
              <w:ind w:right="92"/>
              <w:jc w:val="right"/>
              <w:rPr>
                <w:sz w:val="21"/>
              </w:rPr>
            </w:pPr>
            <w:r>
              <w:rPr>
                <w:spacing w:val="-2"/>
                <w:sz w:val="21"/>
              </w:rPr>
              <w:t>287.52</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14</w:t>
            </w:r>
          </w:p>
        </w:tc>
        <w:tc>
          <w:tcPr>
            <w:tcW w:w="1191" w:type="dxa"/>
          </w:tcPr>
          <w:p>
            <w:pPr>
              <w:pStyle w:val="13"/>
              <w:spacing w:line="349" w:lineRule="exact"/>
              <w:ind w:left="107"/>
              <w:rPr>
                <w:sz w:val="21"/>
              </w:rPr>
            </w:pPr>
            <w:r>
              <w:rPr>
                <w:spacing w:val="-2"/>
                <w:sz w:val="21"/>
              </w:rPr>
              <w:t>30201</w:t>
            </w:r>
          </w:p>
        </w:tc>
        <w:tc>
          <w:tcPr>
            <w:tcW w:w="4535" w:type="dxa"/>
          </w:tcPr>
          <w:p>
            <w:pPr>
              <w:pStyle w:val="13"/>
              <w:spacing w:line="349" w:lineRule="exact"/>
              <w:ind w:left="107"/>
              <w:rPr>
                <w:sz w:val="21"/>
              </w:rPr>
            </w:pPr>
            <w:r>
              <w:rPr>
                <w:spacing w:val="-5"/>
                <w:sz w:val="21"/>
              </w:rPr>
              <w:t>办公费</w:t>
            </w:r>
          </w:p>
        </w:tc>
        <w:tc>
          <w:tcPr>
            <w:tcW w:w="2551" w:type="dxa"/>
          </w:tcPr>
          <w:p>
            <w:pPr>
              <w:pStyle w:val="13"/>
              <w:spacing w:line="349" w:lineRule="exact"/>
              <w:ind w:right="95"/>
              <w:jc w:val="right"/>
              <w:rPr>
                <w:sz w:val="21"/>
              </w:rPr>
            </w:pPr>
            <w:r>
              <w:rPr>
                <w:spacing w:val="-2"/>
                <w:sz w:val="21"/>
              </w:rPr>
              <w:t>37.20</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15</w:t>
            </w:r>
          </w:p>
        </w:tc>
        <w:tc>
          <w:tcPr>
            <w:tcW w:w="1191" w:type="dxa"/>
          </w:tcPr>
          <w:p>
            <w:pPr>
              <w:pStyle w:val="13"/>
              <w:spacing w:line="349" w:lineRule="exact"/>
              <w:ind w:left="107"/>
              <w:rPr>
                <w:sz w:val="21"/>
              </w:rPr>
            </w:pPr>
            <w:r>
              <w:rPr>
                <w:spacing w:val="-2"/>
                <w:sz w:val="21"/>
              </w:rPr>
              <w:t>30207</w:t>
            </w:r>
          </w:p>
        </w:tc>
        <w:tc>
          <w:tcPr>
            <w:tcW w:w="4535" w:type="dxa"/>
          </w:tcPr>
          <w:p>
            <w:pPr>
              <w:pStyle w:val="13"/>
              <w:spacing w:line="349" w:lineRule="exact"/>
              <w:ind w:left="107"/>
              <w:rPr>
                <w:sz w:val="21"/>
              </w:rPr>
            </w:pPr>
            <w:r>
              <w:rPr>
                <w:spacing w:val="-5"/>
                <w:sz w:val="21"/>
              </w:rPr>
              <w:t>邮电费</w:t>
            </w:r>
          </w:p>
        </w:tc>
        <w:tc>
          <w:tcPr>
            <w:tcW w:w="2551" w:type="dxa"/>
          </w:tcPr>
          <w:p>
            <w:pPr>
              <w:pStyle w:val="13"/>
              <w:spacing w:line="349" w:lineRule="exact"/>
              <w:ind w:right="95"/>
              <w:jc w:val="right"/>
              <w:rPr>
                <w:sz w:val="21"/>
              </w:rPr>
            </w:pPr>
            <w:r>
              <w:rPr>
                <w:spacing w:val="-2"/>
                <w:sz w:val="21"/>
              </w:rPr>
              <w:t>16.15</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16</w:t>
            </w:r>
          </w:p>
        </w:tc>
        <w:tc>
          <w:tcPr>
            <w:tcW w:w="1191" w:type="dxa"/>
          </w:tcPr>
          <w:p>
            <w:pPr>
              <w:pStyle w:val="13"/>
              <w:spacing w:line="349" w:lineRule="exact"/>
              <w:ind w:left="107"/>
              <w:rPr>
                <w:sz w:val="21"/>
              </w:rPr>
            </w:pPr>
            <w:r>
              <w:rPr>
                <w:spacing w:val="-2"/>
                <w:sz w:val="21"/>
              </w:rPr>
              <w:t>30208</w:t>
            </w:r>
          </w:p>
        </w:tc>
        <w:tc>
          <w:tcPr>
            <w:tcW w:w="4535" w:type="dxa"/>
          </w:tcPr>
          <w:p>
            <w:pPr>
              <w:pStyle w:val="13"/>
              <w:spacing w:line="349" w:lineRule="exact"/>
              <w:ind w:left="107"/>
              <w:rPr>
                <w:sz w:val="21"/>
              </w:rPr>
            </w:pPr>
            <w:r>
              <w:rPr>
                <w:spacing w:val="-5"/>
                <w:sz w:val="21"/>
              </w:rPr>
              <w:t>取暖费</w:t>
            </w:r>
          </w:p>
        </w:tc>
        <w:tc>
          <w:tcPr>
            <w:tcW w:w="2551" w:type="dxa"/>
          </w:tcPr>
          <w:p>
            <w:pPr>
              <w:pStyle w:val="13"/>
              <w:spacing w:line="349" w:lineRule="exact"/>
              <w:ind w:right="95"/>
              <w:jc w:val="right"/>
              <w:rPr>
                <w:sz w:val="21"/>
              </w:rPr>
            </w:pPr>
            <w:r>
              <w:rPr>
                <w:spacing w:val="-2"/>
                <w:sz w:val="21"/>
              </w:rPr>
              <w:t>12.45</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17</w:t>
            </w:r>
          </w:p>
        </w:tc>
        <w:tc>
          <w:tcPr>
            <w:tcW w:w="1191" w:type="dxa"/>
          </w:tcPr>
          <w:p>
            <w:pPr>
              <w:pStyle w:val="13"/>
              <w:spacing w:line="349" w:lineRule="exact"/>
              <w:ind w:left="107"/>
              <w:rPr>
                <w:sz w:val="21"/>
              </w:rPr>
            </w:pPr>
            <w:r>
              <w:rPr>
                <w:spacing w:val="-2"/>
                <w:sz w:val="21"/>
              </w:rPr>
              <w:t>30227</w:t>
            </w:r>
          </w:p>
        </w:tc>
        <w:tc>
          <w:tcPr>
            <w:tcW w:w="4535" w:type="dxa"/>
          </w:tcPr>
          <w:p>
            <w:pPr>
              <w:pStyle w:val="13"/>
              <w:spacing w:line="349" w:lineRule="exact"/>
              <w:ind w:left="107"/>
              <w:rPr>
                <w:sz w:val="21"/>
              </w:rPr>
            </w:pPr>
            <w:r>
              <w:rPr>
                <w:spacing w:val="-4"/>
                <w:sz w:val="21"/>
              </w:rPr>
              <w:t>委托业务费</w:t>
            </w:r>
          </w:p>
        </w:tc>
        <w:tc>
          <w:tcPr>
            <w:tcW w:w="2551" w:type="dxa"/>
          </w:tcPr>
          <w:p>
            <w:pPr>
              <w:pStyle w:val="13"/>
              <w:spacing w:line="349" w:lineRule="exact"/>
              <w:ind w:right="92"/>
              <w:jc w:val="right"/>
              <w:rPr>
                <w:sz w:val="21"/>
              </w:rPr>
            </w:pPr>
            <w:r>
              <w:rPr>
                <w:spacing w:val="-2"/>
                <w:sz w:val="21"/>
              </w:rPr>
              <w:t>167.06</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167.06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18</w:t>
            </w:r>
          </w:p>
        </w:tc>
        <w:tc>
          <w:tcPr>
            <w:tcW w:w="1191" w:type="dxa"/>
          </w:tcPr>
          <w:p>
            <w:pPr>
              <w:pStyle w:val="13"/>
              <w:spacing w:line="349" w:lineRule="exact"/>
              <w:ind w:left="107"/>
              <w:rPr>
                <w:sz w:val="21"/>
              </w:rPr>
            </w:pPr>
            <w:r>
              <w:rPr>
                <w:spacing w:val="-2"/>
                <w:sz w:val="21"/>
              </w:rPr>
              <w:t>30228</w:t>
            </w:r>
          </w:p>
        </w:tc>
        <w:tc>
          <w:tcPr>
            <w:tcW w:w="4535" w:type="dxa"/>
          </w:tcPr>
          <w:p>
            <w:pPr>
              <w:pStyle w:val="13"/>
              <w:spacing w:line="349" w:lineRule="exact"/>
              <w:ind w:left="107"/>
              <w:rPr>
                <w:sz w:val="21"/>
              </w:rPr>
            </w:pPr>
            <w:r>
              <w:rPr>
                <w:spacing w:val="-7"/>
                <w:sz w:val="21"/>
              </w:rPr>
              <w:t>工会经费</w:t>
            </w:r>
          </w:p>
        </w:tc>
        <w:tc>
          <w:tcPr>
            <w:tcW w:w="2551" w:type="dxa"/>
          </w:tcPr>
          <w:p>
            <w:pPr>
              <w:pStyle w:val="13"/>
              <w:spacing w:line="349" w:lineRule="exact"/>
              <w:ind w:right="92"/>
              <w:jc w:val="right"/>
              <w:rPr>
                <w:sz w:val="21"/>
              </w:rPr>
            </w:pPr>
            <w:r>
              <w:rPr>
                <w:spacing w:val="-4"/>
                <w:sz w:val="21"/>
              </w:rPr>
              <w:t>4.89</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4"/>
                <w:sz w:val="21"/>
              </w:rP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3"/>
              <w:spacing w:line="347" w:lineRule="exact"/>
              <w:ind w:left="15"/>
              <w:jc w:val="center"/>
              <w:rPr>
                <w:sz w:val="21"/>
              </w:rPr>
            </w:pPr>
            <w:r>
              <w:rPr>
                <w:spacing w:val="-5"/>
                <w:sz w:val="21"/>
              </w:rPr>
              <w:t>19</w:t>
            </w:r>
          </w:p>
        </w:tc>
        <w:tc>
          <w:tcPr>
            <w:tcW w:w="1191" w:type="dxa"/>
          </w:tcPr>
          <w:p>
            <w:pPr>
              <w:pStyle w:val="13"/>
              <w:spacing w:line="347" w:lineRule="exact"/>
              <w:ind w:left="107"/>
              <w:rPr>
                <w:sz w:val="21"/>
              </w:rPr>
            </w:pPr>
            <w:r>
              <w:rPr>
                <w:spacing w:val="-2"/>
                <w:sz w:val="21"/>
              </w:rPr>
              <w:t>30229</w:t>
            </w:r>
          </w:p>
        </w:tc>
        <w:tc>
          <w:tcPr>
            <w:tcW w:w="4535" w:type="dxa"/>
          </w:tcPr>
          <w:p>
            <w:pPr>
              <w:pStyle w:val="13"/>
              <w:spacing w:line="347" w:lineRule="exact"/>
              <w:ind w:left="107"/>
              <w:rPr>
                <w:sz w:val="21"/>
              </w:rPr>
            </w:pPr>
            <w:r>
              <w:rPr>
                <w:spacing w:val="-5"/>
                <w:sz w:val="21"/>
              </w:rPr>
              <w:t>福利费</w:t>
            </w:r>
          </w:p>
        </w:tc>
        <w:tc>
          <w:tcPr>
            <w:tcW w:w="2551" w:type="dxa"/>
          </w:tcPr>
          <w:p>
            <w:pPr>
              <w:pStyle w:val="13"/>
              <w:spacing w:line="347" w:lineRule="exact"/>
              <w:ind w:right="92"/>
              <w:jc w:val="right"/>
              <w:rPr>
                <w:sz w:val="21"/>
              </w:rPr>
            </w:pPr>
            <w:r>
              <w:rPr>
                <w:spacing w:val="-4"/>
                <w:sz w:val="21"/>
              </w:rPr>
              <w:t>5.44</w:t>
            </w:r>
          </w:p>
        </w:tc>
        <w:tc>
          <w:tcPr>
            <w:tcW w:w="2551" w:type="dxa"/>
          </w:tcPr>
          <w:p>
            <w:pPr>
              <w:pStyle w:val="13"/>
              <w:rPr>
                <w:rFonts w:ascii="Times New Roman"/>
                <w:sz w:val="20"/>
              </w:rPr>
            </w:pPr>
          </w:p>
        </w:tc>
        <w:tc>
          <w:tcPr>
            <w:tcW w:w="2552" w:type="dxa"/>
          </w:tcPr>
          <w:p>
            <w:pPr>
              <w:pStyle w:val="13"/>
              <w:spacing w:line="347" w:lineRule="exact"/>
              <w:ind w:right="93"/>
              <w:jc w:val="right"/>
              <w:rPr>
                <w:sz w:val="21"/>
              </w:rPr>
            </w:pPr>
            <w:r>
              <w:rPr>
                <w:spacing w:val="-4"/>
                <w:sz w:val="21"/>
              </w:rPr>
              <w:t>5.44</w:t>
            </w:r>
          </w:p>
        </w:tc>
      </w:tr>
    </w:tbl>
    <w:p>
      <w:pPr>
        <w:pStyle w:val="13"/>
        <w:spacing w:after="0" w:line="347" w:lineRule="exact"/>
        <w:jc w:val="right"/>
        <w:rPr>
          <w:sz w:val="21"/>
        </w:rPr>
        <w:sectPr>
          <w:pgSz w:w="16840" w:h="11900" w:orient="landscape"/>
          <w:pgMar w:top="960" w:right="708" w:bottom="280" w:left="708" w:header="760" w:footer="0" w:gutter="0"/>
          <w:cols w:space="720" w:num="1"/>
        </w:sectPr>
      </w:pPr>
    </w:p>
    <w:p>
      <w:pPr>
        <w:pStyle w:val="5"/>
        <w:tabs>
          <w:tab w:val="left" w:pos="7567"/>
          <w:tab w:val="left" w:pos="13519"/>
        </w:tabs>
        <w:spacing w:before="379"/>
        <w:ind w:left="705"/>
        <w:rPr>
          <w:rFonts w:ascii="微软雅黑" w:eastAsia="微软雅黑"/>
        </w:rPr>
      </w:pPr>
      <w:r>
        <w:rPr>
          <w:rFonts w:ascii="微软雅黑" w:eastAsia="微软雅黑"/>
        </w:rPr>
        <mc:AlternateContent>
          <mc:Choice Requires="wps">
            <w:drawing>
              <wp:anchor distT="0" distB="0" distL="0" distR="0" simplePos="0" relativeHeight="251673600" behindDoc="0" locked="0" layoutInCell="1" allowOverlap="1">
                <wp:simplePos x="0" y="0"/>
                <wp:positionH relativeFrom="page">
                  <wp:posOffset>828675</wp:posOffset>
                </wp:positionH>
                <wp:positionV relativeFrom="paragraph">
                  <wp:posOffset>254000</wp:posOffset>
                </wp:positionV>
                <wp:extent cx="1270" cy="253365"/>
                <wp:effectExtent l="0" t="0" r="0" b="0"/>
                <wp:wrapNone/>
                <wp:docPr id="31" name="Graphic 31"/>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31" o:spid="_x0000_s1026" o:spt="100" style="position:absolute;left:0pt;margin-left:65.25pt;margin-top:20pt;height:19.95pt;width:0.1pt;mso-position-horizontal-relative:page;z-index:251673600;mso-width-relative:page;mso-height-relative:page;" filled="f" stroked="t" coordsize="1,253365" o:gfxdata="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C+FD+I2gAAAAkBAAAPAAAA&#10;AAAAAAEAIAAAACIAAABkcnMvZG93bnJldi54bWxQSwECFAAUAAAACACHTuJAtQeZBRMCAAB5BAAA&#10;DgAAAAAAAAABACAAAAApAQAAZHJzL2Uyb0RvYy54bWxQSwUGAAAAAAYABgBZAQAArg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4624" behindDoc="0" locked="0" layoutInCell="1" allowOverlap="1">
                <wp:simplePos x="0" y="0"/>
                <wp:positionH relativeFrom="page">
                  <wp:posOffset>9864725</wp:posOffset>
                </wp:positionH>
                <wp:positionV relativeFrom="paragraph">
                  <wp:posOffset>263525</wp:posOffset>
                </wp:positionV>
                <wp:extent cx="1270" cy="243840"/>
                <wp:effectExtent l="0" t="0" r="0" b="0"/>
                <wp:wrapNone/>
                <wp:docPr id="32" name="Graphic 32"/>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40"/>
                              </a:lnTo>
                            </a:path>
                          </a:pathLst>
                        </a:custGeom>
                        <a:ln w="9144">
                          <a:solidFill>
                            <a:srgbClr val="FFFFFF"/>
                          </a:solidFill>
                          <a:prstDash val="solid"/>
                        </a:ln>
                      </wps:spPr>
                      <wps:bodyPr wrap="square" lIns="0" tIns="0" rIns="0" bIns="0" rtlCol="0">
                        <a:noAutofit/>
                      </wps:bodyPr>
                    </wps:wsp>
                  </a:graphicData>
                </a:graphic>
              </wp:anchor>
            </w:drawing>
          </mc:Choice>
          <mc:Fallback>
            <w:pict>
              <v:shape id="Graphic 32" o:spid="_x0000_s1026" o:spt="100" style="position:absolute;left:0pt;margin-left:776.75pt;margin-top:20.75pt;height:19.2pt;width:0.1pt;mso-position-horizontal-relative:page;z-index:251674624;mso-width-relative:page;mso-height-relative:page;" filled="f" stroked="t" coordsize="1,243840" o:gfxdata="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MeEPSHZAAAACwEAAA8AAAAAAAAA&#10;AQAgAAAAIgAAAGRycy9kb3ducmV2LnhtbFBLAQIUABQAAAAIAIdO4kBC9YkOEAIAAHkEAAAOAAAA&#10;AAAAAAEAIAAAACgBAABkcnMvZTJvRG9jLnhtbFBLBQYAAAAABgAGAFkBAACqBQAAAAA=&#10;" path="m0,0l0,243840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811"/>
              <w:rPr>
                <w:b/>
                <w:sz w:val="21"/>
              </w:rPr>
            </w:pPr>
            <w:r>
              <w:rPr>
                <w:b/>
                <w:spacing w:val="-3"/>
                <w:sz w:val="21"/>
              </w:rPr>
              <w:t>支出部门经济分类科目</w:t>
            </w:r>
          </w:p>
        </w:tc>
        <w:tc>
          <w:tcPr>
            <w:tcW w:w="7654" w:type="dxa"/>
            <w:gridSpan w:val="3"/>
          </w:tcPr>
          <w:p>
            <w:pPr>
              <w:pStyle w:val="13"/>
              <w:spacing w:line="349" w:lineRule="exact"/>
              <w:ind w:left="12"/>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tcPr>
          <w:p>
            <w:pPr>
              <w:pStyle w:val="13"/>
              <w:spacing w:line="349" w:lineRule="exact"/>
              <w:ind w:left="13" w:right="5"/>
              <w:jc w:val="center"/>
              <w:rPr>
                <w:b/>
                <w:sz w:val="21"/>
              </w:rPr>
            </w:pPr>
            <w:r>
              <w:rPr>
                <w:b/>
                <w:spacing w:val="-8"/>
                <w:sz w:val="21"/>
              </w:rPr>
              <w:t>合计</w:t>
            </w:r>
          </w:p>
        </w:tc>
        <w:tc>
          <w:tcPr>
            <w:tcW w:w="2551" w:type="dxa"/>
          </w:tcPr>
          <w:p>
            <w:pPr>
              <w:pStyle w:val="13"/>
              <w:spacing w:line="349" w:lineRule="exact"/>
              <w:ind w:left="854"/>
              <w:rPr>
                <w:b/>
                <w:sz w:val="21"/>
              </w:rPr>
            </w:pPr>
            <w:r>
              <w:rPr>
                <w:b/>
                <w:spacing w:val="-7"/>
                <w:sz w:val="21"/>
              </w:rPr>
              <w:t>人员经费</w:t>
            </w:r>
          </w:p>
        </w:tc>
        <w:tc>
          <w:tcPr>
            <w:tcW w:w="2552" w:type="dxa"/>
          </w:tcPr>
          <w:p>
            <w:pPr>
              <w:pStyle w:val="13"/>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5"/>
              <w:jc w:val="center"/>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2" w:type="dxa"/>
          </w:tcPr>
          <w:p>
            <w:pPr>
              <w:pStyle w:val="13"/>
              <w:spacing w:line="349" w:lineRule="exact"/>
              <w:ind w:left="12"/>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20</w:t>
            </w:r>
          </w:p>
        </w:tc>
        <w:tc>
          <w:tcPr>
            <w:tcW w:w="1191" w:type="dxa"/>
          </w:tcPr>
          <w:p>
            <w:pPr>
              <w:pStyle w:val="13"/>
              <w:spacing w:line="349" w:lineRule="exact"/>
              <w:ind w:left="107"/>
              <w:rPr>
                <w:sz w:val="21"/>
              </w:rPr>
            </w:pPr>
            <w:r>
              <w:rPr>
                <w:spacing w:val="-2"/>
                <w:sz w:val="21"/>
              </w:rPr>
              <w:t>30231</w:t>
            </w:r>
          </w:p>
        </w:tc>
        <w:tc>
          <w:tcPr>
            <w:tcW w:w="4535" w:type="dxa"/>
          </w:tcPr>
          <w:p>
            <w:pPr>
              <w:pStyle w:val="13"/>
              <w:spacing w:line="349" w:lineRule="exact"/>
              <w:ind w:left="107"/>
              <w:rPr>
                <w:sz w:val="21"/>
              </w:rPr>
            </w:pPr>
            <w:r>
              <w:rPr>
                <w:spacing w:val="-3"/>
                <w:sz w:val="21"/>
              </w:rPr>
              <w:t>公务用车运行维护费</w:t>
            </w:r>
          </w:p>
        </w:tc>
        <w:tc>
          <w:tcPr>
            <w:tcW w:w="2551" w:type="dxa"/>
          </w:tcPr>
          <w:p>
            <w:pPr>
              <w:pStyle w:val="13"/>
              <w:spacing w:line="349" w:lineRule="exact"/>
              <w:ind w:right="92"/>
              <w:jc w:val="right"/>
              <w:rPr>
                <w:sz w:val="21"/>
              </w:rPr>
            </w:pPr>
            <w:r>
              <w:rPr>
                <w:spacing w:val="-4"/>
                <w:sz w:val="21"/>
              </w:rPr>
              <w:t>5.40</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4"/>
                <w:sz w:val="21"/>
              </w:rP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21</w:t>
            </w:r>
          </w:p>
        </w:tc>
        <w:tc>
          <w:tcPr>
            <w:tcW w:w="1191" w:type="dxa"/>
          </w:tcPr>
          <w:p>
            <w:pPr>
              <w:pStyle w:val="13"/>
              <w:spacing w:line="349" w:lineRule="exact"/>
              <w:ind w:left="107"/>
              <w:rPr>
                <w:sz w:val="21"/>
              </w:rPr>
            </w:pPr>
            <w:r>
              <w:rPr>
                <w:spacing w:val="-2"/>
                <w:sz w:val="21"/>
              </w:rPr>
              <w:t>30239</w:t>
            </w:r>
          </w:p>
        </w:tc>
        <w:tc>
          <w:tcPr>
            <w:tcW w:w="4535" w:type="dxa"/>
          </w:tcPr>
          <w:p>
            <w:pPr>
              <w:pStyle w:val="13"/>
              <w:spacing w:line="349" w:lineRule="exact"/>
              <w:ind w:left="107"/>
              <w:rPr>
                <w:sz w:val="21"/>
              </w:rPr>
            </w:pPr>
            <w:r>
              <w:rPr>
                <w:spacing w:val="-4"/>
                <w:sz w:val="21"/>
              </w:rPr>
              <w:t>其他交通费用</w:t>
            </w:r>
          </w:p>
        </w:tc>
        <w:tc>
          <w:tcPr>
            <w:tcW w:w="2551" w:type="dxa"/>
          </w:tcPr>
          <w:p>
            <w:pPr>
              <w:pStyle w:val="13"/>
              <w:spacing w:line="349" w:lineRule="exact"/>
              <w:ind w:right="95"/>
              <w:jc w:val="right"/>
              <w:rPr>
                <w:sz w:val="21"/>
              </w:rPr>
            </w:pPr>
            <w:r>
              <w:rPr>
                <w:spacing w:val="-2"/>
                <w:sz w:val="21"/>
              </w:rPr>
              <w:t>34.98</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2"/>
                <w:sz w:val="21"/>
              </w:rPr>
              <w:t>34.98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22</w:t>
            </w:r>
          </w:p>
        </w:tc>
        <w:tc>
          <w:tcPr>
            <w:tcW w:w="1191" w:type="dxa"/>
          </w:tcPr>
          <w:p>
            <w:pPr>
              <w:pStyle w:val="13"/>
              <w:spacing w:line="349" w:lineRule="exact"/>
              <w:ind w:left="107"/>
              <w:rPr>
                <w:sz w:val="21"/>
              </w:rPr>
            </w:pPr>
            <w:r>
              <w:rPr>
                <w:spacing w:val="-2"/>
                <w:sz w:val="21"/>
              </w:rPr>
              <w:t>30299</w:t>
            </w:r>
          </w:p>
        </w:tc>
        <w:tc>
          <w:tcPr>
            <w:tcW w:w="4535" w:type="dxa"/>
          </w:tcPr>
          <w:p>
            <w:pPr>
              <w:pStyle w:val="13"/>
              <w:spacing w:line="349" w:lineRule="exact"/>
              <w:ind w:left="107"/>
              <w:rPr>
                <w:sz w:val="21"/>
              </w:rPr>
            </w:pPr>
            <w:r>
              <w:rPr>
                <w:spacing w:val="-3"/>
                <w:sz w:val="21"/>
              </w:rPr>
              <w:t>其他商品和服务支出</w:t>
            </w:r>
          </w:p>
        </w:tc>
        <w:tc>
          <w:tcPr>
            <w:tcW w:w="2551" w:type="dxa"/>
          </w:tcPr>
          <w:p>
            <w:pPr>
              <w:pStyle w:val="13"/>
              <w:spacing w:line="349" w:lineRule="exact"/>
              <w:ind w:right="92"/>
              <w:jc w:val="right"/>
              <w:rPr>
                <w:sz w:val="21"/>
              </w:rPr>
            </w:pPr>
            <w:r>
              <w:rPr>
                <w:spacing w:val="-4"/>
                <w:sz w:val="21"/>
              </w:rPr>
              <w:t>3.96</w:t>
            </w:r>
          </w:p>
        </w:tc>
        <w:tc>
          <w:tcPr>
            <w:tcW w:w="2551" w:type="dxa"/>
          </w:tcPr>
          <w:p>
            <w:pPr>
              <w:pStyle w:val="13"/>
              <w:rPr>
                <w:rFonts w:ascii="Times New Roman"/>
                <w:sz w:val="20"/>
              </w:rPr>
            </w:pPr>
          </w:p>
        </w:tc>
        <w:tc>
          <w:tcPr>
            <w:tcW w:w="2552" w:type="dxa"/>
          </w:tcPr>
          <w:p>
            <w:pPr>
              <w:pStyle w:val="13"/>
              <w:spacing w:line="349" w:lineRule="exact"/>
              <w:ind w:right="93"/>
              <w:jc w:val="right"/>
              <w:rPr>
                <w:sz w:val="21"/>
              </w:rPr>
            </w:pPr>
            <w:r>
              <w:rPr>
                <w:spacing w:val="-4"/>
                <w:sz w:val="21"/>
              </w:rP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23</w:t>
            </w:r>
          </w:p>
        </w:tc>
        <w:tc>
          <w:tcPr>
            <w:tcW w:w="1191" w:type="dxa"/>
          </w:tcPr>
          <w:p>
            <w:pPr>
              <w:pStyle w:val="13"/>
              <w:spacing w:line="349" w:lineRule="exact"/>
              <w:ind w:left="107"/>
              <w:rPr>
                <w:sz w:val="21"/>
              </w:rPr>
            </w:pPr>
            <w:r>
              <w:rPr>
                <w:spacing w:val="-5"/>
                <w:sz w:val="21"/>
              </w:rPr>
              <w:t>303</w:t>
            </w:r>
          </w:p>
        </w:tc>
        <w:tc>
          <w:tcPr>
            <w:tcW w:w="4535" w:type="dxa"/>
          </w:tcPr>
          <w:p>
            <w:pPr>
              <w:pStyle w:val="13"/>
              <w:spacing w:line="349" w:lineRule="exact"/>
              <w:ind w:left="107"/>
              <w:rPr>
                <w:sz w:val="21"/>
              </w:rPr>
            </w:pPr>
            <w:r>
              <w:rPr>
                <w:spacing w:val="-3"/>
                <w:sz w:val="21"/>
              </w:rPr>
              <w:t>对个人和家庭的补助</w:t>
            </w:r>
          </w:p>
        </w:tc>
        <w:tc>
          <w:tcPr>
            <w:tcW w:w="2551" w:type="dxa"/>
          </w:tcPr>
          <w:p>
            <w:pPr>
              <w:pStyle w:val="13"/>
              <w:spacing w:line="349" w:lineRule="exact"/>
              <w:ind w:right="95"/>
              <w:jc w:val="right"/>
              <w:rPr>
                <w:sz w:val="21"/>
              </w:rPr>
            </w:pPr>
            <w:r>
              <w:rPr>
                <w:spacing w:val="-2"/>
                <w:sz w:val="21"/>
              </w:rPr>
              <w:t>95.15</w:t>
            </w:r>
          </w:p>
        </w:tc>
        <w:tc>
          <w:tcPr>
            <w:tcW w:w="2551" w:type="dxa"/>
          </w:tcPr>
          <w:p>
            <w:pPr>
              <w:pStyle w:val="13"/>
              <w:spacing w:line="349" w:lineRule="exact"/>
              <w:ind w:right="96"/>
              <w:jc w:val="right"/>
              <w:rPr>
                <w:sz w:val="21"/>
              </w:rPr>
            </w:pPr>
            <w:r>
              <w:rPr>
                <w:spacing w:val="-2"/>
                <w:sz w:val="21"/>
              </w:rPr>
              <w:t>95.15</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jc w:val="center"/>
              <w:rPr>
                <w:sz w:val="21"/>
              </w:rPr>
            </w:pPr>
            <w:r>
              <w:rPr>
                <w:spacing w:val="-5"/>
                <w:sz w:val="21"/>
              </w:rPr>
              <w:t>24</w:t>
            </w:r>
          </w:p>
        </w:tc>
        <w:tc>
          <w:tcPr>
            <w:tcW w:w="1191" w:type="dxa"/>
          </w:tcPr>
          <w:p>
            <w:pPr>
              <w:pStyle w:val="13"/>
              <w:spacing w:line="349" w:lineRule="exact"/>
              <w:ind w:left="107"/>
              <w:rPr>
                <w:sz w:val="21"/>
              </w:rPr>
            </w:pPr>
            <w:r>
              <w:rPr>
                <w:spacing w:val="-2"/>
                <w:sz w:val="21"/>
              </w:rPr>
              <w:t>30302</w:t>
            </w:r>
          </w:p>
        </w:tc>
        <w:tc>
          <w:tcPr>
            <w:tcW w:w="4535" w:type="dxa"/>
          </w:tcPr>
          <w:p>
            <w:pPr>
              <w:pStyle w:val="13"/>
              <w:spacing w:line="349" w:lineRule="exact"/>
              <w:ind w:left="107"/>
              <w:rPr>
                <w:sz w:val="21"/>
              </w:rPr>
            </w:pPr>
            <w:r>
              <w:rPr>
                <w:spacing w:val="-5"/>
                <w:sz w:val="21"/>
              </w:rPr>
              <w:t>退休费</w:t>
            </w:r>
          </w:p>
        </w:tc>
        <w:tc>
          <w:tcPr>
            <w:tcW w:w="2551" w:type="dxa"/>
          </w:tcPr>
          <w:p>
            <w:pPr>
              <w:pStyle w:val="13"/>
              <w:spacing w:line="349" w:lineRule="exact"/>
              <w:ind w:right="95"/>
              <w:jc w:val="right"/>
              <w:rPr>
                <w:sz w:val="21"/>
              </w:rPr>
            </w:pPr>
            <w:r>
              <w:rPr>
                <w:spacing w:val="-2"/>
                <w:sz w:val="21"/>
              </w:rPr>
              <w:t>22.62</w:t>
            </w:r>
          </w:p>
        </w:tc>
        <w:tc>
          <w:tcPr>
            <w:tcW w:w="2551" w:type="dxa"/>
          </w:tcPr>
          <w:p>
            <w:pPr>
              <w:pStyle w:val="13"/>
              <w:spacing w:line="349" w:lineRule="exact"/>
              <w:ind w:right="96"/>
              <w:jc w:val="right"/>
              <w:rPr>
                <w:sz w:val="21"/>
              </w:rPr>
            </w:pPr>
            <w:r>
              <w:rPr>
                <w:spacing w:val="-2"/>
                <w:sz w:val="21"/>
              </w:rPr>
              <w:t>22.62</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25</w:t>
            </w:r>
          </w:p>
        </w:tc>
        <w:tc>
          <w:tcPr>
            <w:tcW w:w="1191" w:type="dxa"/>
          </w:tcPr>
          <w:p>
            <w:pPr>
              <w:pStyle w:val="13"/>
              <w:spacing w:line="349" w:lineRule="exact"/>
              <w:ind w:left="107"/>
              <w:rPr>
                <w:sz w:val="21"/>
              </w:rPr>
            </w:pPr>
            <w:r>
              <w:rPr>
                <w:spacing w:val="-2"/>
                <w:sz w:val="21"/>
              </w:rPr>
              <w:t>30305</w:t>
            </w:r>
          </w:p>
        </w:tc>
        <w:tc>
          <w:tcPr>
            <w:tcW w:w="4535" w:type="dxa"/>
          </w:tcPr>
          <w:p>
            <w:pPr>
              <w:pStyle w:val="13"/>
              <w:spacing w:line="349" w:lineRule="exact"/>
              <w:ind w:left="107"/>
              <w:rPr>
                <w:sz w:val="21"/>
              </w:rPr>
            </w:pPr>
            <w:r>
              <w:rPr>
                <w:spacing w:val="-7"/>
                <w:sz w:val="21"/>
              </w:rPr>
              <w:t>生活补助</w:t>
            </w:r>
          </w:p>
        </w:tc>
        <w:tc>
          <w:tcPr>
            <w:tcW w:w="2551" w:type="dxa"/>
          </w:tcPr>
          <w:p>
            <w:pPr>
              <w:pStyle w:val="13"/>
              <w:spacing w:line="349" w:lineRule="exact"/>
              <w:ind w:right="92"/>
              <w:jc w:val="right"/>
              <w:rPr>
                <w:sz w:val="21"/>
              </w:rPr>
            </w:pPr>
            <w:r>
              <w:rPr>
                <w:spacing w:val="-4"/>
                <w:sz w:val="21"/>
              </w:rPr>
              <w:t>3.68</w:t>
            </w:r>
          </w:p>
        </w:tc>
        <w:tc>
          <w:tcPr>
            <w:tcW w:w="2551" w:type="dxa"/>
          </w:tcPr>
          <w:p>
            <w:pPr>
              <w:pStyle w:val="13"/>
              <w:spacing w:line="349" w:lineRule="exact"/>
              <w:ind w:right="92"/>
              <w:jc w:val="right"/>
              <w:rPr>
                <w:sz w:val="21"/>
              </w:rPr>
            </w:pPr>
            <w:r>
              <w:rPr>
                <w:spacing w:val="-4"/>
                <w:sz w:val="21"/>
              </w:rPr>
              <w:t>3.68</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26</w:t>
            </w:r>
          </w:p>
        </w:tc>
        <w:tc>
          <w:tcPr>
            <w:tcW w:w="1191" w:type="dxa"/>
          </w:tcPr>
          <w:p>
            <w:pPr>
              <w:pStyle w:val="13"/>
              <w:spacing w:line="349" w:lineRule="exact"/>
              <w:ind w:left="107"/>
              <w:rPr>
                <w:sz w:val="21"/>
              </w:rPr>
            </w:pPr>
            <w:r>
              <w:rPr>
                <w:spacing w:val="-2"/>
                <w:sz w:val="21"/>
              </w:rPr>
              <w:t>30309</w:t>
            </w:r>
          </w:p>
        </w:tc>
        <w:tc>
          <w:tcPr>
            <w:tcW w:w="4535" w:type="dxa"/>
          </w:tcPr>
          <w:p>
            <w:pPr>
              <w:pStyle w:val="13"/>
              <w:spacing w:line="349" w:lineRule="exact"/>
              <w:ind w:left="107"/>
              <w:rPr>
                <w:sz w:val="21"/>
              </w:rPr>
            </w:pPr>
            <w:r>
              <w:rPr>
                <w:spacing w:val="-5"/>
                <w:sz w:val="21"/>
              </w:rPr>
              <w:t>奖励金</w:t>
            </w:r>
          </w:p>
        </w:tc>
        <w:tc>
          <w:tcPr>
            <w:tcW w:w="2551" w:type="dxa"/>
          </w:tcPr>
          <w:p>
            <w:pPr>
              <w:pStyle w:val="13"/>
              <w:spacing w:line="349" w:lineRule="exact"/>
              <w:ind w:right="92"/>
              <w:jc w:val="right"/>
              <w:rPr>
                <w:sz w:val="21"/>
              </w:rPr>
            </w:pPr>
            <w:r>
              <w:rPr>
                <w:spacing w:val="-4"/>
                <w:sz w:val="21"/>
              </w:rPr>
              <w:t>0.06</w:t>
            </w:r>
          </w:p>
        </w:tc>
        <w:tc>
          <w:tcPr>
            <w:tcW w:w="2551" w:type="dxa"/>
          </w:tcPr>
          <w:p>
            <w:pPr>
              <w:pStyle w:val="13"/>
              <w:spacing w:line="349" w:lineRule="exact"/>
              <w:ind w:right="92"/>
              <w:jc w:val="right"/>
              <w:rPr>
                <w:sz w:val="21"/>
              </w:rPr>
            </w:pPr>
            <w:r>
              <w:rPr>
                <w:spacing w:val="-4"/>
                <w:sz w:val="21"/>
              </w:rPr>
              <w:t>0.06</w:t>
            </w:r>
          </w:p>
        </w:tc>
        <w:tc>
          <w:tcPr>
            <w:tcW w:w="2552" w:type="dxa"/>
          </w:tcPr>
          <w:p>
            <w:pPr>
              <w:pStyle w:val="13"/>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jc w:val="center"/>
              <w:rPr>
                <w:sz w:val="21"/>
              </w:rPr>
            </w:pPr>
            <w:r>
              <w:rPr>
                <w:spacing w:val="-5"/>
                <w:sz w:val="21"/>
              </w:rPr>
              <w:t>27</w:t>
            </w:r>
          </w:p>
        </w:tc>
        <w:tc>
          <w:tcPr>
            <w:tcW w:w="1191" w:type="dxa"/>
          </w:tcPr>
          <w:p>
            <w:pPr>
              <w:pStyle w:val="13"/>
              <w:spacing w:line="349" w:lineRule="exact"/>
              <w:ind w:left="107"/>
              <w:rPr>
                <w:sz w:val="21"/>
              </w:rPr>
            </w:pPr>
            <w:r>
              <w:rPr>
                <w:spacing w:val="-2"/>
                <w:sz w:val="21"/>
              </w:rPr>
              <w:t>30399</w:t>
            </w:r>
          </w:p>
        </w:tc>
        <w:tc>
          <w:tcPr>
            <w:tcW w:w="4535" w:type="dxa"/>
          </w:tcPr>
          <w:p>
            <w:pPr>
              <w:pStyle w:val="13"/>
              <w:spacing w:line="349" w:lineRule="exact"/>
              <w:ind w:left="107"/>
              <w:rPr>
                <w:sz w:val="21"/>
              </w:rPr>
            </w:pPr>
            <w:r>
              <w:rPr>
                <w:spacing w:val="-3"/>
                <w:sz w:val="21"/>
              </w:rPr>
              <w:t>其他对个人和家庭的补助</w:t>
            </w:r>
          </w:p>
        </w:tc>
        <w:tc>
          <w:tcPr>
            <w:tcW w:w="2551" w:type="dxa"/>
          </w:tcPr>
          <w:p>
            <w:pPr>
              <w:pStyle w:val="13"/>
              <w:spacing w:line="349" w:lineRule="exact"/>
              <w:ind w:right="95"/>
              <w:jc w:val="right"/>
              <w:rPr>
                <w:sz w:val="21"/>
              </w:rPr>
            </w:pPr>
            <w:r>
              <w:rPr>
                <w:spacing w:val="-2"/>
                <w:sz w:val="21"/>
              </w:rPr>
              <w:t>68.80</w:t>
            </w:r>
          </w:p>
        </w:tc>
        <w:tc>
          <w:tcPr>
            <w:tcW w:w="2551" w:type="dxa"/>
          </w:tcPr>
          <w:p>
            <w:pPr>
              <w:pStyle w:val="13"/>
              <w:spacing w:line="349" w:lineRule="exact"/>
              <w:ind w:right="96"/>
              <w:jc w:val="right"/>
              <w:rPr>
                <w:sz w:val="21"/>
              </w:rPr>
            </w:pPr>
            <w:r>
              <w:rPr>
                <w:spacing w:val="-2"/>
                <w:sz w:val="21"/>
              </w:rPr>
              <w:t>68.80</w:t>
            </w:r>
          </w:p>
        </w:tc>
        <w:tc>
          <w:tcPr>
            <w:tcW w:w="2552" w:type="dxa"/>
          </w:tcPr>
          <w:p>
            <w:pPr>
              <w:pStyle w:val="13"/>
              <w:rPr>
                <w:rFonts w:ascii="Times New Roman"/>
                <w:sz w:val="20"/>
              </w:rPr>
            </w:pPr>
          </w:p>
        </w:tc>
      </w:tr>
    </w:tbl>
    <w:p>
      <w:pPr>
        <w:pStyle w:val="13"/>
        <w:spacing w:after="0"/>
        <w:rPr>
          <w:rFonts w:ascii="Times New Roman"/>
          <w:sz w:val="20"/>
        </w:rPr>
        <w:sectPr>
          <w:pgSz w:w="16840" w:h="11900" w:orient="landscape"/>
          <w:pgMar w:top="960" w:right="708" w:bottom="280" w:left="708" w:header="760" w:footer="0" w:gutter="0"/>
          <w:cols w:space="720" w:num="1"/>
        </w:sectPr>
      </w:pPr>
    </w:p>
    <w:p>
      <w:pPr>
        <w:pStyle w:val="2"/>
        <w:ind w:left="0"/>
      </w:pPr>
      <w:bookmarkStart w:id="13" w:name="_bookmark6"/>
      <w:bookmarkEnd w:id="13"/>
      <w:bookmarkStart w:id="14" w:name="部门预算政府基金预算财政拨款支出表"/>
      <w:bookmarkEnd w:id="14"/>
      <w:r>
        <w:rPr>
          <w:spacing w:val="-1"/>
        </w:rPr>
        <w:t>部门预算政府基金预算财政拨款支出表</w:t>
      </w:r>
    </w:p>
    <w:p>
      <w:pPr>
        <w:pStyle w:val="5"/>
        <w:tabs>
          <w:tab w:val="left" w:pos="6861"/>
          <w:tab w:val="left" w:pos="12811"/>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74624" behindDoc="0" locked="0" layoutInCell="1" allowOverlap="1">
                <wp:simplePos x="0" y="0"/>
                <wp:positionH relativeFrom="page">
                  <wp:posOffset>828675</wp:posOffset>
                </wp:positionH>
                <wp:positionV relativeFrom="paragraph">
                  <wp:posOffset>1905</wp:posOffset>
                </wp:positionV>
                <wp:extent cx="1270" cy="253365"/>
                <wp:effectExtent l="0" t="0" r="0" b="0"/>
                <wp:wrapNone/>
                <wp:docPr id="33" name="Graphic 33"/>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33" o:spid="_x0000_s1026" o:spt="100" style="position:absolute;left:0pt;margin-left:65.25pt;margin-top:0.15pt;height:19.95pt;width:0.1pt;mso-position-horizontal-relative:page;z-index:251674624;mso-width-relative:page;mso-height-relative:page;" filled="f" stroked="t" coordsize="1,253365" o:gfxdata="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hFcCy1wAAAAcBAAAPAAAAAAAA&#10;AAEAIAAAACIAAABkcnMvZG93bnJldi54bWxQSwECFAAUAAAACACHTuJA9NHB2xMCAAB5BAAADgAA&#10;AAAAAAABACAAAAAmAQAAZHJzL2Uyb0RvYy54bWxQSwUGAAAAAAYABgBZAQAAqwU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5648" behindDoc="0" locked="0" layoutInCell="1" allowOverlap="1">
                <wp:simplePos x="0" y="0"/>
                <wp:positionH relativeFrom="page">
                  <wp:posOffset>9864090</wp:posOffset>
                </wp:positionH>
                <wp:positionV relativeFrom="paragraph">
                  <wp:posOffset>10795</wp:posOffset>
                </wp:positionV>
                <wp:extent cx="1270" cy="243840"/>
                <wp:effectExtent l="0" t="0" r="0" b="0"/>
                <wp:wrapNone/>
                <wp:docPr id="34" name="Graphic 34"/>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34" o:spid="_x0000_s1026" o:spt="100" style="position:absolute;left:0pt;margin-left:776.7pt;margin-top:0.85pt;height:19.2pt;width:0.1pt;mso-position-horizontal-relative:page;z-index:251675648;mso-width-relative:page;mso-height-relative:page;" filled="f" stroked="t" coordsize="1,243840" o:gfxdata="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W0vv12AAAAAoBAAAPAAAAAAAAAAEA&#10;IAAAACIAAABkcnMvZG93bnJldi54bWxQSwECFAAUAAAACACHTuJAxhIqeg8CAAB5BAAADgAAAAAA&#10;AAABACAAAAAnAQAAZHJzL2Uyb0RvYy54bWxQSwUGAAAAAAYABgBZAQAAqAU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0"/>
              <w:jc w:val="center"/>
              <w:rPr>
                <w:b/>
                <w:sz w:val="21"/>
              </w:rPr>
            </w:pPr>
            <w:r>
              <w:rPr>
                <w:b/>
                <w:spacing w:val="-4"/>
                <w:sz w:val="21"/>
              </w:rPr>
              <w:t>功能分类科目</w:t>
            </w:r>
          </w:p>
        </w:tc>
        <w:tc>
          <w:tcPr>
            <w:tcW w:w="2551" w:type="dxa"/>
            <w:vMerge w:val="restart"/>
          </w:tcPr>
          <w:p>
            <w:pPr>
              <w:pStyle w:val="13"/>
              <w:spacing w:before="188"/>
              <w:ind w:left="13" w:right="5"/>
              <w:jc w:val="center"/>
              <w:rPr>
                <w:b/>
                <w:sz w:val="21"/>
              </w:rPr>
            </w:pPr>
            <w:r>
              <w:rPr>
                <w:b/>
                <w:spacing w:val="-8"/>
                <w:sz w:val="21"/>
              </w:rPr>
              <w:t>合计</w:t>
            </w:r>
          </w:p>
        </w:tc>
        <w:tc>
          <w:tcPr>
            <w:tcW w:w="2551" w:type="dxa"/>
            <w:vMerge w:val="restart"/>
          </w:tcPr>
          <w:p>
            <w:pPr>
              <w:pStyle w:val="13"/>
              <w:spacing w:before="188"/>
              <w:ind w:left="854"/>
              <w:rPr>
                <w:b/>
                <w:sz w:val="21"/>
              </w:rPr>
            </w:pPr>
            <w:r>
              <w:rPr>
                <w:b/>
                <w:spacing w:val="-7"/>
                <w:sz w:val="21"/>
              </w:rPr>
              <w:t>基本支出</w:t>
            </w:r>
          </w:p>
        </w:tc>
        <w:tc>
          <w:tcPr>
            <w:tcW w:w="2551" w:type="dxa"/>
            <w:vMerge w:val="restart"/>
          </w:tcPr>
          <w:p>
            <w:pPr>
              <w:pStyle w:val="13"/>
              <w:spacing w:before="18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75"/>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5"/>
              <w:jc w:val="center"/>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1" w:type="dxa"/>
          </w:tcPr>
          <w:p>
            <w:pPr>
              <w:pStyle w:val="13"/>
              <w:spacing w:line="349" w:lineRule="exact"/>
              <w:ind w:left="13"/>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1</w:t>
            </w:r>
          </w:p>
        </w:tc>
        <w:tc>
          <w:tcPr>
            <w:tcW w:w="1191" w:type="dxa"/>
          </w:tcPr>
          <w:p>
            <w:pPr>
              <w:pStyle w:val="13"/>
              <w:rPr>
                <w:rFonts w:ascii="Times New Roman"/>
                <w:sz w:val="22"/>
              </w:rPr>
            </w:pPr>
          </w:p>
        </w:tc>
        <w:tc>
          <w:tcPr>
            <w:tcW w:w="4535" w:type="dxa"/>
          </w:tcPr>
          <w:p>
            <w:pPr>
              <w:pStyle w:val="13"/>
              <w:spacing w:line="349" w:lineRule="exact"/>
              <w:ind w:left="13" w:right="4"/>
              <w:jc w:val="center"/>
              <w:rPr>
                <w:b/>
                <w:sz w:val="21"/>
              </w:rPr>
            </w:pPr>
            <w:r>
              <w:rPr>
                <w:b/>
                <w:spacing w:val="-8"/>
                <w:sz w:val="21"/>
              </w:rPr>
              <w:t>合计</w:t>
            </w:r>
          </w:p>
        </w:tc>
        <w:tc>
          <w:tcPr>
            <w:tcW w:w="2551" w:type="dxa"/>
          </w:tcPr>
          <w:p>
            <w:pPr>
              <w:pStyle w:val="13"/>
              <w:spacing w:line="349" w:lineRule="exact"/>
              <w:ind w:right="91"/>
              <w:jc w:val="right"/>
              <w:rPr>
                <w:b/>
                <w:sz w:val="21"/>
              </w:rPr>
            </w:pPr>
            <w:r>
              <w:rPr>
                <w:b/>
                <w:spacing w:val="-2"/>
                <w:sz w:val="21"/>
              </w:rPr>
              <w:t>451.56</w:t>
            </w:r>
          </w:p>
        </w:tc>
        <w:tc>
          <w:tcPr>
            <w:tcW w:w="2551" w:type="dxa"/>
          </w:tcPr>
          <w:p>
            <w:pPr>
              <w:pStyle w:val="13"/>
              <w:rPr>
                <w:rFonts w:ascii="Times New Roman"/>
                <w:sz w:val="22"/>
              </w:rPr>
            </w:pPr>
          </w:p>
        </w:tc>
        <w:tc>
          <w:tcPr>
            <w:tcW w:w="2551" w:type="dxa"/>
          </w:tcPr>
          <w:p>
            <w:pPr>
              <w:pStyle w:val="13"/>
              <w:spacing w:line="349" w:lineRule="exact"/>
              <w:ind w:right="93"/>
              <w:jc w:val="right"/>
              <w:rPr>
                <w:b/>
                <w:sz w:val="21"/>
              </w:rPr>
            </w:pPr>
            <w:r>
              <w:rPr>
                <w:b/>
                <w:spacing w:val="-2"/>
                <w:sz w:val="21"/>
              </w:rPr>
              <w:t>451.56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2</w:t>
            </w:r>
          </w:p>
        </w:tc>
        <w:tc>
          <w:tcPr>
            <w:tcW w:w="1191" w:type="dxa"/>
          </w:tcPr>
          <w:p>
            <w:pPr>
              <w:pStyle w:val="13"/>
              <w:spacing w:line="349" w:lineRule="exact"/>
              <w:ind w:left="107"/>
              <w:rPr>
                <w:sz w:val="21"/>
              </w:rPr>
            </w:pPr>
            <w:r>
              <w:rPr>
                <w:spacing w:val="-5"/>
                <w:sz w:val="21"/>
              </w:rPr>
              <w:t>212</w:t>
            </w:r>
          </w:p>
        </w:tc>
        <w:tc>
          <w:tcPr>
            <w:tcW w:w="4535" w:type="dxa"/>
          </w:tcPr>
          <w:p>
            <w:pPr>
              <w:pStyle w:val="13"/>
              <w:spacing w:line="349" w:lineRule="exact"/>
              <w:ind w:left="107"/>
              <w:rPr>
                <w:sz w:val="21"/>
              </w:rPr>
            </w:pPr>
            <w:r>
              <w:rPr>
                <w:spacing w:val="-4"/>
                <w:sz w:val="21"/>
              </w:rPr>
              <w:t>城乡社区支出</w:t>
            </w:r>
          </w:p>
        </w:tc>
        <w:tc>
          <w:tcPr>
            <w:tcW w:w="2551" w:type="dxa"/>
          </w:tcPr>
          <w:p>
            <w:pPr>
              <w:pStyle w:val="13"/>
              <w:spacing w:line="349" w:lineRule="exact"/>
              <w:ind w:right="92"/>
              <w:jc w:val="right"/>
              <w:rPr>
                <w:sz w:val="21"/>
              </w:rPr>
            </w:pPr>
            <w:r>
              <w:rPr>
                <w:spacing w:val="-2"/>
                <w:sz w:val="21"/>
              </w:rPr>
              <w:t>451.56</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451.56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3</w:t>
            </w:r>
          </w:p>
        </w:tc>
        <w:tc>
          <w:tcPr>
            <w:tcW w:w="1191" w:type="dxa"/>
          </w:tcPr>
          <w:p>
            <w:pPr>
              <w:pStyle w:val="13"/>
              <w:spacing w:line="349" w:lineRule="exact"/>
              <w:ind w:left="107"/>
              <w:rPr>
                <w:sz w:val="21"/>
              </w:rPr>
            </w:pPr>
            <w:r>
              <w:rPr>
                <w:spacing w:val="-2"/>
                <w:sz w:val="21"/>
              </w:rPr>
              <w:t>21208</w:t>
            </w:r>
          </w:p>
        </w:tc>
        <w:tc>
          <w:tcPr>
            <w:tcW w:w="4535" w:type="dxa"/>
          </w:tcPr>
          <w:p>
            <w:pPr>
              <w:pStyle w:val="13"/>
              <w:spacing w:line="349" w:lineRule="exact"/>
              <w:ind w:left="107"/>
              <w:rPr>
                <w:sz w:val="21"/>
              </w:rPr>
            </w:pPr>
            <w:r>
              <w:rPr>
                <w:spacing w:val="-3"/>
                <w:sz w:val="21"/>
              </w:rPr>
              <w:t>国有土地使用权出让收入安排的支出</w:t>
            </w:r>
          </w:p>
        </w:tc>
        <w:tc>
          <w:tcPr>
            <w:tcW w:w="2551" w:type="dxa"/>
          </w:tcPr>
          <w:p>
            <w:pPr>
              <w:pStyle w:val="13"/>
              <w:spacing w:line="349" w:lineRule="exact"/>
              <w:ind w:right="95"/>
              <w:jc w:val="right"/>
              <w:rPr>
                <w:sz w:val="21"/>
              </w:rPr>
            </w:pPr>
            <w:r>
              <w:rPr>
                <w:spacing w:val="-2"/>
                <w:sz w:val="21"/>
              </w:rPr>
              <w:t>89.50</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2"/>
                <w:sz w:val="21"/>
              </w:rPr>
              <w:t>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4</w:t>
            </w:r>
          </w:p>
        </w:tc>
        <w:tc>
          <w:tcPr>
            <w:tcW w:w="1191" w:type="dxa"/>
          </w:tcPr>
          <w:p>
            <w:pPr>
              <w:pStyle w:val="13"/>
              <w:spacing w:line="349" w:lineRule="exact"/>
              <w:ind w:left="107"/>
              <w:rPr>
                <w:sz w:val="21"/>
              </w:rPr>
            </w:pPr>
            <w:r>
              <w:rPr>
                <w:spacing w:val="-2"/>
                <w:sz w:val="21"/>
              </w:rPr>
              <w:t>2120804</w:t>
            </w:r>
          </w:p>
        </w:tc>
        <w:tc>
          <w:tcPr>
            <w:tcW w:w="4535" w:type="dxa"/>
          </w:tcPr>
          <w:p>
            <w:pPr>
              <w:pStyle w:val="13"/>
              <w:spacing w:line="349" w:lineRule="exact"/>
              <w:ind w:left="107"/>
              <w:rPr>
                <w:sz w:val="21"/>
              </w:rPr>
            </w:pPr>
            <w:r>
              <w:rPr>
                <w:spacing w:val="-3"/>
                <w:sz w:val="21"/>
              </w:rPr>
              <w:t>农村基础设施建设支出</w:t>
            </w:r>
          </w:p>
        </w:tc>
        <w:tc>
          <w:tcPr>
            <w:tcW w:w="2551" w:type="dxa"/>
          </w:tcPr>
          <w:p>
            <w:pPr>
              <w:pStyle w:val="13"/>
              <w:spacing w:line="349" w:lineRule="exact"/>
              <w:ind w:right="95"/>
              <w:jc w:val="right"/>
              <w:rPr>
                <w:sz w:val="21"/>
              </w:rPr>
            </w:pPr>
            <w:r>
              <w:rPr>
                <w:spacing w:val="-2"/>
                <w:sz w:val="21"/>
              </w:rPr>
              <w:t>89.50</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2"/>
                <w:sz w:val="21"/>
              </w:rPr>
              <w:t>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5</w:t>
            </w:r>
          </w:p>
        </w:tc>
        <w:tc>
          <w:tcPr>
            <w:tcW w:w="1191" w:type="dxa"/>
          </w:tcPr>
          <w:p>
            <w:pPr>
              <w:pStyle w:val="13"/>
              <w:spacing w:line="349" w:lineRule="exact"/>
              <w:ind w:left="107"/>
              <w:rPr>
                <w:sz w:val="21"/>
              </w:rPr>
            </w:pPr>
            <w:r>
              <w:rPr>
                <w:spacing w:val="-2"/>
                <w:sz w:val="21"/>
              </w:rPr>
              <w:t>21210</w:t>
            </w:r>
          </w:p>
        </w:tc>
        <w:tc>
          <w:tcPr>
            <w:tcW w:w="4535" w:type="dxa"/>
          </w:tcPr>
          <w:p>
            <w:pPr>
              <w:pStyle w:val="13"/>
              <w:spacing w:line="349" w:lineRule="exact"/>
              <w:ind w:left="107"/>
              <w:rPr>
                <w:sz w:val="21"/>
              </w:rPr>
            </w:pPr>
            <w:r>
              <w:rPr>
                <w:spacing w:val="-3"/>
                <w:sz w:val="21"/>
              </w:rPr>
              <w:t>国有土地收益基金安排的支出</w:t>
            </w:r>
          </w:p>
        </w:tc>
        <w:tc>
          <w:tcPr>
            <w:tcW w:w="2551" w:type="dxa"/>
          </w:tcPr>
          <w:p>
            <w:pPr>
              <w:pStyle w:val="13"/>
              <w:spacing w:line="349" w:lineRule="exact"/>
              <w:ind w:right="95"/>
              <w:jc w:val="right"/>
              <w:rPr>
                <w:sz w:val="21"/>
              </w:rPr>
            </w:pPr>
            <w:r>
              <w:rPr>
                <w:spacing w:val="-2"/>
                <w:sz w:val="21"/>
              </w:rPr>
              <w:t>30.07</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2"/>
                <w:sz w:val="21"/>
              </w:rP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6</w:t>
            </w:r>
          </w:p>
        </w:tc>
        <w:tc>
          <w:tcPr>
            <w:tcW w:w="1191" w:type="dxa"/>
          </w:tcPr>
          <w:p>
            <w:pPr>
              <w:pStyle w:val="13"/>
              <w:spacing w:line="349" w:lineRule="exact"/>
              <w:ind w:left="107"/>
              <w:rPr>
                <w:sz w:val="21"/>
              </w:rPr>
            </w:pPr>
            <w:r>
              <w:rPr>
                <w:spacing w:val="-2"/>
                <w:sz w:val="21"/>
              </w:rPr>
              <w:t>2121001</w:t>
            </w:r>
          </w:p>
        </w:tc>
        <w:tc>
          <w:tcPr>
            <w:tcW w:w="4535" w:type="dxa"/>
          </w:tcPr>
          <w:p>
            <w:pPr>
              <w:pStyle w:val="13"/>
              <w:spacing w:line="349" w:lineRule="exact"/>
              <w:ind w:left="107"/>
              <w:rPr>
                <w:sz w:val="21"/>
              </w:rPr>
            </w:pPr>
            <w:r>
              <w:rPr>
                <w:spacing w:val="-3"/>
                <w:sz w:val="21"/>
              </w:rPr>
              <w:t>征地和拆迁补偿支出</w:t>
            </w:r>
          </w:p>
        </w:tc>
        <w:tc>
          <w:tcPr>
            <w:tcW w:w="2551" w:type="dxa"/>
          </w:tcPr>
          <w:p>
            <w:pPr>
              <w:pStyle w:val="13"/>
              <w:spacing w:line="349" w:lineRule="exact"/>
              <w:ind w:right="95"/>
              <w:jc w:val="right"/>
              <w:rPr>
                <w:sz w:val="21"/>
              </w:rPr>
            </w:pPr>
            <w:r>
              <w:rPr>
                <w:spacing w:val="-2"/>
                <w:sz w:val="21"/>
              </w:rPr>
              <w:t>30.07</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2"/>
                <w:sz w:val="21"/>
              </w:rP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7</w:t>
            </w:r>
          </w:p>
        </w:tc>
        <w:tc>
          <w:tcPr>
            <w:tcW w:w="1191" w:type="dxa"/>
          </w:tcPr>
          <w:p>
            <w:pPr>
              <w:pStyle w:val="13"/>
              <w:spacing w:line="349" w:lineRule="exact"/>
              <w:ind w:left="107"/>
              <w:rPr>
                <w:sz w:val="21"/>
              </w:rPr>
            </w:pPr>
            <w:r>
              <w:rPr>
                <w:spacing w:val="-2"/>
                <w:sz w:val="21"/>
              </w:rPr>
              <w:t>21213</w:t>
            </w:r>
          </w:p>
        </w:tc>
        <w:tc>
          <w:tcPr>
            <w:tcW w:w="4535" w:type="dxa"/>
          </w:tcPr>
          <w:p>
            <w:pPr>
              <w:pStyle w:val="13"/>
              <w:spacing w:line="349" w:lineRule="exact"/>
              <w:ind w:left="107"/>
              <w:rPr>
                <w:sz w:val="21"/>
              </w:rPr>
            </w:pPr>
            <w:r>
              <w:rPr>
                <w:spacing w:val="-3"/>
                <w:sz w:val="21"/>
              </w:rPr>
              <w:t>城市基础设施配套费安排的支出</w:t>
            </w:r>
          </w:p>
        </w:tc>
        <w:tc>
          <w:tcPr>
            <w:tcW w:w="2551" w:type="dxa"/>
          </w:tcPr>
          <w:p>
            <w:pPr>
              <w:pStyle w:val="13"/>
              <w:spacing w:line="349" w:lineRule="exact"/>
              <w:ind w:right="92"/>
              <w:jc w:val="right"/>
              <w:rPr>
                <w:sz w:val="21"/>
              </w:rPr>
            </w:pPr>
            <w:r>
              <w:rPr>
                <w:spacing w:val="-2"/>
                <w:sz w:val="21"/>
              </w:rPr>
              <w:t>331.99</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331.99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spacing w:line="349" w:lineRule="exact"/>
              <w:ind w:left="15" w:right="3"/>
              <w:jc w:val="center"/>
              <w:rPr>
                <w:sz w:val="21"/>
              </w:rPr>
            </w:pPr>
            <w:r>
              <w:rPr>
                <w:spacing w:val="-10"/>
                <w:sz w:val="21"/>
              </w:rPr>
              <w:t>8</w:t>
            </w:r>
          </w:p>
        </w:tc>
        <w:tc>
          <w:tcPr>
            <w:tcW w:w="1191" w:type="dxa"/>
          </w:tcPr>
          <w:p>
            <w:pPr>
              <w:pStyle w:val="13"/>
              <w:spacing w:line="349" w:lineRule="exact"/>
              <w:ind w:left="107"/>
              <w:rPr>
                <w:sz w:val="21"/>
              </w:rPr>
            </w:pPr>
            <w:r>
              <w:rPr>
                <w:spacing w:val="-2"/>
                <w:sz w:val="21"/>
              </w:rPr>
              <w:t>2121301</w:t>
            </w:r>
          </w:p>
        </w:tc>
        <w:tc>
          <w:tcPr>
            <w:tcW w:w="4535" w:type="dxa"/>
          </w:tcPr>
          <w:p>
            <w:pPr>
              <w:pStyle w:val="13"/>
              <w:spacing w:line="349" w:lineRule="exact"/>
              <w:ind w:left="107"/>
              <w:rPr>
                <w:sz w:val="21"/>
              </w:rPr>
            </w:pPr>
            <w:r>
              <w:rPr>
                <w:spacing w:val="-4"/>
                <w:sz w:val="21"/>
              </w:rPr>
              <w:t>城市公共设施</w:t>
            </w:r>
          </w:p>
        </w:tc>
        <w:tc>
          <w:tcPr>
            <w:tcW w:w="2551" w:type="dxa"/>
          </w:tcPr>
          <w:p>
            <w:pPr>
              <w:pStyle w:val="13"/>
              <w:spacing w:line="349" w:lineRule="exact"/>
              <w:ind w:right="92"/>
              <w:jc w:val="right"/>
              <w:rPr>
                <w:sz w:val="21"/>
              </w:rPr>
            </w:pPr>
            <w:r>
              <w:rPr>
                <w:spacing w:val="-2"/>
                <w:sz w:val="21"/>
              </w:rPr>
              <w:t>301.99</w:t>
            </w:r>
          </w:p>
        </w:tc>
        <w:tc>
          <w:tcPr>
            <w:tcW w:w="2551" w:type="dxa"/>
          </w:tcPr>
          <w:p>
            <w:pPr>
              <w:pStyle w:val="13"/>
              <w:rPr>
                <w:rFonts w:ascii="Times New Roman"/>
                <w:sz w:val="22"/>
              </w:rPr>
            </w:pPr>
          </w:p>
        </w:tc>
        <w:tc>
          <w:tcPr>
            <w:tcW w:w="2551" w:type="dxa"/>
          </w:tcPr>
          <w:p>
            <w:pPr>
              <w:pStyle w:val="13"/>
              <w:spacing w:line="349" w:lineRule="exact"/>
              <w:ind w:right="92"/>
              <w:jc w:val="right"/>
              <w:rPr>
                <w:sz w:val="21"/>
              </w:rPr>
            </w:pPr>
            <w:r>
              <w:rPr>
                <w:spacing w:val="-2"/>
                <w:sz w:val="21"/>
              </w:rPr>
              <w:t>301.99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15" w:right="3"/>
              <w:jc w:val="center"/>
              <w:rPr>
                <w:sz w:val="21"/>
              </w:rPr>
            </w:pPr>
            <w:r>
              <w:rPr>
                <w:spacing w:val="-10"/>
                <w:sz w:val="21"/>
              </w:rPr>
              <w:t>9</w:t>
            </w:r>
          </w:p>
        </w:tc>
        <w:tc>
          <w:tcPr>
            <w:tcW w:w="1191" w:type="dxa"/>
          </w:tcPr>
          <w:p>
            <w:pPr>
              <w:pStyle w:val="13"/>
              <w:spacing w:line="349" w:lineRule="exact"/>
              <w:ind w:left="107"/>
              <w:rPr>
                <w:sz w:val="21"/>
              </w:rPr>
            </w:pPr>
            <w:r>
              <w:rPr>
                <w:spacing w:val="-2"/>
                <w:sz w:val="21"/>
              </w:rPr>
              <w:t>2121302</w:t>
            </w:r>
          </w:p>
        </w:tc>
        <w:tc>
          <w:tcPr>
            <w:tcW w:w="4535" w:type="dxa"/>
          </w:tcPr>
          <w:p>
            <w:pPr>
              <w:pStyle w:val="13"/>
              <w:spacing w:line="349" w:lineRule="exact"/>
              <w:ind w:left="107"/>
              <w:rPr>
                <w:sz w:val="21"/>
              </w:rPr>
            </w:pPr>
            <w:r>
              <w:rPr>
                <w:spacing w:val="-4"/>
                <w:sz w:val="21"/>
              </w:rPr>
              <w:t>城市环境卫生</w:t>
            </w:r>
          </w:p>
        </w:tc>
        <w:tc>
          <w:tcPr>
            <w:tcW w:w="2551" w:type="dxa"/>
          </w:tcPr>
          <w:p>
            <w:pPr>
              <w:pStyle w:val="13"/>
              <w:spacing w:line="349" w:lineRule="exact"/>
              <w:ind w:right="95"/>
              <w:jc w:val="right"/>
              <w:rPr>
                <w:sz w:val="21"/>
              </w:rPr>
            </w:pPr>
            <w:r>
              <w:rPr>
                <w:spacing w:val="-2"/>
                <w:sz w:val="21"/>
              </w:rPr>
              <w:t>30.00</w:t>
            </w:r>
          </w:p>
        </w:tc>
        <w:tc>
          <w:tcPr>
            <w:tcW w:w="2551" w:type="dxa"/>
          </w:tcPr>
          <w:p>
            <w:pPr>
              <w:pStyle w:val="13"/>
              <w:rPr>
                <w:rFonts w:ascii="Times New Roman"/>
                <w:sz w:val="22"/>
              </w:rPr>
            </w:pPr>
          </w:p>
        </w:tc>
        <w:tc>
          <w:tcPr>
            <w:tcW w:w="2551" w:type="dxa"/>
          </w:tcPr>
          <w:p>
            <w:pPr>
              <w:pStyle w:val="13"/>
              <w:spacing w:line="349" w:lineRule="exact"/>
              <w:ind w:right="94"/>
              <w:jc w:val="right"/>
              <w:rPr>
                <w:sz w:val="21"/>
              </w:rPr>
            </w:pPr>
            <w:r>
              <w:rPr>
                <w:spacing w:val="-2"/>
                <w:sz w:val="21"/>
              </w:rPr>
              <w:t>30.00</w:t>
            </w:r>
          </w:p>
        </w:tc>
      </w:tr>
    </w:tbl>
    <w:p>
      <w:pPr>
        <w:pStyle w:val="13"/>
        <w:spacing w:after="0" w:line="349" w:lineRule="exact"/>
        <w:jc w:val="right"/>
        <w:rPr>
          <w:sz w:val="21"/>
        </w:rPr>
        <w:sectPr>
          <w:pgSz w:w="16840" w:h="11900" w:orient="landscape"/>
          <w:pgMar w:top="960" w:right="708" w:bottom="280" w:left="708" w:header="760" w:footer="0" w:gutter="0"/>
          <w:cols w:space="720" w:num="1"/>
        </w:sectPr>
      </w:pPr>
    </w:p>
    <w:p>
      <w:pPr>
        <w:pStyle w:val="5"/>
        <w:tabs>
          <w:tab w:val="left" w:pos="7567"/>
          <w:tab w:val="left" w:pos="13516"/>
        </w:tabs>
        <w:spacing w:before="61"/>
        <w:ind w:left="705"/>
        <w:rPr>
          <w:rFonts w:ascii="微软雅黑" w:eastAsia="微软雅黑"/>
        </w:rPr>
      </w:pPr>
      <w:r>
        <w:rPr>
          <w:rFonts w:ascii="微软雅黑" w:eastAsia="微软雅黑"/>
        </w:rPr>
        <mc:AlternateContent>
          <mc:Choice Requires="wps">
            <w:drawing>
              <wp:anchor distT="0" distB="0" distL="0" distR="0" simplePos="0" relativeHeight="251675648" behindDoc="0" locked="0" layoutInCell="1" allowOverlap="1">
                <wp:simplePos x="0" y="0"/>
                <wp:positionH relativeFrom="page">
                  <wp:posOffset>828675</wp:posOffset>
                </wp:positionH>
                <wp:positionV relativeFrom="paragraph">
                  <wp:posOffset>50800</wp:posOffset>
                </wp:positionV>
                <wp:extent cx="1270" cy="253365"/>
                <wp:effectExtent l="0" t="0" r="0" b="0"/>
                <wp:wrapNone/>
                <wp:docPr id="37" name="Graphic 37"/>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37" o:spid="_x0000_s1026" o:spt="100" style="position:absolute;left:0pt;margin-left:65.25pt;margin-top:4pt;height:19.95pt;width:0.1pt;mso-position-horizontal-relative:page;z-index:251675648;mso-width-relative:page;mso-height-relative:page;" filled="f" stroked="t" coordsize="1,253365" o:gfxdata="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Pv9U73ZAAAACAEAAA8AAAAA&#10;AAAAAQAgAAAAIgAAAGRycy9kb3ducmV2LnhtbFBLAQIUABQAAAAIAIdO4kA3ewG8EwIAAHkEAAAO&#10;AAAAAAAAAAEAIAAAACgBAABkcnMvZTJvRG9jLnhtbFBLBQYAAAAABgAGAFkBAACtBQ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6672" behindDoc="0" locked="0" layoutInCell="1" allowOverlap="1">
                <wp:simplePos x="0" y="0"/>
                <wp:positionH relativeFrom="page">
                  <wp:posOffset>9864090</wp:posOffset>
                </wp:positionH>
                <wp:positionV relativeFrom="paragraph">
                  <wp:posOffset>60325</wp:posOffset>
                </wp:positionV>
                <wp:extent cx="1270" cy="243840"/>
                <wp:effectExtent l="0" t="0" r="0" b="0"/>
                <wp:wrapNone/>
                <wp:docPr id="38" name="Graphic 38"/>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38" o:spid="_x0000_s1026" o:spt="100" style="position:absolute;left:0pt;margin-left:776.7pt;margin-top:4.75pt;height:19.2pt;width:0.1pt;mso-position-horizontal-relative:page;z-index:251676672;mso-width-relative:page;mso-height-relative:page;" filled="f" stroked="t" coordsize="1,243840" o:gfxdata="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pu+5w2AAAAAoBAAAPAAAAAAAAAAEA&#10;IAAAACIAAABkcnMvZG93bnJldi54bWxQSwECFAAUAAAACACHTuJAg+1r0g8CAAB5BAAADgAAAAAA&#10;AAABACAAAAAnAQAAZHJzL2Uyb0RvYy54bWxQSwUGAAAAAAYABgBZAQAAqAU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w:t>
      </w:r>
      <w:bookmarkStart w:id="15" w:name="_bookmark7"/>
      <w:bookmarkEnd w:id="15"/>
      <w:bookmarkStart w:id="16" w:name="部门预算国有资本经营预算财政拨款支出表"/>
      <w:bookmarkEnd w:id="16"/>
      <w:r>
        <w:rPr>
          <w:rFonts w:ascii="微软雅黑" w:eastAsia="微软雅黑"/>
        </w:rPr>
        <w:t>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188"/>
              <w:ind w:left="213"/>
              <w:rPr>
                <w:b/>
                <w:sz w:val="21"/>
              </w:rPr>
            </w:pPr>
            <w:r>
              <w:rPr>
                <w:b/>
                <w:spacing w:val="-8"/>
                <w:sz w:val="21"/>
              </w:rPr>
              <w:t>序号</w:t>
            </w:r>
          </w:p>
        </w:tc>
        <w:tc>
          <w:tcPr>
            <w:tcW w:w="5726" w:type="dxa"/>
            <w:gridSpan w:val="2"/>
          </w:tcPr>
          <w:p>
            <w:pPr>
              <w:pStyle w:val="13"/>
              <w:spacing w:line="349" w:lineRule="exact"/>
              <w:ind w:left="10"/>
              <w:jc w:val="center"/>
              <w:rPr>
                <w:b/>
                <w:sz w:val="21"/>
              </w:rPr>
            </w:pPr>
            <w:r>
              <w:rPr>
                <w:b/>
                <w:spacing w:val="-4"/>
                <w:sz w:val="21"/>
              </w:rPr>
              <w:t>功能分类科目</w:t>
            </w:r>
          </w:p>
        </w:tc>
        <w:tc>
          <w:tcPr>
            <w:tcW w:w="2551" w:type="dxa"/>
            <w:vMerge w:val="restart"/>
          </w:tcPr>
          <w:p>
            <w:pPr>
              <w:pStyle w:val="13"/>
              <w:spacing w:before="188"/>
              <w:ind w:left="13" w:right="5"/>
              <w:jc w:val="center"/>
              <w:rPr>
                <w:b/>
                <w:sz w:val="21"/>
              </w:rPr>
            </w:pPr>
            <w:r>
              <w:rPr>
                <w:b/>
                <w:spacing w:val="-8"/>
                <w:sz w:val="21"/>
              </w:rPr>
              <w:t>合计</w:t>
            </w:r>
          </w:p>
        </w:tc>
        <w:tc>
          <w:tcPr>
            <w:tcW w:w="2551" w:type="dxa"/>
            <w:vMerge w:val="restart"/>
          </w:tcPr>
          <w:p>
            <w:pPr>
              <w:pStyle w:val="13"/>
              <w:spacing w:before="188"/>
              <w:ind w:left="854"/>
              <w:rPr>
                <w:b/>
                <w:sz w:val="21"/>
              </w:rPr>
            </w:pPr>
            <w:r>
              <w:rPr>
                <w:b/>
                <w:spacing w:val="-7"/>
                <w:sz w:val="21"/>
              </w:rPr>
              <w:t>基本支出</w:t>
            </w:r>
          </w:p>
        </w:tc>
        <w:tc>
          <w:tcPr>
            <w:tcW w:w="2551" w:type="dxa"/>
            <w:vMerge w:val="restart"/>
          </w:tcPr>
          <w:p>
            <w:pPr>
              <w:pStyle w:val="13"/>
              <w:spacing w:before="188"/>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3"/>
              <w:spacing w:line="349" w:lineRule="exact"/>
              <w:ind w:left="13" w:right="2"/>
              <w:jc w:val="center"/>
              <w:rPr>
                <w:b/>
                <w:sz w:val="21"/>
              </w:rPr>
            </w:pPr>
            <w:r>
              <w:rPr>
                <w:b/>
                <w:spacing w:val="-7"/>
                <w:sz w:val="21"/>
              </w:rPr>
              <w:t>科目编码</w:t>
            </w:r>
          </w:p>
        </w:tc>
        <w:tc>
          <w:tcPr>
            <w:tcW w:w="4535" w:type="dxa"/>
          </w:tcPr>
          <w:p>
            <w:pPr>
              <w:pStyle w:val="13"/>
              <w:spacing w:line="349" w:lineRule="exact"/>
              <w:ind w:left="13" w:right="1"/>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3"/>
              <w:spacing w:line="349" w:lineRule="exact"/>
              <w:ind w:left="213"/>
              <w:rPr>
                <w:b/>
                <w:sz w:val="21"/>
              </w:rPr>
            </w:pPr>
            <w:r>
              <w:rPr>
                <w:b/>
                <w:spacing w:val="-8"/>
                <w:sz w:val="21"/>
              </w:rPr>
              <w:t>栏次</w:t>
            </w:r>
          </w:p>
        </w:tc>
        <w:tc>
          <w:tcPr>
            <w:tcW w:w="1191" w:type="dxa"/>
          </w:tcPr>
          <w:p>
            <w:pPr>
              <w:pStyle w:val="13"/>
              <w:spacing w:line="349" w:lineRule="exact"/>
              <w:ind w:left="13"/>
              <w:jc w:val="center"/>
              <w:rPr>
                <w:b/>
                <w:sz w:val="21"/>
              </w:rPr>
            </w:pPr>
            <w:r>
              <w:rPr>
                <w:b/>
                <w:spacing w:val="-10"/>
                <w:sz w:val="21"/>
              </w:rPr>
              <w:t>1</w:t>
            </w:r>
          </w:p>
        </w:tc>
        <w:tc>
          <w:tcPr>
            <w:tcW w:w="4535" w:type="dxa"/>
          </w:tcPr>
          <w:p>
            <w:pPr>
              <w:pStyle w:val="13"/>
              <w:spacing w:line="349" w:lineRule="exact"/>
              <w:ind w:left="13"/>
              <w:jc w:val="center"/>
              <w:rPr>
                <w:b/>
                <w:sz w:val="21"/>
              </w:rPr>
            </w:pPr>
            <w:r>
              <w:rPr>
                <w:b/>
                <w:spacing w:val="-10"/>
                <w:sz w:val="21"/>
              </w:rPr>
              <w:t>2</w:t>
            </w:r>
          </w:p>
        </w:tc>
        <w:tc>
          <w:tcPr>
            <w:tcW w:w="2551" w:type="dxa"/>
          </w:tcPr>
          <w:p>
            <w:pPr>
              <w:pStyle w:val="13"/>
              <w:spacing w:line="349" w:lineRule="exact"/>
              <w:ind w:left="13" w:right="1"/>
              <w:jc w:val="center"/>
              <w:rPr>
                <w:b/>
                <w:sz w:val="21"/>
              </w:rPr>
            </w:pPr>
            <w:r>
              <w:rPr>
                <w:b/>
                <w:spacing w:val="-10"/>
                <w:sz w:val="21"/>
              </w:rPr>
              <w:t>3</w:t>
            </w:r>
          </w:p>
        </w:tc>
        <w:tc>
          <w:tcPr>
            <w:tcW w:w="2551" w:type="dxa"/>
          </w:tcPr>
          <w:p>
            <w:pPr>
              <w:pStyle w:val="13"/>
              <w:spacing w:line="349" w:lineRule="exact"/>
              <w:ind w:left="13"/>
              <w:jc w:val="center"/>
              <w:rPr>
                <w:b/>
                <w:sz w:val="21"/>
              </w:rPr>
            </w:pPr>
            <w:r>
              <w:rPr>
                <w:b/>
                <w:spacing w:val="-10"/>
                <w:sz w:val="21"/>
              </w:rPr>
              <w:t>4</w:t>
            </w:r>
          </w:p>
        </w:tc>
        <w:tc>
          <w:tcPr>
            <w:tcW w:w="2551" w:type="dxa"/>
          </w:tcPr>
          <w:p>
            <w:pPr>
              <w:pStyle w:val="13"/>
              <w:spacing w:line="349" w:lineRule="exact"/>
              <w:ind w:left="13"/>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3"/>
              <w:rPr>
                <w:rFonts w:ascii="Times New Roman"/>
                <w:sz w:val="24"/>
              </w:rPr>
            </w:pPr>
          </w:p>
        </w:tc>
        <w:tc>
          <w:tcPr>
            <w:tcW w:w="1191" w:type="dxa"/>
          </w:tcPr>
          <w:p>
            <w:pPr>
              <w:pStyle w:val="13"/>
              <w:rPr>
                <w:rFonts w:ascii="Times New Roman"/>
                <w:sz w:val="24"/>
              </w:rPr>
            </w:pPr>
          </w:p>
        </w:tc>
        <w:tc>
          <w:tcPr>
            <w:tcW w:w="4535"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c>
          <w:tcPr>
            <w:tcW w:w="2551" w:type="dxa"/>
          </w:tcPr>
          <w:p>
            <w:pPr>
              <w:pStyle w:val="13"/>
              <w:rPr>
                <w:rFonts w:ascii="Times New Roman"/>
                <w:sz w:val="24"/>
              </w:rPr>
            </w:pPr>
          </w:p>
        </w:tc>
      </w:tr>
    </w:tbl>
    <w:p>
      <w:pPr>
        <w:spacing w:before="0"/>
        <w:ind w:left="732" w:right="0" w:firstLine="0"/>
        <w:jc w:val="left"/>
        <w:rPr>
          <w:sz w:val="21"/>
        </w:rPr>
      </w:pPr>
      <w:r>
        <w:rPr>
          <w:spacing w:val="-3"/>
          <w:sz w:val="21"/>
        </w:rPr>
        <w:t>注：无国有资本经营预算财政拨款预算，空表列示。</w:t>
      </w:r>
    </w:p>
    <w:p>
      <w:pPr>
        <w:spacing w:after="0"/>
        <w:jc w:val="left"/>
        <w:rPr>
          <w:sz w:val="21"/>
        </w:rPr>
        <w:sectPr>
          <w:headerReference r:id="rId7" w:type="default"/>
          <w:pgSz w:w="16840" w:h="11900" w:orient="landscape"/>
          <w:pgMar w:top="1820" w:right="708" w:bottom="280" w:left="708" w:header="946" w:footer="0" w:gutter="0"/>
          <w:cols w:space="720" w:num="1"/>
        </w:sectPr>
      </w:pPr>
    </w:p>
    <w:p>
      <w:pPr>
        <w:pStyle w:val="2"/>
        <w:ind w:left="0"/>
      </w:pPr>
      <w:bookmarkStart w:id="17" w:name="_bookmark8"/>
      <w:bookmarkEnd w:id="17"/>
      <w:bookmarkStart w:id="18" w:name="部门预算财政拨款“三公”经费支出表"/>
      <w:bookmarkEnd w:id="18"/>
      <w:bookmarkStart w:id="19" w:name="第一部分  石家庄市鹿泉区李村镇人民政府2022年部门预算信息公开情况说明"/>
      <w:bookmarkEnd w:id="19"/>
      <w:r>
        <w:rPr>
          <w:spacing w:val="-1"/>
        </w:rPr>
        <w:t>部门预算财政拨款“三公”经费支出表</w:t>
      </w:r>
    </w:p>
    <w:p>
      <w:pPr>
        <w:pStyle w:val="5"/>
        <w:tabs>
          <w:tab w:val="left" w:pos="7231"/>
          <w:tab w:val="left" w:pos="12758"/>
        </w:tabs>
        <w:spacing w:line="395" w:lineRule="exact"/>
        <w:ind w:left="0" w:right="1"/>
        <w:jc w:val="center"/>
        <w:rPr>
          <w:rFonts w:ascii="微软雅黑" w:eastAsia="微软雅黑"/>
        </w:rPr>
      </w:pPr>
      <w:r>
        <w:rPr>
          <w:rFonts w:ascii="微软雅黑" w:eastAsia="微软雅黑"/>
        </w:rPr>
        <mc:AlternateContent>
          <mc:Choice Requires="wps">
            <w:drawing>
              <wp:anchor distT="0" distB="0" distL="0" distR="0" simplePos="0" relativeHeight="251676672" behindDoc="0" locked="0" layoutInCell="1" allowOverlap="1">
                <wp:simplePos x="0" y="0"/>
                <wp:positionH relativeFrom="page">
                  <wp:posOffset>846455</wp:posOffset>
                </wp:positionH>
                <wp:positionV relativeFrom="paragraph">
                  <wp:posOffset>1905</wp:posOffset>
                </wp:positionV>
                <wp:extent cx="1270" cy="253365"/>
                <wp:effectExtent l="0" t="0" r="0" b="0"/>
                <wp:wrapNone/>
                <wp:docPr id="40" name="Graphic 40"/>
                <wp:cNvGraphicFramePr/>
                <a:graphic xmlns:a="http://schemas.openxmlformats.org/drawingml/2006/main">
                  <a:graphicData uri="http://schemas.microsoft.com/office/word/2010/wordprocessingShape">
                    <wps:wsp>
                      <wps:cNvSpPr/>
                      <wps:spPr>
                        <a:xfrm>
                          <a:off x="0" y="0"/>
                          <a:ext cx="1270" cy="253365"/>
                        </a:xfrm>
                        <a:custGeom>
                          <a:avLst/>
                          <a:gdLst/>
                          <a:ahLst/>
                          <a:cxnLst/>
                          <a:rect l="l" t="t" r="r" b="b"/>
                          <a:pathLst>
                            <a:path h="253365">
                              <a:moveTo>
                                <a:pt x="0" y="0"/>
                              </a:moveTo>
                              <a:lnTo>
                                <a:pt x="0" y="252984"/>
                              </a:lnTo>
                            </a:path>
                          </a:pathLst>
                        </a:custGeom>
                        <a:ln w="9144">
                          <a:solidFill>
                            <a:srgbClr val="FFFFFF"/>
                          </a:solidFill>
                          <a:prstDash val="solid"/>
                        </a:ln>
                      </wps:spPr>
                      <wps:bodyPr wrap="square" lIns="0" tIns="0" rIns="0" bIns="0" rtlCol="0">
                        <a:noAutofit/>
                      </wps:bodyPr>
                    </wps:wsp>
                  </a:graphicData>
                </a:graphic>
              </wp:anchor>
            </w:drawing>
          </mc:Choice>
          <mc:Fallback>
            <w:pict>
              <v:shape id="Graphic 40" o:spid="_x0000_s1026" o:spt="100" style="position:absolute;left:0pt;margin-left:66.65pt;margin-top:0.15pt;height:19.95pt;width:0.1pt;mso-position-horizontal-relative:page;z-index:251676672;mso-width-relative:page;mso-height-relative:page;" filled="f" stroked="t" coordsize="1,253365" o:gfxdata="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8pRdTXAAAABwEAAA8AAAAAAAAA&#10;AQAgAAAAIgAAAGRycy9kb3ducmV2LnhtbFBLAQIUABQAAAAIAIdO4kAtAYCEEgIAAHkEAAAOAAAA&#10;AAAAAAEAIAAAACYBAABkcnMvZTJvRG9jLnhtbFBLBQYAAAAABgAGAFkBAACqBQAAAAA=&#10;" path="m0,0l0,252984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77696" behindDoc="0" locked="0" layoutInCell="1" allowOverlap="1">
                <wp:simplePos x="0" y="0"/>
                <wp:positionH relativeFrom="page">
                  <wp:posOffset>9845675</wp:posOffset>
                </wp:positionH>
                <wp:positionV relativeFrom="paragraph">
                  <wp:posOffset>10795</wp:posOffset>
                </wp:positionV>
                <wp:extent cx="1270" cy="243840"/>
                <wp:effectExtent l="0" t="0" r="0" b="0"/>
                <wp:wrapNone/>
                <wp:docPr id="41" name="Graphic 41"/>
                <wp:cNvGraphicFramePr/>
                <a:graphic xmlns:a="http://schemas.openxmlformats.org/drawingml/2006/main">
                  <a:graphicData uri="http://schemas.microsoft.com/office/word/2010/wordprocessingShape">
                    <wps:wsp>
                      <wps:cNvSpPr/>
                      <wps:spPr>
                        <a:xfrm>
                          <a:off x="0" y="0"/>
                          <a:ext cx="1270" cy="243840"/>
                        </a:xfrm>
                        <a:custGeom>
                          <a:avLst/>
                          <a:gdLst/>
                          <a:ahLst/>
                          <a:cxnLst/>
                          <a:rect l="l" t="t" r="r" b="b"/>
                          <a:pathLst>
                            <a:path h="243840">
                              <a:moveTo>
                                <a:pt x="0" y="0"/>
                              </a:moveTo>
                              <a:lnTo>
                                <a:pt x="0" y="243839"/>
                              </a:lnTo>
                            </a:path>
                          </a:pathLst>
                        </a:custGeom>
                        <a:ln w="9144">
                          <a:solidFill>
                            <a:srgbClr val="FFFFFF"/>
                          </a:solidFill>
                          <a:prstDash val="solid"/>
                        </a:ln>
                      </wps:spPr>
                      <wps:bodyPr wrap="square" lIns="0" tIns="0" rIns="0" bIns="0" rtlCol="0">
                        <a:noAutofit/>
                      </wps:bodyPr>
                    </wps:wsp>
                  </a:graphicData>
                </a:graphic>
              </wp:anchor>
            </w:drawing>
          </mc:Choice>
          <mc:Fallback>
            <w:pict>
              <v:shape id="Graphic 41" o:spid="_x0000_s1026" o:spt="100" style="position:absolute;left:0pt;margin-left:775.25pt;margin-top:0.85pt;height:19.2pt;width:0.1pt;mso-position-horizontal-relative:page;z-index:251677696;mso-width-relative:page;mso-height-relative:page;" filled="f" stroked="t" coordsize="1,243840" o:gfxdata="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EeISozWAAAACgEAAA8AAAAAAAAAAQAg&#10;AAAAIgAAAGRycy9kb3ducmV2LnhtbFBLAQIUABQAAAAIAIdO4kCdvvOcEAIAAHkEAAAOAAAAAAAA&#10;AAEAIAAAACUBAABkcnMvZTJvRG9jLnhtbFBLBQYAAAAABgAGAFkBAACnBQAAAAA=&#10;" path="m0,0l0,243839e">
                <v:fill on="f" focussize="0,0"/>
                <v:stroke weight="0.72pt" color="#FFFFFF" joinstyle="round"/>
                <v:imagedata o:title=""/>
                <o:lock v:ext="edit" aspectratio="f"/>
                <v:textbox inset="0mm,0mm,0mm,0mm"/>
              </v:shape>
            </w:pict>
          </mc:Fallback>
        </mc:AlternateContent>
      </w:r>
      <w:r>
        <w:rPr>
          <w:rFonts w:ascii="微软雅黑" w:eastAsia="微软雅黑"/>
        </w:rPr>
        <w:t>819</w:t>
      </w:r>
      <w:r>
        <w:rPr>
          <w:rFonts w:ascii="微软雅黑" w:eastAsia="微软雅黑"/>
          <w:spacing w:val="-15"/>
        </w:rPr>
        <w:t xml:space="preserve"> </w:t>
      </w:r>
      <w:r>
        <w:rPr>
          <w:rFonts w:ascii="微软雅黑" w:eastAsia="微软雅黑"/>
        </w:rPr>
        <w:t>石家庄市鹿泉区李村镇人民政</w:t>
      </w:r>
      <w:r>
        <w:rPr>
          <w:rFonts w:ascii="微软雅黑" w:eastAsia="微软雅黑"/>
          <w:spacing w:val="-10"/>
        </w:rPr>
        <w:t>府</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3"/>
              <w:spacing w:before="310"/>
              <w:ind w:left="214"/>
              <w:rPr>
                <w:b/>
                <w:sz w:val="21"/>
              </w:rPr>
            </w:pPr>
            <w:r>
              <w:rPr>
                <w:b/>
                <w:spacing w:val="-8"/>
                <w:sz w:val="21"/>
              </w:rPr>
              <w:t>序号</w:t>
            </w:r>
          </w:p>
        </w:tc>
        <w:tc>
          <w:tcPr>
            <w:tcW w:w="3798" w:type="dxa"/>
            <w:vMerge w:val="restart"/>
          </w:tcPr>
          <w:p>
            <w:pPr>
              <w:pStyle w:val="13"/>
              <w:spacing w:before="310"/>
              <w:ind w:left="14" w:right="1"/>
              <w:jc w:val="center"/>
              <w:rPr>
                <w:b/>
                <w:sz w:val="21"/>
              </w:rPr>
            </w:pPr>
            <w:r>
              <w:rPr>
                <w:b/>
                <w:spacing w:val="15"/>
                <w:sz w:val="21"/>
              </w:rPr>
              <w:t>项 目</w:t>
            </w:r>
          </w:p>
        </w:tc>
        <w:tc>
          <w:tcPr>
            <w:tcW w:w="9525" w:type="dxa"/>
            <w:gridSpan w:val="4"/>
          </w:tcPr>
          <w:p>
            <w:pPr>
              <w:pStyle w:val="13"/>
              <w:spacing w:line="349" w:lineRule="exact"/>
              <w:ind w:left="10"/>
              <w:jc w:val="center"/>
              <w:rPr>
                <w:b/>
                <w:sz w:val="21"/>
              </w:rPr>
            </w:pPr>
            <w:r>
              <w:rPr>
                <w:b/>
                <w:spacing w:val="-4"/>
                <w:sz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3798" w:type="dxa"/>
            <w:vMerge w:val="continue"/>
            <w:tcBorders>
              <w:top w:val="nil"/>
            </w:tcBorders>
          </w:tcPr>
          <w:p>
            <w:pPr>
              <w:rPr>
                <w:sz w:val="2"/>
                <w:szCs w:val="2"/>
              </w:rPr>
            </w:pPr>
          </w:p>
        </w:tc>
        <w:tc>
          <w:tcPr>
            <w:tcW w:w="2382" w:type="dxa"/>
          </w:tcPr>
          <w:p>
            <w:pPr>
              <w:pStyle w:val="13"/>
              <w:spacing w:before="118"/>
              <w:ind w:left="12"/>
              <w:jc w:val="center"/>
              <w:rPr>
                <w:b/>
                <w:sz w:val="21"/>
              </w:rPr>
            </w:pPr>
            <w:r>
              <w:rPr>
                <w:b/>
                <w:spacing w:val="-8"/>
                <w:sz w:val="21"/>
              </w:rPr>
              <w:t>合计</w:t>
            </w:r>
          </w:p>
        </w:tc>
        <w:tc>
          <w:tcPr>
            <w:tcW w:w="2381" w:type="dxa"/>
          </w:tcPr>
          <w:p>
            <w:pPr>
              <w:pStyle w:val="13"/>
              <w:spacing w:line="298" w:lineRule="exact"/>
              <w:ind w:left="11"/>
              <w:jc w:val="center"/>
              <w:rPr>
                <w:b/>
                <w:sz w:val="21"/>
              </w:rPr>
            </w:pPr>
            <w:r>
              <w:rPr>
                <w:b/>
                <w:spacing w:val="-4"/>
                <w:sz w:val="21"/>
              </w:rPr>
              <w:t>一般公共预算</w:t>
            </w:r>
          </w:p>
          <w:p>
            <w:pPr>
              <w:pStyle w:val="13"/>
              <w:spacing w:line="298" w:lineRule="exact"/>
              <w:ind w:left="11" w:right="2"/>
              <w:jc w:val="center"/>
              <w:rPr>
                <w:b/>
                <w:sz w:val="21"/>
              </w:rPr>
            </w:pPr>
            <w:r>
              <w:rPr>
                <w:b/>
                <w:spacing w:val="-7"/>
                <w:sz w:val="21"/>
              </w:rPr>
              <w:t>财政拨款</w:t>
            </w:r>
          </w:p>
        </w:tc>
        <w:tc>
          <w:tcPr>
            <w:tcW w:w="2381" w:type="dxa"/>
          </w:tcPr>
          <w:p>
            <w:pPr>
              <w:pStyle w:val="13"/>
              <w:spacing w:line="298" w:lineRule="exact"/>
              <w:ind w:left="665"/>
              <w:rPr>
                <w:b/>
                <w:sz w:val="21"/>
              </w:rPr>
            </w:pPr>
            <w:r>
              <w:rPr>
                <w:b/>
                <w:spacing w:val="-4"/>
                <w:sz w:val="21"/>
              </w:rPr>
              <w:t>政府性基金</w:t>
            </w:r>
          </w:p>
          <w:p>
            <w:pPr>
              <w:pStyle w:val="13"/>
              <w:spacing w:line="298" w:lineRule="exact"/>
              <w:ind w:left="768"/>
              <w:rPr>
                <w:b/>
                <w:sz w:val="21"/>
              </w:rPr>
            </w:pPr>
            <w:r>
              <w:rPr>
                <w:b/>
                <w:spacing w:val="-7"/>
                <w:sz w:val="21"/>
              </w:rPr>
              <w:t>预算拨款</w:t>
            </w:r>
          </w:p>
        </w:tc>
        <w:tc>
          <w:tcPr>
            <w:tcW w:w="2381" w:type="dxa"/>
          </w:tcPr>
          <w:p>
            <w:pPr>
              <w:pStyle w:val="13"/>
              <w:spacing w:line="298" w:lineRule="exact"/>
              <w:ind w:left="559"/>
              <w:rPr>
                <w:b/>
                <w:sz w:val="21"/>
              </w:rPr>
            </w:pPr>
            <w:r>
              <w:rPr>
                <w:b/>
                <w:spacing w:val="-4"/>
                <w:sz w:val="21"/>
              </w:rPr>
              <w:t>国有资本经营</w:t>
            </w:r>
          </w:p>
          <w:p>
            <w:pPr>
              <w:pStyle w:val="13"/>
              <w:spacing w:line="298" w:lineRule="exact"/>
              <w:ind w:left="559"/>
              <w:rPr>
                <w:b/>
                <w:sz w:val="21"/>
              </w:rPr>
            </w:pPr>
            <w:r>
              <w:rPr>
                <w:b/>
                <w:spacing w:val="-4"/>
                <w:sz w:val="21"/>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2"/>
              <w:ind w:left="15" w:right="3"/>
              <w:jc w:val="center"/>
              <w:rPr>
                <w:b/>
                <w:sz w:val="21"/>
              </w:rPr>
            </w:pPr>
            <w:r>
              <w:rPr>
                <w:b/>
                <w:spacing w:val="-8"/>
                <w:sz w:val="21"/>
              </w:rPr>
              <w:t>栏次</w:t>
            </w:r>
          </w:p>
        </w:tc>
        <w:tc>
          <w:tcPr>
            <w:tcW w:w="3798" w:type="dxa"/>
          </w:tcPr>
          <w:p>
            <w:pPr>
              <w:pStyle w:val="13"/>
              <w:spacing w:before="92"/>
              <w:ind w:left="14"/>
              <w:jc w:val="center"/>
              <w:rPr>
                <w:b/>
                <w:sz w:val="21"/>
              </w:rPr>
            </w:pPr>
            <w:r>
              <w:rPr>
                <w:b/>
                <w:spacing w:val="-10"/>
                <w:sz w:val="21"/>
              </w:rPr>
              <w:t>1</w:t>
            </w:r>
          </w:p>
        </w:tc>
        <w:tc>
          <w:tcPr>
            <w:tcW w:w="2382" w:type="dxa"/>
          </w:tcPr>
          <w:p>
            <w:pPr>
              <w:pStyle w:val="13"/>
              <w:spacing w:before="92"/>
              <w:ind w:left="12"/>
              <w:jc w:val="center"/>
              <w:rPr>
                <w:b/>
                <w:sz w:val="21"/>
              </w:rPr>
            </w:pPr>
            <w:r>
              <w:rPr>
                <w:b/>
                <w:spacing w:val="-10"/>
                <w:sz w:val="21"/>
              </w:rPr>
              <w:t>2</w:t>
            </w:r>
          </w:p>
        </w:tc>
        <w:tc>
          <w:tcPr>
            <w:tcW w:w="2381" w:type="dxa"/>
          </w:tcPr>
          <w:p>
            <w:pPr>
              <w:pStyle w:val="13"/>
              <w:spacing w:before="92"/>
              <w:ind w:left="11" w:right="1"/>
              <w:jc w:val="center"/>
              <w:rPr>
                <w:b/>
                <w:sz w:val="21"/>
              </w:rPr>
            </w:pPr>
            <w:r>
              <w:rPr>
                <w:b/>
                <w:spacing w:val="-10"/>
                <w:sz w:val="21"/>
              </w:rPr>
              <w:t>3</w:t>
            </w:r>
          </w:p>
        </w:tc>
        <w:tc>
          <w:tcPr>
            <w:tcW w:w="2381" w:type="dxa"/>
          </w:tcPr>
          <w:p>
            <w:pPr>
              <w:pStyle w:val="13"/>
              <w:spacing w:before="92"/>
              <w:ind w:left="11" w:right="1"/>
              <w:jc w:val="center"/>
              <w:rPr>
                <w:b/>
                <w:sz w:val="21"/>
              </w:rPr>
            </w:pPr>
            <w:r>
              <w:rPr>
                <w:b/>
                <w:spacing w:val="-10"/>
                <w:sz w:val="21"/>
              </w:rPr>
              <w:t>4</w:t>
            </w:r>
          </w:p>
        </w:tc>
        <w:tc>
          <w:tcPr>
            <w:tcW w:w="2381" w:type="dxa"/>
          </w:tcPr>
          <w:p>
            <w:pPr>
              <w:pStyle w:val="13"/>
              <w:spacing w:before="92"/>
              <w:ind w:left="11" w:right="2"/>
              <w:jc w:val="center"/>
              <w:rPr>
                <w:b/>
                <w:sz w:val="21"/>
              </w:rPr>
            </w:pPr>
            <w:r>
              <w:rPr>
                <w:b/>
                <w:spacing w:val="-1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3"/>
              <w:ind w:left="15" w:right="1"/>
              <w:jc w:val="center"/>
              <w:rPr>
                <w:sz w:val="21"/>
              </w:rPr>
            </w:pPr>
            <w:r>
              <w:rPr>
                <w:spacing w:val="-10"/>
                <w:sz w:val="21"/>
              </w:rPr>
              <w:t>1</w:t>
            </w:r>
          </w:p>
        </w:tc>
        <w:tc>
          <w:tcPr>
            <w:tcW w:w="3798" w:type="dxa"/>
          </w:tcPr>
          <w:p>
            <w:pPr>
              <w:pStyle w:val="13"/>
              <w:spacing w:before="93"/>
              <w:ind w:left="14" w:right="4"/>
              <w:jc w:val="center"/>
              <w:rPr>
                <w:b/>
                <w:sz w:val="21"/>
              </w:rPr>
            </w:pPr>
            <w:r>
              <w:rPr>
                <w:b/>
                <w:spacing w:val="-8"/>
                <w:sz w:val="21"/>
              </w:rPr>
              <w:t>合计</w:t>
            </w:r>
          </w:p>
        </w:tc>
        <w:tc>
          <w:tcPr>
            <w:tcW w:w="2382" w:type="dxa"/>
          </w:tcPr>
          <w:p>
            <w:pPr>
              <w:pStyle w:val="13"/>
              <w:spacing w:before="93"/>
              <w:ind w:right="93"/>
              <w:jc w:val="right"/>
              <w:rPr>
                <w:b/>
                <w:sz w:val="21"/>
              </w:rPr>
            </w:pPr>
            <w:r>
              <w:rPr>
                <w:b/>
                <w:spacing w:val="-4"/>
                <w:sz w:val="21"/>
              </w:rPr>
              <w:t>5.40</w:t>
            </w:r>
          </w:p>
        </w:tc>
        <w:tc>
          <w:tcPr>
            <w:tcW w:w="2381" w:type="dxa"/>
          </w:tcPr>
          <w:p>
            <w:pPr>
              <w:pStyle w:val="13"/>
              <w:spacing w:before="93"/>
              <w:ind w:right="93"/>
              <w:jc w:val="right"/>
              <w:rPr>
                <w:b/>
                <w:sz w:val="21"/>
              </w:rPr>
            </w:pPr>
            <w:r>
              <w:rPr>
                <w:b/>
                <w:spacing w:val="-4"/>
                <w:sz w:val="21"/>
              </w:rPr>
              <w:t>5.40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92"/>
              <w:ind w:left="15" w:right="1"/>
              <w:jc w:val="center"/>
              <w:rPr>
                <w:sz w:val="21"/>
              </w:rPr>
            </w:pPr>
            <w:r>
              <w:rPr>
                <w:spacing w:val="-10"/>
                <w:sz w:val="21"/>
              </w:rPr>
              <w:t>2</w:t>
            </w:r>
          </w:p>
        </w:tc>
        <w:tc>
          <w:tcPr>
            <w:tcW w:w="3798" w:type="dxa"/>
          </w:tcPr>
          <w:p>
            <w:pPr>
              <w:pStyle w:val="13"/>
              <w:spacing w:before="92"/>
              <w:ind w:left="108"/>
              <w:rPr>
                <w:sz w:val="21"/>
              </w:rPr>
            </w:pPr>
            <w:r>
              <w:rPr>
                <w:spacing w:val="-4"/>
                <w:sz w:val="21"/>
              </w:rPr>
              <w:t>“三公”经费小计</w:t>
            </w:r>
          </w:p>
        </w:tc>
        <w:tc>
          <w:tcPr>
            <w:tcW w:w="2382" w:type="dxa"/>
          </w:tcPr>
          <w:p>
            <w:pPr>
              <w:pStyle w:val="13"/>
              <w:spacing w:before="92"/>
              <w:ind w:right="92"/>
              <w:jc w:val="right"/>
              <w:rPr>
                <w:sz w:val="21"/>
              </w:rPr>
            </w:pPr>
            <w:r>
              <w:rPr>
                <w:spacing w:val="-4"/>
                <w:sz w:val="21"/>
              </w:rPr>
              <w:t>5.40</w:t>
            </w:r>
          </w:p>
        </w:tc>
        <w:tc>
          <w:tcPr>
            <w:tcW w:w="2381" w:type="dxa"/>
          </w:tcPr>
          <w:p>
            <w:pPr>
              <w:pStyle w:val="13"/>
              <w:spacing w:before="92"/>
              <w:ind w:right="92"/>
              <w:jc w:val="right"/>
              <w:rPr>
                <w:sz w:val="21"/>
              </w:rPr>
            </w:pPr>
            <w:r>
              <w:rPr>
                <w:spacing w:val="-4"/>
                <w:sz w:val="21"/>
              </w:rPr>
              <w:t>5.40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3"/>
              <w:ind w:left="15" w:right="1"/>
              <w:jc w:val="center"/>
              <w:rPr>
                <w:sz w:val="21"/>
              </w:rPr>
            </w:pPr>
            <w:r>
              <w:rPr>
                <w:spacing w:val="-10"/>
                <w:sz w:val="21"/>
              </w:rPr>
              <w:t>3</w:t>
            </w:r>
          </w:p>
        </w:tc>
        <w:tc>
          <w:tcPr>
            <w:tcW w:w="3798" w:type="dxa"/>
          </w:tcPr>
          <w:p>
            <w:pPr>
              <w:pStyle w:val="13"/>
              <w:spacing w:before="93"/>
              <w:ind w:left="108"/>
              <w:rPr>
                <w:sz w:val="21"/>
              </w:rPr>
            </w:pPr>
            <w:r>
              <w:rPr>
                <w:spacing w:val="-2"/>
                <w:sz w:val="21"/>
              </w:rPr>
              <w:t>一、因公出国（境）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3"/>
              <w:spacing w:before="116"/>
              <w:ind w:left="15" w:right="1"/>
              <w:jc w:val="center"/>
              <w:rPr>
                <w:sz w:val="21"/>
              </w:rPr>
            </w:pPr>
            <w:r>
              <w:rPr>
                <w:spacing w:val="-10"/>
                <w:sz w:val="21"/>
              </w:rPr>
              <w:t>4</w:t>
            </w:r>
          </w:p>
        </w:tc>
        <w:tc>
          <w:tcPr>
            <w:tcW w:w="3798" w:type="dxa"/>
          </w:tcPr>
          <w:p>
            <w:pPr>
              <w:pStyle w:val="13"/>
              <w:spacing w:line="299" w:lineRule="exact"/>
              <w:ind w:left="355"/>
              <w:rPr>
                <w:sz w:val="21"/>
              </w:rPr>
            </w:pPr>
            <w:r>
              <w:rPr>
                <w:spacing w:val="-3"/>
                <w:sz w:val="21"/>
              </w:rPr>
              <w:t>其中：教学科研人员因公出国</w:t>
            </w:r>
          </w:p>
          <w:p>
            <w:pPr>
              <w:pStyle w:val="13"/>
              <w:spacing w:line="296" w:lineRule="exact"/>
              <w:ind w:left="108"/>
              <w:rPr>
                <w:sz w:val="21"/>
              </w:rPr>
            </w:pPr>
            <w:r>
              <w:rPr>
                <w:spacing w:val="-4"/>
                <w:sz w:val="21"/>
              </w:rPr>
              <w:t>（境）</w:t>
            </w:r>
            <w:r>
              <w:rPr>
                <w:spacing w:val="-12"/>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93"/>
              <w:ind w:left="15" w:right="1"/>
              <w:jc w:val="center"/>
              <w:rPr>
                <w:sz w:val="21"/>
              </w:rPr>
            </w:pPr>
            <w:r>
              <w:rPr>
                <w:spacing w:val="-10"/>
                <w:sz w:val="21"/>
              </w:rPr>
              <w:t>5</w:t>
            </w:r>
          </w:p>
        </w:tc>
        <w:tc>
          <w:tcPr>
            <w:tcW w:w="3798" w:type="dxa"/>
          </w:tcPr>
          <w:p>
            <w:pPr>
              <w:pStyle w:val="13"/>
              <w:spacing w:before="93"/>
              <w:ind w:left="727"/>
              <w:rPr>
                <w:sz w:val="21"/>
              </w:rPr>
            </w:pPr>
            <w:r>
              <w:rPr>
                <w:spacing w:val="-2"/>
                <w:sz w:val="21"/>
              </w:rPr>
              <w:t>其他因公出国（境）</w:t>
            </w:r>
            <w:r>
              <w:rPr>
                <w:spacing w:val="-10"/>
                <w:sz w:val="21"/>
              </w:rPr>
              <w:t>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2"/>
              <w:ind w:left="15" w:right="1"/>
              <w:jc w:val="center"/>
              <w:rPr>
                <w:sz w:val="21"/>
              </w:rPr>
            </w:pPr>
            <w:r>
              <w:rPr>
                <w:spacing w:val="-10"/>
                <w:sz w:val="21"/>
              </w:rPr>
              <w:t>6</w:t>
            </w:r>
          </w:p>
        </w:tc>
        <w:tc>
          <w:tcPr>
            <w:tcW w:w="3798" w:type="dxa"/>
          </w:tcPr>
          <w:p>
            <w:pPr>
              <w:pStyle w:val="13"/>
              <w:spacing w:before="92"/>
              <w:ind w:left="108"/>
              <w:rPr>
                <w:sz w:val="21"/>
              </w:rPr>
            </w:pPr>
            <w:r>
              <w:rPr>
                <w:spacing w:val="-3"/>
                <w:sz w:val="21"/>
              </w:rPr>
              <w:t>二、公务用车购置及运行费</w:t>
            </w:r>
          </w:p>
        </w:tc>
        <w:tc>
          <w:tcPr>
            <w:tcW w:w="2382" w:type="dxa"/>
          </w:tcPr>
          <w:p>
            <w:pPr>
              <w:pStyle w:val="13"/>
              <w:spacing w:before="92"/>
              <w:ind w:right="92"/>
              <w:jc w:val="right"/>
              <w:rPr>
                <w:sz w:val="21"/>
              </w:rPr>
            </w:pPr>
            <w:r>
              <w:rPr>
                <w:spacing w:val="-4"/>
                <w:sz w:val="21"/>
              </w:rPr>
              <w:t>5.40</w:t>
            </w:r>
          </w:p>
        </w:tc>
        <w:tc>
          <w:tcPr>
            <w:tcW w:w="2381" w:type="dxa"/>
          </w:tcPr>
          <w:p>
            <w:pPr>
              <w:pStyle w:val="13"/>
              <w:spacing w:before="92"/>
              <w:ind w:right="92"/>
              <w:jc w:val="right"/>
              <w:rPr>
                <w:sz w:val="21"/>
              </w:rPr>
            </w:pPr>
            <w:r>
              <w:rPr>
                <w:spacing w:val="-4"/>
                <w:sz w:val="21"/>
              </w:rPr>
              <w:t>5.40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3"/>
              <w:spacing w:before="93"/>
              <w:ind w:left="15" w:right="1"/>
              <w:jc w:val="center"/>
              <w:rPr>
                <w:sz w:val="21"/>
              </w:rPr>
            </w:pPr>
            <w:r>
              <w:rPr>
                <w:spacing w:val="-10"/>
                <w:sz w:val="21"/>
              </w:rPr>
              <w:t>7</w:t>
            </w:r>
          </w:p>
        </w:tc>
        <w:tc>
          <w:tcPr>
            <w:tcW w:w="3798" w:type="dxa"/>
          </w:tcPr>
          <w:p>
            <w:pPr>
              <w:pStyle w:val="13"/>
              <w:spacing w:before="93"/>
              <w:ind w:left="355"/>
              <w:rPr>
                <w:sz w:val="21"/>
              </w:rPr>
            </w:pPr>
            <w:r>
              <w:rPr>
                <w:spacing w:val="-3"/>
                <w:sz w:val="21"/>
              </w:rPr>
              <w:t>其中：公务用车购置费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2"/>
              <w:ind w:left="15" w:right="1"/>
              <w:jc w:val="center"/>
              <w:rPr>
                <w:sz w:val="21"/>
              </w:rPr>
            </w:pPr>
            <w:r>
              <w:rPr>
                <w:spacing w:val="-10"/>
                <w:sz w:val="21"/>
              </w:rPr>
              <w:t>8</w:t>
            </w:r>
          </w:p>
        </w:tc>
        <w:tc>
          <w:tcPr>
            <w:tcW w:w="3798" w:type="dxa"/>
          </w:tcPr>
          <w:p>
            <w:pPr>
              <w:pStyle w:val="13"/>
              <w:spacing w:before="92"/>
              <w:ind w:left="727"/>
              <w:rPr>
                <w:sz w:val="21"/>
              </w:rPr>
            </w:pPr>
            <w:r>
              <w:rPr>
                <w:spacing w:val="-4"/>
                <w:sz w:val="21"/>
              </w:rPr>
              <w:t>公务用车运行费</w:t>
            </w:r>
          </w:p>
        </w:tc>
        <w:tc>
          <w:tcPr>
            <w:tcW w:w="2382" w:type="dxa"/>
          </w:tcPr>
          <w:p>
            <w:pPr>
              <w:pStyle w:val="13"/>
              <w:spacing w:before="92"/>
              <w:ind w:right="92"/>
              <w:jc w:val="right"/>
              <w:rPr>
                <w:sz w:val="21"/>
              </w:rPr>
            </w:pPr>
            <w:r>
              <w:rPr>
                <w:spacing w:val="-4"/>
                <w:sz w:val="21"/>
              </w:rPr>
              <w:t>5.40</w:t>
            </w:r>
          </w:p>
        </w:tc>
        <w:tc>
          <w:tcPr>
            <w:tcW w:w="2381" w:type="dxa"/>
          </w:tcPr>
          <w:p>
            <w:pPr>
              <w:pStyle w:val="13"/>
              <w:spacing w:before="92"/>
              <w:ind w:right="92"/>
              <w:jc w:val="right"/>
              <w:rPr>
                <w:sz w:val="21"/>
              </w:rPr>
            </w:pPr>
            <w:r>
              <w:rPr>
                <w:spacing w:val="-4"/>
                <w:sz w:val="21"/>
              </w:rPr>
              <w:t>5.40</w:t>
            </w:r>
          </w:p>
        </w:tc>
        <w:tc>
          <w:tcPr>
            <w:tcW w:w="2381" w:type="dxa"/>
          </w:tcPr>
          <w:p>
            <w:pPr>
              <w:pStyle w:val="13"/>
              <w:rPr>
                <w:rFonts w:ascii="Times New Roman"/>
                <w:sz w:val="22"/>
              </w:rPr>
            </w:pPr>
          </w:p>
        </w:tc>
        <w:tc>
          <w:tcPr>
            <w:tcW w:w="2381" w:type="dxa"/>
          </w:tcPr>
          <w:p>
            <w:pPr>
              <w:pStyle w:val="13"/>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3"/>
              <w:spacing w:before="93"/>
              <w:ind w:left="15" w:right="1"/>
              <w:jc w:val="center"/>
              <w:rPr>
                <w:sz w:val="21"/>
              </w:rPr>
            </w:pPr>
            <w:r>
              <w:rPr>
                <w:spacing w:val="-10"/>
                <w:sz w:val="21"/>
              </w:rPr>
              <w:t>9</w:t>
            </w:r>
          </w:p>
        </w:tc>
        <w:tc>
          <w:tcPr>
            <w:tcW w:w="3798" w:type="dxa"/>
          </w:tcPr>
          <w:p>
            <w:pPr>
              <w:pStyle w:val="13"/>
              <w:spacing w:before="93"/>
              <w:ind w:left="108"/>
              <w:rPr>
                <w:sz w:val="21"/>
              </w:rPr>
            </w:pPr>
            <w:r>
              <w:rPr>
                <w:spacing w:val="-4"/>
                <w:sz w:val="21"/>
              </w:rPr>
              <w:t>三、公务接待费</w:t>
            </w:r>
          </w:p>
        </w:tc>
        <w:tc>
          <w:tcPr>
            <w:tcW w:w="2382"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c>
          <w:tcPr>
            <w:tcW w:w="2381" w:type="dxa"/>
          </w:tcPr>
          <w:p>
            <w:pPr>
              <w:pStyle w:val="13"/>
              <w:rPr>
                <w:rFonts w:ascii="Times New Roman"/>
                <w:sz w:val="22"/>
              </w:rPr>
            </w:pPr>
          </w:p>
        </w:tc>
      </w:tr>
    </w:tbl>
    <w:p>
      <w:pPr>
        <w:pStyle w:val="13"/>
        <w:spacing w:after="0"/>
        <w:rPr>
          <w:rFonts w:ascii="Times New Roman"/>
          <w:sz w:val="22"/>
        </w:rPr>
        <w:sectPr>
          <w:headerReference r:id="rId8" w:type="default"/>
          <w:pgSz w:w="16840" w:h="11900" w:orient="landscape"/>
          <w:pgMar w:top="960" w:right="708" w:bottom="280" w:left="708" w:header="760" w:footer="0" w:gutter="0"/>
          <w:cols w:space="720" w:num="1"/>
        </w:sectPr>
      </w:pPr>
    </w:p>
    <w:p>
      <w:pPr>
        <w:spacing w:before="332"/>
        <w:ind w:left="1149" w:right="0" w:firstLine="0"/>
        <w:jc w:val="left"/>
        <w:rPr>
          <w:sz w:val="44"/>
        </w:rPr>
      </w:pPr>
      <w:r>
        <w:rPr>
          <w:spacing w:val="-5"/>
          <w:sz w:val="44"/>
        </w:rPr>
        <w:t xml:space="preserve">石家庄市鹿泉区李村镇人民政府 </w:t>
      </w:r>
      <w:r>
        <w:rPr>
          <w:spacing w:val="-4"/>
          <w:sz w:val="44"/>
        </w:rPr>
        <w:t>2022</w:t>
      </w:r>
      <w:r>
        <w:rPr>
          <w:spacing w:val="-9"/>
          <w:sz w:val="44"/>
        </w:rPr>
        <w:t xml:space="preserve"> 年部门预算信息公开情况说明</w:t>
      </w:r>
    </w:p>
    <w:p>
      <w:pPr>
        <w:pStyle w:val="5"/>
        <w:spacing w:before="202" w:line="444" w:lineRule="auto"/>
        <w:ind w:right="390" w:firstLine="559"/>
      </w:pPr>
      <w:r>
        <w:rPr>
          <w:spacing w:val="-2"/>
        </w:rPr>
        <w:t>按照《中华人民共和国预算法》、《地方预决算公开操作规程》和《关于进一步推进预算公开工作的实施意见》规定，现将石家庄市鹿</w:t>
      </w:r>
      <w:r>
        <w:rPr>
          <w:spacing w:val="-3"/>
        </w:rPr>
        <w:t xml:space="preserve">泉区李村镇人民政府 </w:t>
      </w:r>
      <w:r>
        <w:t>2022</w:t>
      </w:r>
      <w:r>
        <w:rPr>
          <w:spacing w:val="-5"/>
        </w:rPr>
        <w:t xml:space="preserve"> 年部门预算公开如下：</w:t>
      </w:r>
    </w:p>
    <w:p>
      <w:pPr>
        <w:pStyle w:val="3"/>
        <w:spacing w:line="346" w:lineRule="exact"/>
      </w:pPr>
      <w:bookmarkStart w:id="20" w:name="_bookmark9"/>
      <w:bookmarkEnd w:id="20"/>
      <w:bookmarkStart w:id="21" w:name="一、部门职责及机构设置情况"/>
      <w:bookmarkEnd w:id="21"/>
      <w:r>
        <w:rPr>
          <w:spacing w:val="-5"/>
        </w:rPr>
        <w:t>一、部门职责及机构设置情况</w:t>
      </w:r>
    </w:p>
    <w:p>
      <w:pPr>
        <w:pStyle w:val="4"/>
        <w:spacing w:before="254"/>
        <w:ind w:left="792"/>
      </w:pPr>
      <w:r>
        <w:rPr>
          <w:spacing w:val="-4"/>
        </w:rPr>
        <w:t>部门职责：</w:t>
      </w:r>
    </w:p>
    <w:p>
      <w:pPr>
        <w:pStyle w:val="5"/>
        <w:spacing w:before="264" w:line="444" w:lineRule="auto"/>
        <w:ind w:right="351" w:firstLine="480"/>
      </w:pPr>
      <w:r>
        <w:t>根据中共石家庄市鹿泉区委办公室石家庄市鹿泉区人民政府办公室关于印发《石家庄市鹿泉区李村镇党委、人大、政府职能配置、内设</w:t>
      </w:r>
      <w:r>
        <w:rPr>
          <w:spacing w:val="-1"/>
        </w:rPr>
        <w:t>机构和人员编制规定》， 石家庄市鹿泉区李村镇人民政府的主要职责是：李村镇主要围绕加强党的领导、夯实基层政权，促进经济发展、增</w:t>
      </w:r>
      <w:r>
        <w:t>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5"/>
        <w:spacing w:before="5" w:line="444" w:lineRule="auto"/>
        <w:ind w:right="351" w:firstLine="640"/>
      </w:pPr>
      <w:r>
        <w:rPr>
          <w:spacing w:val="-5"/>
        </w:rPr>
        <w:t xml:space="preserve">李村镇党委、人大、政府设 </w:t>
      </w:r>
      <w:r>
        <w:t>8</w:t>
      </w:r>
      <w:r>
        <w:rPr>
          <w:spacing w:val="-9"/>
        </w:rPr>
        <w:t xml:space="preserve"> 个工作机构。</w:t>
      </w:r>
      <w:r>
        <w:t>（一）</w:t>
      </w:r>
      <w:r>
        <w:rPr>
          <w:spacing w:val="-10"/>
        </w:rPr>
        <w:t xml:space="preserve">、内设机构 </w:t>
      </w:r>
      <w:r>
        <w:t>4</w:t>
      </w:r>
      <w:r>
        <w:rPr>
          <w:spacing w:val="-30"/>
        </w:rPr>
        <w:t xml:space="preserve"> 个</w:t>
      </w:r>
      <w:r>
        <w:t>：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w:t>
      </w:r>
      <w:r>
        <w:rPr>
          <w:spacing w:val="-1"/>
        </w:rPr>
        <w:t>。负责基层党的政治建设、组织建设、思想建设、宣传工作、意识形态、精</w:t>
      </w:r>
      <w:r>
        <w:t>神文明建设、统战工作、民族宗教事务、党管武装、组织人事等工作，统筹推进区域化党建工作，领导辖区内人大工作，以及工会、共青</w:t>
      </w:r>
    </w:p>
    <w:p>
      <w:pPr>
        <w:pStyle w:val="5"/>
        <w:spacing w:before="5"/>
      </w:pPr>
      <w:r>
        <w:t>团、妇联等群团工作。3、社会治理和应急管理办公室（挂综合指挥和信息化网络中心牌子）</w:t>
      </w:r>
      <w:r>
        <w:rPr>
          <w:spacing w:val="-1"/>
        </w:rPr>
        <w:t>。负责应急管理工作，落实应急管理责任，制定</w:t>
      </w:r>
    </w:p>
    <w:p>
      <w:pPr>
        <w:pStyle w:val="5"/>
        <w:spacing w:after="0"/>
        <w:sectPr>
          <w:headerReference r:id="rId9" w:type="default"/>
          <w:pgSz w:w="16840" w:h="11900" w:orient="landscape"/>
          <w:pgMar w:top="960" w:right="708" w:bottom="280" w:left="708" w:header="760" w:footer="0" w:gutter="0"/>
          <w:cols w:space="720" w:num="1"/>
        </w:sectPr>
      </w:pPr>
    </w:p>
    <w:p>
      <w:pPr>
        <w:pStyle w:val="5"/>
        <w:spacing w:before="308"/>
        <w:ind w:left="0"/>
      </w:pPr>
    </w:p>
    <w:p>
      <w:pPr>
        <w:pStyle w:val="5"/>
        <w:spacing w:line="444" w:lineRule="auto"/>
        <w:ind w:right="471"/>
      </w:pPr>
      <w:r>
        <w:rPr>
          <w:spacing w:val="-2"/>
        </w:rPr>
        <w:t>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w:t>
      </w:r>
      <w:r>
        <w:rPr>
          <w:spacing w:val="80"/>
        </w:rPr>
        <w:t xml:space="preserve"> </w:t>
      </w:r>
      <w:r>
        <w:rPr>
          <w:spacing w:val="-2"/>
        </w:rPr>
        <w:t>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w:t>
      </w:r>
      <w:r>
        <w:rPr>
          <w:spacing w:val="-1"/>
        </w:rPr>
        <w:t>作；负责爱国卫生日常工作，负责健康教育就业服务、人口与计划生育工作，负责社会救助、残疾人保障工作，开展居家养老服务、精神障</w:t>
      </w:r>
    </w:p>
    <w:p>
      <w:pPr>
        <w:pStyle w:val="5"/>
        <w:spacing w:before="6" w:line="444" w:lineRule="auto"/>
        <w:ind w:right="351"/>
      </w:pPr>
      <w:r>
        <w:t>碍患者康复等工作。4</w:t>
      </w:r>
      <w:r>
        <w:rPr>
          <w:spacing w:val="-1"/>
        </w:rPr>
        <w:t>、自然资源和生态环境办公室。负责自然资源保护和监管、人居环境改善、土地调查、村镇规划建设、基本农田保护管</w:t>
      </w:r>
      <w:r>
        <w:t>理等工作；负责大气、水、土壤污染防治，水资源保护、水环境治理、节约用水、全民义务植树、古树名木保护、园林绿化等工作，负责禁止露天焚烧秸秆、“散乱污”企业综合整治工作。（二）</w:t>
      </w:r>
      <w:r>
        <w:rPr>
          <w:spacing w:val="-9"/>
        </w:rPr>
        <w:t xml:space="preserve">所属事业单位 </w:t>
      </w:r>
      <w:r>
        <w:t>4</w:t>
      </w:r>
      <w:r>
        <w:rPr>
          <w:spacing w:val="-8"/>
        </w:rPr>
        <w:t xml:space="preserve"> 个，规格为股级，所属类别为公益一类，经费形式为财政性资金基</w:t>
      </w:r>
    </w:p>
    <w:p>
      <w:pPr>
        <w:pStyle w:val="5"/>
        <w:spacing w:before="3" w:line="444" w:lineRule="auto"/>
        <w:ind w:right="351"/>
      </w:pPr>
      <w:r>
        <w:t>本保障：5</w:t>
      </w:r>
      <w:r>
        <w:rPr>
          <w:spacing w:val="-3"/>
        </w:rPr>
        <w:t xml:space="preserve">、综合行政执法队。核定财政性资金基本保障事业编制 </w:t>
      </w:r>
      <w:r>
        <w:t>15</w:t>
      </w:r>
      <w:r>
        <w:rPr>
          <w:spacing w:val="-16"/>
        </w:rPr>
        <w:t xml:space="preserve"> 名，股级职数 </w:t>
      </w:r>
      <w:r>
        <w:t>1</w:t>
      </w:r>
      <w:r>
        <w:rPr>
          <w:spacing w:val="-40"/>
        </w:rPr>
        <w:t xml:space="preserve"> 正 </w:t>
      </w:r>
      <w:r>
        <w:t>2</w:t>
      </w:r>
      <w:r>
        <w:rPr>
          <w:spacing w:val="-8"/>
        </w:rPr>
        <w:t xml:space="preserve"> 副。根据有关法律法规和上级部门授权、委托，承担城乡建设、生态环境、文化市场、农业农村、安全生产、民族宗教等领域行政执法工作。6、行政综合服务中心(挂综合文化服务站、财政</w:t>
      </w:r>
      <w:r>
        <w:rPr>
          <w:spacing w:val="-11"/>
        </w:rPr>
        <w:t xml:space="preserve">所牌子)。核定财政性资金基本保障事业编制 </w:t>
      </w:r>
      <w:r>
        <w:t>9</w:t>
      </w:r>
      <w:r>
        <w:rPr>
          <w:spacing w:val="-16"/>
        </w:rPr>
        <w:t xml:space="preserve"> 名，股级职数 </w:t>
      </w:r>
      <w:r>
        <w:t>1</w:t>
      </w:r>
      <w:r>
        <w:rPr>
          <w:spacing w:val="-40"/>
        </w:rPr>
        <w:t xml:space="preserve"> 正 </w:t>
      </w:r>
      <w:r>
        <w:t>2</w:t>
      </w:r>
      <w:r>
        <w:rPr>
          <w:spacing w:val="-9"/>
        </w:rPr>
        <w:t xml:space="preserve"> 副。负责行政审批服务事项的受理、办理工作，提供政策和业务咨询；指</w:t>
      </w:r>
      <w:r>
        <w:t>导村（社区）便民服务点建设。负责开展群众文化艺术娱乐、体育活动，负责文物普查、保护和开发利用工作，指导村（社区）文化室建</w:t>
      </w:r>
    </w:p>
    <w:p>
      <w:pPr>
        <w:pStyle w:val="5"/>
        <w:spacing w:after="0" w:line="444" w:lineRule="auto"/>
        <w:sectPr>
          <w:pgSz w:w="16840" w:h="11900" w:orient="landscape"/>
          <w:pgMar w:top="960" w:right="708" w:bottom="280" w:left="708" w:header="760" w:footer="0" w:gutter="0"/>
          <w:cols w:space="720" w:num="1"/>
        </w:sectPr>
      </w:pPr>
    </w:p>
    <w:p>
      <w:pPr>
        <w:pStyle w:val="5"/>
        <w:spacing w:before="308"/>
        <w:ind w:left="0"/>
      </w:pPr>
    </w:p>
    <w:p>
      <w:pPr>
        <w:pStyle w:val="5"/>
        <w:spacing w:line="444" w:lineRule="auto"/>
        <w:ind w:right="351"/>
      </w:pPr>
      <w:bookmarkStart w:id="22" w:name="_bookmark10"/>
      <w:bookmarkEnd w:id="22"/>
      <w:r>
        <w:t>设、文体设施规划建设。负责编制镇财政预决算，负责镇政府预算单位的财务管理和核算，负责村级资金核拨和监督管理等相关工作。7</w:t>
      </w:r>
      <w:r>
        <w:rPr>
          <w:spacing w:val="-10"/>
        </w:rPr>
        <w:t>、农</w:t>
      </w:r>
      <w:r>
        <w:t>业综合服务中心（挂经济发展办公室牌子）</w:t>
      </w:r>
      <w:r>
        <w:rPr>
          <w:spacing w:val="-4"/>
        </w:rPr>
        <w:t xml:space="preserve">。核定财政性资金基本保障事业编制 </w:t>
      </w:r>
      <w:r>
        <w:t>9</w:t>
      </w:r>
      <w:r>
        <w:rPr>
          <w:spacing w:val="-16"/>
        </w:rPr>
        <w:t xml:space="preserve"> 名，股级职数 </w:t>
      </w:r>
      <w:r>
        <w:t>1</w:t>
      </w:r>
      <w:r>
        <w:rPr>
          <w:spacing w:val="-8"/>
        </w:rPr>
        <w:t xml:space="preserve"> 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w:t>
      </w:r>
    </w:p>
    <w:p>
      <w:pPr>
        <w:pStyle w:val="5"/>
        <w:spacing w:before="2" w:line="444" w:lineRule="auto"/>
        <w:ind w:right="351"/>
      </w:pPr>
      <w:r>
        <w:t>作，负责农村环境卫生工作。8</w:t>
      </w:r>
      <w:r>
        <w:rPr>
          <w:spacing w:val="-3"/>
        </w:rPr>
        <w:t xml:space="preserve">、退役军人服务站。核定财政性资金基本保障事业编制 </w:t>
      </w:r>
      <w:r>
        <w:t>3</w:t>
      </w:r>
      <w:r>
        <w:rPr>
          <w:spacing w:val="-16"/>
        </w:rPr>
        <w:t xml:space="preserve"> 名，股级职数 </w:t>
      </w:r>
      <w:r>
        <w:t>1</w:t>
      </w:r>
      <w:r>
        <w:rPr>
          <w:spacing w:val="-9"/>
        </w:rPr>
        <w:t xml:space="preserve"> 名。负责退役军人就业创业扶持、拥</w:t>
      </w:r>
      <w:r>
        <w:t>军优属、优抚帮扶、走访慰问、信访接待、权益保障等工作；配合武装部做好征兵、民兵、预备役、国防教育、国民经济动员、人民防空、国防交通、国防设施保护等相关工作。镇纪委（监察办公室）</w:t>
      </w:r>
      <w:r>
        <w:rPr>
          <w:spacing w:val="-8"/>
        </w:rPr>
        <w:t xml:space="preserve">。核定行政编制 </w:t>
      </w:r>
      <w:r>
        <w:t>4</w:t>
      </w:r>
      <w:r>
        <w:rPr>
          <w:spacing w:val="-30"/>
        </w:rPr>
        <w:t xml:space="preserve"> 名</w:t>
      </w:r>
      <w:r>
        <w:t>（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lang w:val="en-US" w:eastAsia="zh-CN"/>
        </w:rPr>
        <w:t>反</w:t>
      </w:r>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4"/>
        <w:spacing w:before="6"/>
        <w:ind w:left="312"/>
      </w:pPr>
      <w:r>
        <w:rPr>
          <w:spacing w:val="-4"/>
        </w:rPr>
        <w:t>机构设置：</w:t>
      </w:r>
    </w:p>
    <w:p>
      <w:pPr>
        <w:pStyle w:val="5"/>
        <w:spacing w:before="267" w:after="46"/>
        <w:ind w:left="-1" w:right="1"/>
        <w:jc w:val="center"/>
      </w:pPr>
      <w:r>
        <w:rPr>
          <w:spacing w:val="-2"/>
        </w:rPr>
        <w:t>部门机构设置情况</w:t>
      </w:r>
    </w:p>
    <w:tbl>
      <w:tblPr>
        <w:tblStyle w:val="9"/>
        <w:tblW w:w="0" w:type="auto"/>
        <w:tblInd w:w="98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58"/>
        <w:gridCol w:w="1839"/>
        <w:gridCol w:w="2122"/>
        <w:gridCol w:w="38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9" w:hRule="atLeast"/>
        </w:trPr>
        <w:tc>
          <w:tcPr>
            <w:tcW w:w="5658" w:type="dxa"/>
          </w:tcPr>
          <w:p>
            <w:pPr>
              <w:pStyle w:val="13"/>
              <w:spacing w:before="219"/>
              <w:ind w:left="12"/>
              <w:jc w:val="center"/>
              <w:rPr>
                <w:rFonts w:ascii="宋体" w:eastAsia="宋体"/>
                <w:b/>
                <w:sz w:val="24"/>
              </w:rPr>
            </w:pPr>
            <w:r>
              <w:rPr>
                <w:rFonts w:ascii="宋体" w:eastAsia="宋体"/>
                <w:b/>
                <w:spacing w:val="-4"/>
                <w:sz w:val="24"/>
              </w:rPr>
              <w:t>单位名称</w:t>
            </w:r>
          </w:p>
        </w:tc>
        <w:tc>
          <w:tcPr>
            <w:tcW w:w="1839" w:type="dxa"/>
          </w:tcPr>
          <w:p>
            <w:pPr>
              <w:pStyle w:val="13"/>
              <w:spacing w:before="219"/>
              <w:ind w:left="14" w:right="2"/>
              <w:jc w:val="center"/>
              <w:rPr>
                <w:rFonts w:ascii="宋体" w:eastAsia="宋体"/>
                <w:b/>
                <w:sz w:val="24"/>
              </w:rPr>
            </w:pPr>
            <w:r>
              <w:rPr>
                <w:rFonts w:ascii="宋体" w:eastAsia="宋体"/>
                <w:b/>
                <w:spacing w:val="-4"/>
                <w:sz w:val="24"/>
              </w:rPr>
              <w:t>单位性质</w:t>
            </w:r>
          </w:p>
        </w:tc>
        <w:tc>
          <w:tcPr>
            <w:tcW w:w="2122" w:type="dxa"/>
          </w:tcPr>
          <w:p>
            <w:pPr>
              <w:pStyle w:val="13"/>
              <w:spacing w:before="219"/>
              <w:ind w:left="15" w:right="3"/>
              <w:jc w:val="center"/>
              <w:rPr>
                <w:rFonts w:ascii="宋体" w:eastAsia="宋体"/>
                <w:b/>
                <w:sz w:val="24"/>
              </w:rPr>
            </w:pPr>
            <w:r>
              <w:rPr>
                <w:rFonts w:ascii="宋体" w:eastAsia="宋体"/>
                <w:b/>
                <w:spacing w:val="-4"/>
                <w:sz w:val="24"/>
              </w:rPr>
              <w:t>单位规格</w:t>
            </w:r>
          </w:p>
        </w:tc>
        <w:tc>
          <w:tcPr>
            <w:tcW w:w="3819" w:type="dxa"/>
          </w:tcPr>
          <w:p>
            <w:pPr>
              <w:pStyle w:val="13"/>
              <w:spacing w:before="219"/>
              <w:ind w:left="14"/>
              <w:jc w:val="center"/>
              <w:rPr>
                <w:rFonts w:ascii="宋体" w:eastAsia="宋体"/>
                <w:b/>
                <w:sz w:val="24"/>
              </w:rPr>
            </w:pPr>
            <w:r>
              <w:rPr>
                <w:rFonts w:ascii="宋体" w:eastAsia="宋体"/>
                <w:b/>
                <w:spacing w:val="-4"/>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5658" w:type="dxa"/>
          </w:tcPr>
          <w:p>
            <w:pPr>
              <w:pStyle w:val="13"/>
              <w:spacing w:before="219"/>
              <w:ind w:left="107"/>
              <w:rPr>
                <w:rFonts w:hint="eastAsia" w:ascii="宋体" w:eastAsia="宋体"/>
                <w:sz w:val="24"/>
              </w:rPr>
            </w:pPr>
            <w:r>
              <w:rPr>
                <w:rFonts w:hint="eastAsia" w:ascii="宋体" w:eastAsia="宋体"/>
                <w:spacing w:val="-1"/>
                <w:sz w:val="24"/>
              </w:rPr>
              <w:t>石家庄市鹿泉区李村镇人民政府</w:t>
            </w:r>
          </w:p>
        </w:tc>
        <w:tc>
          <w:tcPr>
            <w:tcW w:w="1839" w:type="dxa"/>
          </w:tcPr>
          <w:p>
            <w:pPr>
              <w:pStyle w:val="13"/>
              <w:spacing w:before="219"/>
              <w:ind w:left="14"/>
              <w:jc w:val="center"/>
              <w:rPr>
                <w:rFonts w:hint="eastAsia" w:ascii="宋体" w:eastAsia="宋体"/>
                <w:sz w:val="24"/>
              </w:rPr>
            </w:pPr>
            <w:r>
              <w:rPr>
                <w:rFonts w:hint="eastAsia" w:ascii="宋体" w:eastAsia="宋体"/>
                <w:spacing w:val="-5"/>
                <w:sz w:val="24"/>
              </w:rPr>
              <w:t>行政</w:t>
            </w:r>
          </w:p>
        </w:tc>
        <w:tc>
          <w:tcPr>
            <w:tcW w:w="2122" w:type="dxa"/>
          </w:tcPr>
          <w:p>
            <w:pPr>
              <w:pStyle w:val="13"/>
              <w:spacing w:before="219"/>
              <w:ind w:left="15"/>
              <w:jc w:val="center"/>
              <w:rPr>
                <w:rFonts w:hint="eastAsia" w:ascii="宋体" w:eastAsia="宋体"/>
                <w:sz w:val="24"/>
              </w:rPr>
            </w:pPr>
            <w:r>
              <w:rPr>
                <w:rFonts w:hint="eastAsia" w:ascii="宋体" w:eastAsia="宋体"/>
                <w:spacing w:val="-5"/>
                <w:sz w:val="24"/>
              </w:rPr>
              <w:t>股级</w:t>
            </w:r>
          </w:p>
        </w:tc>
        <w:tc>
          <w:tcPr>
            <w:tcW w:w="3819" w:type="dxa"/>
          </w:tcPr>
          <w:p>
            <w:pPr>
              <w:pStyle w:val="13"/>
              <w:spacing w:before="219"/>
              <w:ind w:left="14"/>
              <w:jc w:val="center"/>
              <w:rPr>
                <w:rFonts w:hint="eastAsia" w:ascii="宋体" w:eastAsia="宋体"/>
                <w:sz w:val="24"/>
              </w:rPr>
            </w:pPr>
            <w:r>
              <w:rPr>
                <w:rFonts w:hint="eastAsia" w:ascii="宋体" w:eastAsia="宋体"/>
                <w:spacing w:val="-3"/>
                <w:sz w:val="24"/>
              </w:rPr>
              <w:t>财政拨款</w:t>
            </w:r>
          </w:p>
        </w:tc>
      </w:tr>
    </w:tbl>
    <w:p>
      <w:pPr>
        <w:pStyle w:val="13"/>
        <w:spacing w:after="0"/>
        <w:jc w:val="center"/>
        <w:rPr>
          <w:rFonts w:hint="eastAsia" w:ascii="宋体" w:eastAsia="宋体"/>
          <w:sz w:val="24"/>
        </w:rPr>
        <w:sectPr>
          <w:pgSz w:w="16840" w:h="11900" w:orient="landscape"/>
          <w:pgMar w:top="960" w:right="708" w:bottom="280" w:left="708" w:header="760" w:footer="0" w:gutter="0"/>
          <w:cols w:space="720" w:num="1"/>
        </w:sectPr>
      </w:pPr>
    </w:p>
    <w:p>
      <w:pPr>
        <w:pStyle w:val="5"/>
        <w:spacing w:before="122"/>
        <w:ind w:left="0"/>
        <w:rPr>
          <w:sz w:val="32"/>
        </w:rPr>
      </w:pPr>
    </w:p>
    <w:p>
      <w:pPr>
        <w:pStyle w:val="3"/>
      </w:pPr>
      <w:bookmarkStart w:id="23" w:name="_bookmark11"/>
      <w:bookmarkEnd w:id="23"/>
      <w:bookmarkStart w:id="24" w:name="二、部门预算安排的总体情况"/>
      <w:bookmarkEnd w:id="24"/>
      <w:r>
        <w:rPr>
          <w:spacing w:val="-5"/>
        </w:rPr>
        <w:t>二、部门预算安排的总体情况</w:t>
      </w:r>
    </w:p>
    <w:p>
      <w:pPr>
        <w:pStyle w:val="5"/>
        <w:spacing w:before="254" w:line="444" w:lineRule="auto"/>
        <w:ind w:right="471" w:firstLine="480"/>
      </w:pPr>
      <w:r>
        <w:rPr>
          <w:spacing w:val="-2"/>
        </w:rPr>
        <w:t>按照预算管理有关规定，目前我省部门预算的编制实行综合预算管理，即全部收入和支出都反映在预算中。石家庄市鹿泉区李村镇人民政府机关及所属事业单位的收支包含在部门预算中。</w:t>
      </w:r>
    </w:p>
    <w:p>
      <w:pPr>
        <w:pStyle w:val="4"/>
        <w:spacing w:before="0"/>
        <w:ind w:left="792"/>
      </w:pPr>
      <w:r>
        <w:rPr>
          <w:spacing w:val="-2"/>
        </w:rPr>
        <w:t>1</w:t>
      </w:r>
      <w:r>
        <w:rPr>
          <w:spacing w:val="-4"/>
        </w:rPr>
        <w:t>、收入说明</w:t>
      </w:r>
    </w:p>
    <w:p>
      <w:pPr>
        <w:pStyle w:val="5"/>
        <w:spacing w:before="266"/>
        <w:ind w:left="854"/>
      </w:pPr>
      <w:r>
        <w:rPr>
          <w:spacing w:val="-4"/>
        </w:rPr>
        <w:t xml:space="preserve">反映本部门当年全部收入。李村镇 </w:t>
      </w:r>
      <w:r>
        <w:t>2022</w:t>
      </w:r>
      <w:r>
        <w:rPr>
          <w:spacing w:val="-14"/>
        </w:rPr>
        <w:t xml:space="preserve"> 年预算收入总计 </w:t>
      </w:r>
      <w:r>
        <w:t>2359.75</w:t>
      </w:r>
      <w:r>
        <w:rPr>
          <w:spacing w:val="-11"/>
        </w:rPr>
        <w:t xml:space="preserve"> 万元。其中，一般公共预算拨款收入 </w:t>
      </w:r>
      <w:r>
        <w:t>1908.19</w:t>
      </w:r>
      <w:r>
        <w:rPr>
          <w:spacing w:val="-9"/>
        </w:rPr>
        <w:t xml:space="preserve"> 万元；政府性基金预算</w:t>
      </w:r>
    </w:p>
    <w:p>
      <w:pPr>
        <w:spacing w:before="267" w:line="444" w:lineRule="auto"/>
        <w:ind w:left="792" w:right="12887" w:hanging="298"/>
        <w:jc w:val="left"/>
        <w:rPr>
          <w:rFonts w:ascii="宋体" w:eastAsia="宋体"/>
          <w:b/>
          <w:sz w:val="24"/>
        </w:rPr>
      </w:pPr>
      <w:r>
        <w:rPr>
          <w:rFonts w:hint="eastAsia" w:ascii="宋体" w:eastAsia="宋体"/>
          <w:spacing w:val="-22"/>
          <w:sz w:val="24"/>
        </w:rPr>
        <w:t xml:space="preserve">拨款 </w:t>
      </w:r>
      <w:r>
        <w:rPr>
          <w:rFonts w:hint="eastAsia" w:ascii="宋体" w:eastAsia="宋体"/>
          <w:spacing w:val="-2"/>
          <w:sz w:val="24"/>
        </w:rPr>
        <w:t>451.56</w:t>
      </w:r>
      <w:r>
        <w:rPr>
          <w:rFonts w:hint="eastAsia" w:ascii="宋体" w:eastAsia="宋体"/>
          <w:spacing w:val="-17"/>
          <w:sz w:val="24"/>
        </w:rPr>
        <w:t xml:space="preserve"> 万元。</w:t>
      </w:r>
      <w:r>
        <w:rPr>
          <w:rFonts w:hint="eastAsia" w:ascii="宋体" w:eastAsia="宋体"/>
          <w:spacing w:val="-2"/>
          <w:sz w:val="24"/>
        </w:rPr>
        <w:t xml:space="preserve"> </w:t>
      </w:r>
      <w:r>
        <w:rPr>
          <w:rFonts w:ascii="宋体" w:eastAsia="宋体"/>
          <w:b/>
          <w:spacing w:val="-2"/>
          <w:sz w:val="24"/>
        </w:rPr>
        <w:t>2、支出说明</w:t>
      </w:r>
    </w:p>
    <w:p>
      <w:pPr>
        <w:pStyle w:val="5"/>
        <w:spacing w:before="2" w:line="444" w:lineRule="auto"/>
        <w:ind w:right="471" w:firstLine="480"/>
      </w:pPr>
      <w:r>
        <w:rPr>
          <w:spacing w:val="-2"/>
        </w:rPr>
        <w:t>收支预算总表支出栏、基本支出表、项目支出表按经济分类和支出功能分类科目编制，反映石家庄市鹿泉区李村镇人民政府年度部门预</w:t>
      </w:r>
      <w:r>
        <w:t>算中支出预算的总体情况。2022</w:t>
      </w:r>
      <w:r>
        <w:rPr>
          <w:spacing w:val="-16"/>
        </w:rPr>
        <w:t xml:space="preserve"> 预算支出 </w:t>
      </w:r>
      <w:r>
        <w:t>2687.64</w:t>
      </w:r>
      <w:r>
        <w:rPr>
          <w:spacing w:val="-10"/>
        </w:rPr>
        <w:t xml:space="preserve"> 万元 。其中，人员经费支出 </w:t>
      </w:r>
      <w:r>
        <w:t>1033.81</w:t>
      </w:r>
      <w:r>
        <w:rPr>
          <w:spacing w:val="-11"/>
        </w:rPr>
        <w:t xml:space="preserve"> 万元 ；正常公用经费 </w:t>
      </w:r>
      <w:r>
        <w:t>287.52</w:t>
      </w:r>
      <w:r>
        <w:rPr>
          <w:spacing w:val="-7"/>
        </w:rPr>
        <w:t xml:space="preserve"> 万元；项目支出</w:t>
      </w:r>
      <w:r>
        <w:t xml:space="preserve"> 1366.31</w:t>
      </w:r>
      <w:r>
        <w:rPr>
          <w:spacing w:val="-11"/>
        </w:rPr>
        <w:t xml:space="preserve"> 万元。</w:t>
      </w:r>
    </w:p>
    <w:p>
      <w:pPr>
        <w:pStyle w:val="4"/>
        <w:spacing w:before="1"/>
        <w:ind w:left="792"/>
      </w:pPr>
      <w:r>
        <w:rPr>
          <w:spacing w:val="-2"/>
        </w:rPr>
        <w:t>3</w:t>
      </w:r>
      <w:r>
        <w:rPr>
          <w:spacing w:val="-4"/>
        </w:rPr>
        <w:t>、比上年增减情况</w:t>
      </w:r>
    </w:p>
    <w:p>
      <w:pPr>
        <w:pStyle w:val="5"/>
        <w:spacing w:before="267"/>
        <w:ind w:left="792"/>
      </w:pPr>
      <w:r>
        <w:t>2022</w:t>
      </w:r>
      <w:r>
        <w:rPr>
          <w:spacing w:val="-14"/>
        </w:rPr>
        <w:t xml:space="preserve"> 年预算收入安排 </w:t>
      </w:r>
      <w:r>
        <w:t>2359.75</w:t>
      </w:r>
      <w:r>
        <w:rPr>
          <w:spacing w:val="-20"/>
        </w:rPr>
        <w:t xml:space="preserve"> 万元，较 </w:t>
      </w:r>
      <w:r>
        <w:t>2021</w:t>
      </w:r>
      <w:r>
        <w:rPr>
          <w:spacing w:val="-18"/>
        </w:rPr>
        <w:t xml:space="preserve"> 年预算减少 </w:t>
      </w:r>
      <w:r>
        <w:t>62.95</w:t>
      </w:r>
      <w:r>
        <w:rPr>
          <w:spacing w:val="-12"/>
        </w:rPr>
        <w:t xml:space="preserve"> 万元，其中：人员经费增加 </w:t>
      </w:r>
      <w:r>
        <w:t>14.35</w:t>
      </w:r>
      <w:r>
        <w:rPr>
          <w:spacing w:val="-9"/>
        </w:rPr>
        <w:t xml:space="preserve"> 万元，</w:t>
      </w:r>
      <w:bookmarkStart w:id="59" w:name="_GoBack"/>
      <w:bookmarkEnd w:id="59"/>
      <w:r>
        <w:rPr>
          <w:spacing w:val="-9"/>
        </w:rPr>
        <w:t>主要原因是：人员工资增加；</w:t>
      </w:r>
    </w:p>
    <w:p>
      <w:pPr>
        <w:pStyle w:val="5"/>
        <w:spacing w:before="266"/>
      </w:pPr>
      <w:r>
        <w:rPr>
          <w:spacing w:val="-7"/>
        </w:rPr>
        <w:t xml:space="preserve">日常公用经费减少 </w:t>
      </w:r>
      <w:r>
        <w:t>407.69</w:t>
      </w:r>
      <w:r>
        <w:rPr>
          <w:spacing w:val="-10"/>
        </w:rPr>
        <w:t xml:space="preserve"> 万元，主要原因是：临时教师工资和劳务派遣人员工资 </w:t>
      </w:r>
      <w:r>
        <w:t>347</w:t>
      </w:r>
      <w:r>
        <w:rPr>
          <w:spacing w:val="-9"/>
        </w:rPr>
        <w:t xml:space="preserve"> 万元转到项目支出中；项目支出中项目支出增加了</w:t>
      </w:r>
    </w:p>
    <w:p>
      <w:pPr>
        <w:pStyle w:val="5"/>
        <w:spacing w:before="266"/>
      </w:pPr>
      <w:r>
        <w:t>658.26</w:t>
      </w:r>
      <w:r>
        <w:rPr>
          <w:spacing w:val="-8"/>
        </w:rPr>
        <w:t xml:space="preserve"> 万元，主要原因是</w:t>
      </w:r>
      <w:r>
        <w:t>：1、2021</w:t>
      </w:r>
      <w:r>
        <w:rPr>
          <w:spacing w:val="-11"/>
        </w:rPr>
        <w:t xml:space="preserve"> 年扶持壮大村集体经济项目资金结余到 </w:t>
      </w:r>
      <w:r>
        <w:t>2022</w:t>
      </w:r>
      <w:r>
        <w:rPr>
          <w:spacing w:val="-40"/>
        </w:rPr>
        <w:t xml:space="preserve"> 年 </w:t>
      </w:r>
      <w:r>
        <w:t>162.4</w:t>
      </w:r>
      <w:r>
        <w:rPr>
          <w:spacing w:val="-20"/>
        </w:rPr>
        <w:t xml:space="preserve"> 万元</w:t>
      </w:r>
      <w:r>
        <w:t>；2、2021</w:t>
      </w:r>
      <w:r>
        <w:rPr>
          <w:spacing w:val="-12"/>
        </w:rPr>
        <w:t xml:space="preserve"> 年一事一议项目资金结余到 </w:t>
      </w:r>
      <w:r>
        <w:rPr>
          <w:spacing w:val="-4"/>
        </w:rPr>
        <w:t>2022</w:t>
      </w:r>
    </w:p>
    <w:p>
      <w:pPr>
        <w:pStyle w:val="5"/>
        <w:spacing w:before="264"/>
      </w:pPr>
      <w:r>
        <w:rPr>
          <w:spacing w:val="-30"/>
        </w:rPr>
        <w:t xml:space="preserve">年 </w:t>
      </w:r>
      <w:r>
        <w:t>52</w:t>
      </w:r>
      <w:r>
        <w:rPr>
          <w:spacing w:val="-20"/>
        </w:rPr>
        <w:t xml:space="preserve"> 万元</w:t>
      </w:r>
      <w:r>
        <w:t>，3、2021</w:t>
      </w:r>
      <w:r>
        <w:rPr>
          <w:spacing w:val="-13"/>
        </w:rPr>
        <w:t xml:space="preserve"> 年革命老区资金结余到 </w:t>
      </w:r>
      <w:r>
        <w:t>2022</w:t>
      </w:r>
      <w:r>
        <w:rPr>
          <w:spacing w:val="-40"/>
        </w:rPr>
        <w:t xml:space="preserve"> 年 </w:t>
      </w:r>
      <w:r>
        <w:t>113.49</w:t>
      </w:r>
      <w:r>
        <w:rPr>
          <w:spacing w:val="-18"/>
        </w:rPr>
        <w:t xml:space="preserve"> 万元。</w:t>
      </w:r>
    </w:p>
    <w:p>
      <w:pPr>
        <w:pStyle w:val="5"/>
        <w:spacing w:after="0"/>
        <w:sectPr>
          <w:pgSz w:w="16840" w:h="11900" w:orient="landscape"/>
          <w:pgMar w:top="960" w:right="708" w:bottom="280" w:left="708" w:header="760" w:footer="0" w:gutter="0"/>
          <w:cols w:space="720" w:num="1"/>
        </w:sectPr>
      </w:pPr>
    </w:p>
    <w:p>
      <w:pPr>
        <w:pStyle w:val="5"/>
        <w:spacing w:before="122"/>
        <w:ind w:left="0"/>
        <w:rPr>
          <w:sz w:val="32"/>
        </w:rPr>
      </w:pPr>
    </w:p>
    <w:p>
      <w:pPr>
        <w:pStyle w:val="3"/>
      </w:pPr>
      <w:r>
        <w:rPr>
          <w:spacing w:val="-5"/>
        </w:rPr>
        <w:t>三、机关运行经费安排情况</w:t>
      </w:r>
    </w:p>
    <w:p>
      <w:pPr>
        <w:pStyle w:val="5"/>
        <w:spacing w:before="242"/>
        <w:ind w:left="792"/>
      </w:pPr>
      <w:r>
        <w:t>2022</w:t>
      </w:r>
      <w:r>
        <w:rPr>
          <w:spacing w:val="-12"/>
        </w:rPr>
        <w:t xml:space="preserve"> 年李村镇机关运行经费预算支出 </w:t>
      </w:r>
      <w:r>
        <w:t>287.52</w:t>
      </w:r>
      <w:r>
        <w:rPr>
          <w:spacing w:val="-12"/>
        </w:rPr>
        <w:t xml:space="preserve"> 万元，其中：机关运行办公费 </w:t>
      </w:r>
      <w:r>
        <w:t>37.2</w:t>
      </w:r>
      <w:r>
        <w:rPr>
          <w:spacing w:val="-16"/>
        </w:rPr>
        <w:t xml:space="preserve"> 万元、邮电费 </w:t>
      </w:r>
      <w:r>
        <w:t>16.15</w:t>
      </w:r>
      <w:r>
        <w:rPr>
          <w:spacing w:val="-14"/>
        </w:rPr>
        <w:t xml:space="preserve"> 万、办公取暖费 </w:t>
      </w:r>
      <w:r>
        <w:t>12.44</w:t>
      </w:r>
      <w:r>
        <w:rPr>
          <w:spacing w:val="-12"/>
        </w:rPr>
        <w:t xml:space="preserve"> 万元、公务</w:t>
      </w:r>
    </w:p>
    <w:p>
      <w:pPr>
        <w:pStyle w:val="5"/>
        <w:spacing w:before="266"/>
      </w:pPr>
      <w:r>
        <w:rPr>
          <w:spacing w:val="-8"/>
        </w:rPr>
        <w:t xml:space="preserve">用车运行维护费 </w:t>
      </w:r>
      <w:r>
        <w:t>5.4</w:t>
      </w:r>
      <w:r>
        <w:rPr>
          <w:spacing w:val="-14"/>
        </w:rPr>
        <w:t xml:space="preserve"> 万元、委托业务费 </w:t>
      </w:r>
      <w:r>
        <w:t>167.06</w:t>
      </w:r>
      <w:r>
        <w:rPr>
          <w:spacing w:val="-16"/>
        </w:rPr>
        <w:t xml:space="preserve"> 万元、工会费 </w:t>
      </w:r>
      <w:r>
        <w:t>4.89</w:t>
      </w:r>
      <w:r>
        <w:rPr>
          <w:spacing w:val="-16"/>
        </w:rPr>
        <w:t xml:space="preserve"> 万元、福利费 </w:t>
      </w:r>
      <w:r>
        <w:t>5.44</w:t>
      </w:r>
      <w:r>
        <w:rPr>
          <w:spacing w:val="-14"/>
        </w:rPr>
        <w:t xml:space="preserve"> 万元、其他交通费 </w:t>
      </w:r>
      <w:r>
        <w:t>34.98</w:t>
      </w:r>
      <w:r>
        <w:rPr>
          <w:spacing w:val="-9"/>
        </w:rPr>
        <w:t xml:space="preserve"> 万元、其他商品服务费用</w:t>
      </w:r>
    </w:p>
    <w:p>
      <w:pPr>
        <w:pStyle w:val="5"/>
        <w:spacing w:before="267"/>
      </w:pPr>
      <w:r>
        <w:t>3.96</w:t>
      </w:r>
      <w:r>
        <w:rPr>
          <w:spacing w:val="-20"/>
        </w:rPr>
        <w:t xml:space="preserve"> 万元。与 </w:t>
      </w:r>
      <w:r>
        <w:t>2021</w:t>
      </w:r>
      <w:r>
        <w:rPr>
          <w:spacing w:val="-16"/>
        </w:rPr>
        <w:t xml:space="preserve"> 预算相比减少 </w:t>
      </w:r>
      <w:r>
        <w:t>407.69</w:t>
      </w:r>
      <w:r>
        <w:rPr>
          <w:spacing w:val="-10"/>
        </w:rPr>
        <w:t xml:space="preserve"> 万元，主要原因是：临时教师工资和劳务派遣人员工资 </w:t>
      </w:r>
      <w:r>
        <w:t>347</w:t>
      </w:r>
      <w:r>
        <w:rPr>
          <w:spacing w:val="-9"/>
        </w:rPr>
        <w:t xml:space="preserve"> 万元转到项目支出中。</w:t>
      </w:r>
    </w:p>
    <w:p>
      <w:pPr>
        <w:pStyle w:val="3"/>
        <w:spacing w:before="184"/>
      </w:pPr>
      <w:bookmarkStart w:id="25" w:name="_bookmark12"/>
      <w:bookmarkEnd w:id="25"/>
      <w:bookmarkStart w:id="26" w:name="四、财政拨款“三公”经费预算情况及增减变化原因"/>
      <w:bookmarkEnd w:id="26"/>
      <w:r>
        <w:rPr>
          <w:spacing w:val="-5"/>
        </w:rPr>
        <w:t>四、财政拨款“三公”经费预算情况及增减变化原因</w:t>
      </w:r>
    </w:p>
    <w:p>
      <w:pPr>
        <w:pStyle w:val="5"/>
        <w:spacing w:before="244"/>
        <w:ind w:left="792"/>
      </w:pPr>
      <w:bookmarkStart w:id="27" w:name="2022年，鹿泉区李村镇人民政府财政拨款安排“三公”经费预算安排5.4万元，其中"/>
      <w:bookmarkEnd w:id="27"/>
      <w:r>
        <w:t>2022</w:t>
      </w:r>
      <w:r>
        <w:rPr>
          <w:spacing w:val="-10"/>
        </w:rPr>
        <w:t xml:space="preserve"> 年，鹿泉区李村镇人民政府财政拨款安排“三公”经费预算安排 </w:t>
      </w:r>
      <w:r>
        <w:t>5.4</w:t>
      </w:r>
      <w:r>
        <w:rPr>
          <w:spacing w:val="-8"/>
        </w:rPr>
        <w:t xml:space="preserve"> 万元，其中：因公出国</w:t>
      </w:r>
      <w:r>
        <w:t>（境）</w:t>
      </w:r>
      <w:r>
        <w:rPr>
          <w:spacing w:val="-30"/>
        </w:rPr>
        <w:t xml:space="preserve">费 </w:t>
      </w:r>
      <w:r>
        <w:t>0</w:t>
      </w:r>
      <w:r>
        <w:rPr>
          <w:spacing w:val="-9"/>
        </w:rPr>
        <w:t xml:space="preserve"> 万元；公务用车购置及运行</w:t>
      </w:r>
    </w:p>
    <w:p>
      <w:pPr>
        <w:pStyle w:val="5"/>
        <w:spacing w:before="267"/>
      </w:pPr>
      <w:r>
        <w:rPr>
          <w:spacing w:val="-30"/>
        </w:rPr>
        <w:t xml:space="preserve">费 </w:t>
      </w:r>
      <w:r>
        <w:t>5.4</w:t>
      </w:r>
      <w:r>
        <w:rPr>
          <w:spacing w:val="-20"/>
        </w:rPr>
        <w:t xml:space="preserve"> 万元</w:t>
      </w:r>
      <w:r>
        <w:t>（</w:t>
      </w:r>
      <w:r>
        <w:rPr>
          <w:spacing w:val="-6"/>
        </w:rPr>
        <w:t xml:space="preserve">其中：公务用车购置费 </w:t>
      </w:r>
      <w:r>
        <w:t>0</w:t>
      </w:r>
      <w:r>
        <w:rPr>
          <w:spacing w:val="-13"/>
        </w:rPr>
        <w:t xml:space="preserve"> 万元，公务用车运行费 </w:t>
      </w:r>
      <w:r>
        <w:t>5.4</w:t>
      </w:r>
      <w:r>
        <w:rPr>
          <w:spacing w:val="-20"/>
        </w:rPr>
        <w:t xml:space="preserve"> 万元</w:t>
      </w:r>
      <w:r>
        <w:t>）；</w:t>
      </w:r>
      <w:r>
        <w:rPr>
          <w:spacing w:val="-10"/>
        </w:rPr>
        <w:t xml:space="preserve">公务接待费 </w:t>
      </w:r>
      <w:r>
        <w:t>0</w:t>
      </w:r>
      <w:r>
        <w:rPr>
          <w:spacing w:val="-9"/>
        </w:rPr>
        <w:t xml:space="preserve"> 万元。“三公”经费与上年持平，无增减变化。</w:t>
      </w:r>
    </w:p>
    <w:p>
      <w:pPr>
        <w:pStyle w:val="3"/>
        <w:spacing w:before="194"/>
      </w:pPr>
      <w:bookmarkStart w:id="28" w:name="_bookmark13"/>
      <w:bookmarkEnd w:id="28"/>
      <w:bookmarkStart w:id="29" w:name="五、预算绩效信息"/>
      <w:bookmarkEnd w:id="29"/>
      <w:r>
        <w:rPr>
          <w:spacing w:val="-5"/>
        </w:rPr>
        <w:t>五、预算绩效信息</w:t>
      </w:r>
    </w:p>
    <w:p>
      <w:pPr>
        <w:pStyle w:val="4"/>
        <w:spacing w:before="254"/>
        <w:ind w:left="952"/>
      </w:pPr>
      <w:r>
        <w:rPr>
          <w:spacing w:val="-5"/>
        </w:rPr>
        <w:t>第一部分 部门整体绩效目标</w:t>
      </w:r>
    </w:p>
    <w:p>
      <w:pPr>
        <w:pStyle w:val="5"/>
        <w:spacing w:before="264"/>
        <w:ind w:left="871"/>
      </w:pPr>
      <w:r>
        <w:t>（一）</w:t>
      </w:r>
      <w:r>
        <w:rPr>
          <w:spacing w:val="-2"/>
        </w:rPr>
        <w:t>总体绩效目标</w:t>
      </w:r>
    </w:p>
    <w:p>
      <w:pPr>
        <w:pStyle w:val="5"/>
        <w:spacing w:before="266" w:line="444" w:lineRule="auto"/>
        <w:ind w:right="311" w:firstLine="480"/>
        <w:jc w:val="both"/>
      </w:pPr>
      <w:r>
        <w:t>2022 年是党的二十大召开之年，是全市经济破万亿的支撑之年、关键之年。我们必须抢抓机遇、齐心协力、同向发力，落实好区委、区</w:t>
      </w:r>
      <w:r>
        <w:rPr>
          <w:spacing w:val="-2"/>
        </w:rPr>
        <w:t>政府各项决策部署，在担当作为和真抓实干中实现经济社会发展目标任务，在大考中交出合格答卷，以一域之光，为全局添彩。</w:t>
      </w:r>
    </w:p>
    <w:p>
      <w:pPr>
        <w:pStyle w:val="5"/>
        <w:spacing w:before="3" w:line="444" w:lineRule="auto"/>
        <w:ind w:right="309" w:firstLine="480"/>
        <w:jc w:val="both"/>
      </w:pPr>
      <w:r>
        <w:rPr>
          <w:spacing w:val="1"/>
        </w:rPr>
        <w:t>今年工作的总要求是：坚持以习近平新时代中国特色社会主义思想为指导，深入学习宣传贯彻党的十九大和十九届历次全会，以及省第十次党代会、市第十一次党代会、区第三次党代会精神，弘扬伟大建党精神，坚持党对经济工作的领导，坚持以经济建设为中心，坚持以人民为中心的发展思想，坚持稳字当头、稳中求进，立足新发展阶段，完整、准确、全面贯彻新发展理念，融入和服务新发展格局，推动高质</w:t>
      </w:r>
      <w:r>
        <w:rPr>
          <w:spacing w:val="3"/>
        </w:rPr>
        <w:t>量发展，坚持以供给侧结构性改革为主线，紧紧围绕“四个率先突破”总要求，紧扣“六区同创”工作目标，突出争创“六个国家级示范</w:t>
      </w:r>
    </w:p>
    <w:p>
      <w:pPr>
        <w:pStyle w:val="5"/>
        <w:spacing w:after="0" w:line="444" w:lineRule="auto"/>
        <w:jc w:val="both"/>
        <w:sectPr>
          <w:pgSz w:w="16840" w:h="11900" w:orient="landscape"/>
          <w:pgMar w:top="960" w:right="708" w:bottom="280" w:left="708" w:header="760" w:footer="0" w:gutter="0"/>
          <w:cols w:space="720" w:num="1"/>
        </w:sectPr>
      </w:pPr>
    </w:p>
    <w:p>
      <w:pPr>
        <w:pStyle w:val="5"/>
        <w:spacing w:before="308"/>
        <w:ind w:left="0"/>
      </w:pPr>
    </w:p>
    <w:p>
      <w:pPr>
        <w:pStyle w:val="5"/>
        <w:spacing w:line="444" w:lineRule="auto"/>
        <w:ind w:right="311"/>
      </w:pPr>
      <w:r>
        <w:rPr>
          <w:spacing w:val="-2"/>
        </w:rPr>
        <w:t xml:space="preserve">区”战略重点，以开展“三统筹三扩大四创建”活动为抓手，统筹疫情防控与经济社会发展，提速项目建设，巩固污染治理成果，继续做好 </w:t>
      </w:r>
      <w:r>
        <w:rPr>
          <w:spacing w:val="-14"/>
        </w:rPr>
        <w:t>“六稳”“六保”工作，保障改善民生，维护社会稳定，加快全镇经济社会高质量发展，以优异成绩迎接党的二十大胜利召开。</w:t>
      </w:r>
    </w:p>
    <w:p>
      <w:pPr>
        <w:pStyle w:val="5"/>
        <w:ind w:left="792"/>
      </w:pPr>
      <w:r>
        <w:rPr>
          <w:spacing w:val="-1"/>
        </w:rPr>
        <w:t>一、坚持项目为王、集聚发展，持续优化产业结构</w:t>
      </w:r>
    </w:p>
    <w:p>
      <w:pPr>
        <w:pStyle w:val="5"/>
        <w:spacing w:before="266" w:line="444" w:lineRule="auto"/>
        <w:ind w:right="309" w:firstLine="480"/>
        <w:jc w:val="both"/>
      </w:pPr>
      <w:r>
        <w:rPr>
          <w:spacing w:val="-1"/>
        </w:rPr>
        <w:t xml:space="preserve">加大项目招引力度。树牢“项目为王”理念，鲜明“主动找项目、积极争项目”工作导向，健全重大项目招引机制，全年努力引进 </w:t>
      </w:r>
      <w:r>
        <w:t>2-3个亿元项目，为经济增长注入强劲动力。加快重点项目进度。全面落实“领帮代”工作机制，发扬“店小二”精神，力促智慧物流园二期等</w:t>
      </w:r>
      <w:r>
        <w:rPr>
          <w:spacing w:val="1"/>
        </w:rPr>
        <w:t>项目竣工投产、智慧物流园三期开工建设，在丰舆车服、瑞和内陆港、镇前大街基础设施改造提升等项目一季度全部开工建设的同时，力促复星医药、华康仁和、冀中智慧汽车物流园、河北交投太行等项目的签约落地。发展现代特色农业。充分发挥农业大镇优势，深化农业供给侧结构性改革，大力支持际华农业现代产业园、张堡现代产业园、润穗丰中药种植等特色农业项目发展，同时因地制宜发展“小而精”大棚种植、规模化高标准农田等多元化农业模式，争创国家安全农产品质量示范镇，打造鹿泉北部绿色优质农产品供给基地。</w:t>
      </w:r>
    </w:p>
    <w:p>
      <w:pPr>
        <w:pStyle w:val="5"/>
        <w:spacing w:before="5"/>
        <w:ind w:left="792"/>
      </w:pPr>
      <w:r>
        <w:rPr>
          <w:spacing w:val="-1"/>
        </w:rPr>
        <w:t>二、坚持多措并举，深化改革，加快推进乡村振兴</w:t>
      </w:r>
    </w:p>
    <w:p>
      <w:pPr>
        <w:pStyle w:val="5"/>
        <w:spacing w:before="266" w:line="444" w:lineRule="auto"/>
        <w:ind w:right="309" w:firstLine="480"/>
        <w:jc w:val="both"/>
      </w:pPr>
      <w:r>
        <w:rPr>
          <w:spacing w:val="1"/>
        </w:rPr>
        <w:t>加快城市更新建设。加快拆后提升工作，坚持拆建结合，对残垣断壁、危旧房屋、主道路干线、公共场所等进一步修缮整理，同时对腾</w:t>
      </w:r>
      <w:r>
        <w:rPr>
          <w:spacing w:val="-1"/>
        </w:rPr>
        <w:t xml:space="preserve">退空间进行高标准提升，大力实施镇西游园、百尺杆街心公园等一批基础设施工程，新建屯头、百尺杆篮球场 </w:t>
      </w:r>
      <w:r>
        <w:t>2</w:t>
      </w:r>
      <w:r>
        <w:rPr>
          <w:spacing w:val="-6"/>
        </w:rPr>
        <w:t xml:space="preserve"> 个，实施镇前大街提升改造</w:t>
      </w:r>
      <w:r>
        <w:rPr>
          <w:spacing w:val="-8"/>
        </w:rPr>
        <w:t>工程，创建成为高质量的“美丽街区”“精品街道”。争创全域美丽乡村。在组织实施新时代文明实践站所、党建示范一条街典型引领基础</w:t>
      </w:r>
      <w:r>
        <w:rPr>
          <w:spacing w:val="1"/>
        </w:rPr>
        <w:t>上，充分挖掘村庄历史文化元素，坚持“点线面”结合，持续推进人居环境整治。大力实施村庄绿化美化亮化，深入推进美丽庭院创建、生</w:t>
      </w:r>
      <w:r>
        <w:rPr>
          <w:spacing w:val="-3"/>
        </w:rPr>
        <w:t xml:space="preserve">活垃圾整治等“七个专项行动”，加快推进全域饮江水置换工程，年底完成全镇污水管网改造；加快推进 </w:t>
      </w:r>
      <w:r>
        <w:t>13</w:t>
      </w:r>
      <w:r>
        <w:rPr>
          <w:spacing w:val="-8"/>
        </w:rPr>
        <w:t xml:space="preserve"> 个村的移民项目施工进度，争取</w:t>
      </w:r>
      <w:r>
        <w:t>全面实现“街净、路宽、灯亮、村美”的目标，全力打造全域省级美丽乡村。持续深化农村改革。推进农村集体产权制度和宅基地改革，探</w:t>
      </w:r>
    </w:p>
    <w:p>
      <w:pPr>
        <w:pStyle w:val="5"/>
        <w:spacing w:after="0" w:line="444" w:lineRule="auto"/>
        <w:jc w:val="both"/>
        <w:sectPr>
          <w:pgSz w:w="16840" w:h="11900" w:orient="landscape"/>
          <w:pgMar w:top="960" w:right="708" w:bottom="280" w:left="708" w:header="760" w:footer="0" w:gutter="0"/>
          <w:cols w:space="720" w:num="1"/>
        </w:sectPr>
      </w:pPr>
    </w:p>
    <w:p>
      <w:pPr>
        <w:pStyle w:val="5"/>
        <w:spacing w:before="308"/>
        <w:ind w:left="0"/>
      </w:pPr>
    </w:p>
    <w:p>
      <w:pPr>
        <w:pStyle w:val="5"/>
        <w:spacing w:line="444" w:lineRule="auto"/>
        <w:ind w:right="309"/>
      </w:pPr>
      <w:r>
        <w:rPr>
          <w:spacing w:val="1"/>
        </w:rPr>
        <w:t>索土地经营权入股新模式，特别是用好支部领办合作社这一抓手，抓好北部崛起、乡村振兴大好发展机遇，依托自身资源禀赋，看准市场需求，选准优势产业，完善“村党组织+公司+合作社”等模式，确保农民人均收入进一步提升，集体经济收入再创新高。</w:t>
      </w:r>
    </w:p>
    <w:p>
      <w:pPr>
        <w:pStyle w:val="5"/>
        <w:ind w:left="792"/>
      </w:pPr>
      <w:r>
        <w:rPr>
          <w:spacing w:val="-1"/>
        </w:rPr>
        <w:t>三、坚持污染防治、生态建设，持续推动绿色发展</w:t>
      </w:r>
    </w:p>
    <w:p>
      <w:pPr>
        <w:pStyle w:val="5"/>
        <w:spacing w:before="266" w:line="444" w:lineRule="auto"/>
        <w:ind w:right="309" w:firstLine="480"/>
        <w:jc w:val="both"/>
      </w:pPr>
      <w:r>
        <w:rPr>
          <w:spacing w:val="-2"/>
        </w:rPr>
        <w:t xml:space="preserve">改善环境质量。严格强化散煤管控，加强工业企业污染源管控，深化涉 </w:t>
      </w:r>
      <w:r>
        <w:t>VOCs</w:t>
      </w:r>
      <w:r>
        <w:rPr>
          <w:spacing w:val="-8"/>
        </w:rPr>
        <w:t xml:space="preserve"> 企业治理。深入开展扬尘治理，继续从严落实建筑工地“六</w:t>
      </w:r>
      <w:r>
        <w:rPr>
          <w:spacing w:val="-14"/>
        </w:rPr>
        <w:t>个百分百”“两个全覆盖”，巩固生态环境问题专项整治和燃煤治理成效。加大环境执法力度，重点打击非法采砂违法行为，保持铁腕治污高</w:t>
      </w:r>
      <w:r>
        <w:rPr>
          <w:spacing w:val="3"/>
        </w:rPr>
        <w:t>压态势，切实改善环境质量。强化环保监管。严格落实环保监管网格化体系，加强企业监管，严厉查处违法排污行为。加大对散乱污治理 “回头看”工作力度，制定长效监管机制，杜绝反弹，巩固成果。进一步夯实村级巡防机制和奖罚机制，高效科学管控焚烧秸秆、垃圾行</w:t>
      </w:r>
      <w:r>
        <w:rPr>
          <w:spacing w:val="-4"/>
        </w:rPr>
        <w:t>为，进一步打造绿色、安全生产生活环境。筑牢绿色屏障。坚持山水林田湖综合治理，进一步做好“河长制”“山长制”工作，推进河流综合</w:t>
      </w:r>
      <w:r>
        <w:rPr>
          <w:spacing w:val="-3"/>
        </w:rPr>
        <w:t xml:space="preserve">治理，持续实施人工造林、森林抚育、封山育林工程。密切关注农村饮水安全，扎实开展地下水超采综合治理。完成绿化主街道 </w:t>
      </w:r>
      <w:r>
        <w:t>41</w:t>
      </w:r>
      <w:r>
        <w:rPr>
          <w:spacing w:val="-15"/>
        </w:rPr>
        <w:t xml:space="preserve"> 条，栽种</w:t>
      </w:r>
    </w:p>
    <w:p>
      <w:pPr>
        <w:pStyle w:val="5"/>
        <w:spacing w:before="5"/>
        <w:jc w:val="both"/>
      </w:pPr>
      <w:r>
        <w:rPr>
          <w:spacing w:val="-20"/>
        </w:rPr>
        <w:t xml:space="preserve">绿植 </w:t>
      </w:r>
      <w:r>
        <w:t>4600</w:t>
      </w:r>
      <w:r>
        <w:rPr>
          <w:spacing w:val="-9"/>
        </w:rPr>
        <w:t xml:space="preserve"> 株的任务，打造绿色生态空间。</w:t>
      </w:r>
    </w:p>
    <w:p>
      <w:pPr>
        <w:pStyle w:val="5"/>
        <w:spacing w:before="266"/>
        <w:ind w:left="792"/>
      </w:pPr>
      <w:r>
        <w:rPr>
          <w:spacing w:val="-1"/>
        </w:rPr>
        <w:t>四、坚持民生优先、兜牢底线，持续增进群众福祉</w:t>
      </w:r>
    </w:p>
    <w:p>
      <w:pPr>
        <w:pStyle w:val="5"/>
        <w:spacing w:before="267" w:line="444" w:lineRule="auto"/>
        <w:ind w:right="309" w:firstLine="480"/>
        <w:jc w:val="both"/>
      </w:pPr>
      <w:r>
        <w:rPr>
          <w:spacing w:val="3"/>
        </w:rPr>
        <w:t>抓实疫情防控。健全平急结合的突发公共卫生事件应急管理和救治体系，精准落实常态化疫情防控措施，定期组织专业培训和应急演</w:t>
      </w:r>
      <w:r>
        <w:rPr>
          <w:spacing w:val="1"/>
        </w:rPr>
        <w:t>练。持续做好防疫物资储备、重点人群核酸检测、疫苗接种、进口冷链物品和国际邮件检疫等工作，依法科学保障人民群众生命安全和身体健康。抓好民生保障。坚持不懈推进民生实事，年内完成王村通村路、郑村党群服务中心重建、河滩区域现代农业科技示范园、小壁林场路拓宽等一批民生工程。普及学前教育，巩固义务教育和控辍保学成果，继续推进校安工程建设。健全和完善社会救助体系，更好保障妇女、儿童、残疾人合法权益，持续提高社会保障水平。抓好社会治理。紧紧围绕“构建平安李村”的奋斗目标，创新社会治理方式。支持社会组</w:t>
      </w:r>
    </w:p>
    <w:p>
      <w:pPr>
        <w:pStyle w:val="5"/>
        <w:spacing w:after="0" w:line="444" w:lineRule="auto"/>
        <w:jc w:val="both"/>
        <w:sectPr>
          <w:pgSz w:w="16840" w:h="11900" w:orient="landscape"/>
          <w:pgMar w:top="960" w:right="708" w:bottom="280" w:left="708" w:header="760" w:footer="0" w:gutter="0"/>
          <w:cols w:space="720" w:num="1"/>
        </w:sectPr>
      </w:pPr>
    </w:p>
    <w:p>
      <w:pPr>
        <w:pStyle w:val="5"/>
        <w:spacing w:before="308"/>
        <w:ind w:left="0"/>
      </w:pPr>
    </w:p>
    <w:p>
      <w:pPr>
        <w:pStyle w:val="5"/>
        <w:spacing w:line="444" w:lineRule="auto"/>
        <w:ind w:right="311"/>
      </w:pPr>
      <w:r>
        <w:t>织、志愿服务发展，发挥共青团、妇联等桥梁纽带作用。加强信访、人民调解、行政调解、司法调解工作，拓宽社情民意表达渠道。坚持和</w:t>
      </w:r>
      <w:r>
        <w:rPr>
          <w:spacing w:val="-11"/>
        </w:rPr>
        <w:t>发展新时代“枫桥经验”，完善社会治安防控体系，常态化推进扫黑除恶斗争和重点行业领域整治，维护社会稳定和安全。</w:t>
      </w:r>
    </w:p>
    <w:p>
      <w:pPr>
        <w:pStyle w:val="5"/>
        <w:ind w:left="792"/>
      </w:pPr>
      <w:r>
        <w:rPr>
          <w:spacing w:val="-1"/>
        </w:rPr>
        <w:t>五、坚持依法行政、廉洁从政，自身建设不断增强</w:t>
      </w:r>
    </w:p>
    <w:p>
      <w:pPr>
        <w:pStyle w:val="5"/>
        <w:spacing w:before="266" w:line="444" w:lineRule="auto"/>
        <w:ind w:right="351" w:firstLine="480"/>
      </w:pPr>
      <w:r>
        <w:t>筑牢忠诚之魂。按照“六个过硬”要求，全面加强政府自身建设，持之以恒学懂弄通做实习近平新时代中国特色社会主义思想，切实加</w:t>
      </w:r>
      <w:r>
        <w:rPr>
          <w:spacing w:val="-16"/>
        </w:rPr>
        <w:t>强政府系统党的建设，增强“四个意识”、坚定“四个自信”，坚决捍卫“两个确立”，始终做到党委有部署、政府见行动、落实有成效。夯实</w:t>
      </w:r>
      <w:r>
        <w:t>法治之基。持续巩固深化政法队伍教育整顿成果，坚持政府议事决策规则、会前学法等制度，做到依法决策、规范办事。深化政务公开，完善信息发布，在政府采购、土地出让、工程项目招投标等领域实现阳光交易，让行政权力在阳光下运行。绷紧廉洁之弦。深入贯彻全面从严治党要求，认真履行党风廉政建设“一岗双责”。锲而不舍落实中央八项规定及其实施细则精神，持之以恒纠正“四风”。坚持过紧日子，持续压减一般性支出，将更多财力用在助企纾困、保基本民生、保工资保运转和支持重点项目建设上。</w:t>
      </w:r>
    </w:p>
    <w:p>
      <w:pPr>
        <w:pStyle w:val="5"/>
        <w:spacing w:before="5"/>
        <w:ind w:left="792"/>
      </w:pPr>
      <w:r>
        <w:t>（二）</w:t>
      </w:r>
      <w:r>
        <w:rPr>
          <w:spacing w:val="-2"/>
        </w:rPr>
        <w:t>分项绩效目标</w:t>
      </w:r>
    </w:p>
    <w:p>
      <w:pPr>
        <w:pStyle w:val="4"/>
      </w:pPr>
      <w:r>
        <w:rPr>
          <w:spacing w:val="-2"/>
        </w:rPr>
        <w:t>1、2021</w:t>
      </w:r>
      <w:r>
        <w:rPr>
          <w:spacing w:val="-10"/>
        </w:rPr>
        <w:t xml:space="preserve"> 年李村镇一事一议项目</w:t>
      </w:r>
    </w:p>
    <w:p>
      <w:pPr>
        <w:pStyle w:val="5"/>
        <w:spacing w:before="267"/>
        <w:ind w:left="871"/>
      </w:pPr>
      <w:r>
        <w:rPr>
          <w:b/>
          <w:spacing w:val="-2"/>
        </w:rPr>
        <w:t>绩效目标：</w:t>
      </w:r>
      <w:r>
        <w:rPr>
          <w:spacing w:val="-2"/>
        </w:rPr>
        <w:t>1.</w:t>
      </w:r>
      <w:r>
        <w:rPr>
          <w:spacing w:val="-9"/>
        </w:rPr>
        <w:t xml:space="preserve">道路铺油项目 </w:t>
      </w:r>
      <w:r>
        <w:rPr>
          <w:spacing w:val="-2"/>
        </w:rPr>
        <w:t>1</w:t>
      </w:r>
      <w:r>
        <w:rPr>
          <w:spacing w:val="-13"/>
        </w:rPr>
        <w:t xml:space="preserve"> 个、硬化道路项目 </w:t>
      </w:r>
      <w:r>
        <w:rPr>
          <w:spacing w:val="-2"/>
        </w:rPr>
        <w:t>1</w:t>
      </w:r>
      <w:r>
        <w:rPr>
          <w:spacing w:val="-13"/>
        </w:rPr>
        <w:t xml:space="preserve"> 个、铺设便道砖项目 </w:t>
      </w:r>
      <w:r>
        <w:rPr>
          <w:spacing w:val="-2"/>
        </w:rPr>
        <w:t>3</w:t>
      </w:r>
      <w:r>
        <w:rPr>
          <w:spacing w:val="-13"/>
        </w:rPr>
        <w:t xml:space="preserve"> 个、安装村内路灯项目 </w:t>
      </w:r>
      <w:r>
        <w:rPr>
          <w:spacing w:val="-2"/>
        </w:rPr>
        <w:t>1</w:t>
      </w:r>
      <w:r>
        <w:rPr>
          <w:spacing w:val="-13"/>
        </w:rPr>
        <w:t xml:space="preserve"> 个、修建明渠工程 </w:t>
      </w:r>
      <w:r>
        <w:rPr>
          <w:spacing w:val="-2"/>
        </w:rPr>
        <w:t>1</w:t>
      </w:r>
      <w:r>
        <w:rPr>
          <w:spacing w:val="-10"/>
        </w:rPr>
        <w:t xml:space="preserve"> 个、文化广场项</w:t>
      </w:r>
    </w:p>
    <w:p>
      <w:pPr>
        <w:pStyle w:val="5"/>
        <w:spacing w:before="266"/>
      </w:pPr>
      <w:r>
        <w:rPr>
          <w:spacing w:val="-30"/>
        </w:rPr>
        <w:t xml:space="preserve">目 </w:t>
      </w:r>
      <w:r>
        <w:t>2</w:t>
      </w:r>
      <w:r>
        <w:rPr>
          <w:spacing w:val="-14"/>
        </w:rPr>
        <w:t xml:space="preserve"> 个。项目收益群众 </w:t>
      </w:r>
      <w:r>
        <w:t>17020</w:t>
      </w:r>
      <w:r>
        <w:rPr>
          <w:spacing w:val="-16"/>
        </w:rPr>
        <w:t xml:space="preserve"> 人，投资总额 </w:t>
      </w:r>
      <w:r>
        <w:t>160.9464</w:t>
      </w:r>
      <w:r>
        <w:rPr>
          <w:spacing w:val="-13"/>
        </w:rPr>
        <w:t xml:space="preserve"> 万元，其中：村民筹资 </w:t>
      </w:r>
      <w:r>
        <w:t>13.7435</w:t>
      </w:r>
      <w:r>
        <w:rPr>
          <w:spacing w:val="-13"/>
        </w:rPr>
        <w:t xml:space="preserve"> 万元、村级集体积累 </w:t>
      </w:r>
      <w:r>
        <w:t>1.6029</w:t>
      </w:r>
      <w:r>
        <w:rPr>
          <w:spacing w:val="-14"/>
        </w:rPr>
        <w:t xml:space="preserve"> 万元、上级奖补 </w:t>
      </w:r>
      <w:r>
        <w:t>145.6</w:t>
      </w:r>
      <w:r>
        <w:rPr>
          <w:spacing w:val="-35"/>
        </w:rPr>
        <w:t xml:space="preserve"> 万</w:t>
      </w:r>
    </w:p>
    <w:p>
      <w:pPr>
        <w:pStyle w:val="5"/>
        <w:spacing w:before="264"/>
      </w:pPr>
      <w:r>
        <w:rPr>
          <w:spacing w:val="-4"/>
        </w:rPr>
        <w:t xml:space="preserve">元。通过项目实施，完善李村镇 </w:t>
      </w:r>
      <w:r>
        <w:t>9</w:t>
      </w:r>
      <w:r>
        <w:rPr>
          <w:spacing w:val="-9"/>
        </w:rPr>
        <w:t xml:space="preserve"> 个村的农村基础设施建设，改善农民生活条件，提高群众生活质量，促进和谐社会发展。</w:t>
      </w:r>
    </w:p>
    <w:p>
      <w:pPr>
        <w:pStyle w:val="5"/>
        <w:spacing w:before="267"/>
        <w:ind w:left="792"/>
      </w:pPr>
      <w:r>
        <w:rPr>
          <w:b/>
          <w:spacing w:val="-2"/>
        </w:rPr>
        <w:t>绩效指标：</w:t>
      </w:r>
      <w:r>
        <w:rPr>
          <w:spacing w:val="-2"/>
        </w:rPr>
        <w:t>2021</w:t>
      </w:r>
      <w:r>
        <w:rPr>
          <w:spacing w:val="-12"/>
        </w:rPr>
        <w:t xml:space="preserve"> 年度我镇一事一议工程项目申报了 </w:t>
      </w:r>
      <w:r>
        <w:rPr>
          <w:spacing w:val="-2"/>
        </w:rPr>
        <w:t>9</w:t>
      </w:r>
      <w:r>
        <w:rPr>
          <w:spacing w:val="-18"/>
        </w:rPr>
        <w:t xml:space="preserve"> 个村涉及 </w:t>
      </w:r>
      <w:r>
        <w:rPr>
          <w:spacing w:val="-2"/>
        </w:rPr>
        <w:t>6</w:t>
      </w:r>
      <w:r>
        <w:rPr>
          <w:spacing w:val="-12"/>
        </w:rPr>
        <w:t xml:space="preserve"> 个项目，其中:道路铺油项目 </w:t>
      </w:r>
      <w:r>
        <w:rPr>
          <w:spacing w:val="-2"/>
        </w:rPr>
        <w:t>1</w:t>
      </w:r>
      <w:r>
        <w:rPr>
          <w:spacing w:val="-13"/>
        </w:rPr>
        <w:t xml:space="preserve"> 个、硬化道路项目 </w:t>
      </w:r>
      <w:r>
        <w:rPr>
          <w:spacing w:val="-2"/>
        </w:rPr>
        <w:t>1</w:t>
      </w:r>
      <w:r>
        <w:rPr>
          <w:spacing w:val="-10"/>
        </w:rPr>
        <w:t xml:space="preserve"> 个、铺设便道砖项</w:t>
      </w:r>
    </w:p>
    <w:p>
      <w:pPr>
        <w:pStyle w:val="5"/>
        <w:spacing w:before="266"/>
      </w:pPr>
      <w:r>
        <w:rPr>
          <w:spacing w:val="-30"/>
        </w:rPr>
        <w:t xml:space="preserve">目 </w:t>
      </w:r>
      <w:r>
        <w:t>3</w:t>
      </w:r>
      <w:r>
        <w:rPr>
          <w:spacing w:val="-13"/>
        </w:rPr>
        <w:t xml:space="preserve"> 个、安装村内路灯项目 </w:t>
      </w:r>
      <w:r>
        <w:t>1</w:t>
      </w:r>
      <w:r>
        <w:rPr>
          <w:spacing w:val="-14"/>
        </w:rPr>
        <w:t xml:space="preserve"> 个、修建明渠工程 </w:t>
      </w:r>
      <w:r>
        <w:t>1</w:t>
      </w:r>
      <w:r>
        <w:rPr>
          <w:spacing w:val="-14"/>
        </w:rPr>
        <w:t xml:space="preserve"> 个、文化广场项目 </w:t>
      </w:r>
      <w:r>
        <w:t>2</w:t>
      </w:r>
      <w:r>
        <w:rPr>
          <w:spacing w:val="-14"/>
        </w:rPr>
        <w:t xml:space="preserve"> 个。项目收益群众 </w:t>
      </w:r>
      <w:r>
        <w:t>17020</w:t>
      </w:r>
      <w:r>
        <w:rPr>
          <w:spacing w:val="-16"/>
        </w:rPr>
        <w:t xml:space="preserve"> 人，投资总额 </w:t>
      </w:r>
      <w:r>
        <w:t>160.9464</w:t>
      </w:r>
      <w:r>
        <w:rPr>
          <w:spacing w:val="-9"/>
        </w:rPr>
        <w:t xml:space="preserve"> 万元，其中：村民筹</w:t>
      </w:r>
    </w:p>
    <w:p>
      <w:pPr>
        <w:pStyle w:val="5"/>
        <w:spacing w:after="0"/>
        <w:sectPr>
          <w:pgSz w:w="16840" w:h="11900" w:orient="landscape"/>
          <w:pgMar w:top="960" w:right="708" w:bottom="280" w:left="708" w:header="760" w:footer="0" w:gutter="0"/>
          <w:cols w:space="720" w:num="1"/>
        </w:sectPr>
      </w:pPr>
    </w:p>
    <w:p>
      <w:pPr>
        <w:pStyle w:val="5"/>
        <w:spacing w:before="308"/>
        <w:ind w:left="0"/>
      </w:pPr>
    </w:p>
    <w:p>
      <w:pPr>
        <w:pStyle w:val="5"/>
      </w:pPr>
      <w:r>
        <w:rPr>
          <w:spacing w:val="-30"/>
        </w:rPr>
        <w:t xml:space="preserve">资 </w:t>
      </w:r>
      <w:r>
        <w:t>13.7435</w:t>
      </w:r>
      <w:r>
        <w:rPr>
          <w:spacing w:val="-13"/>
        </w:rPr>
        <w:t xml:space="preserve"> 万元、村级集体积累 </w:t>
      </w:r>
      <w:r>
        <w:t>1.6029</w:t>
      </w:r>
      <w:r>
        <w:rPr>
          <w:spacing w:val="-14"/>
        </w:rPr>
        <w:t xml:space="preserve"> 万元、上级奖补 </w:t>
      </w:r>
      <w:r>
        <w:t>145.6</w:t>
      </w:r>
      <w:r>
        <w:rPr>
          <w:spacing w:val="-11"/>
        </w:rPr>
        <w:t xml:space="preserve"> 万元。项目资金来源：争取上级专项资金 </w:t>
      </w:r>
      <w:r>
        <w:t>145.6</w:t>
      </w:r>
      <w:r>
        <w:rPr>
          <w:spacing w:val="-20"/>
        </w:rPr>
        <w:t xml:space="preserve"> 万元</w:t>
      </w:r>
      <w:r>
        <w:t>（</w:t>
      </w:r>
      <w:r>
        <w:rPr>
          <w:spacing w:val="-1"/>
        </w:rPr>
        <w:t>石家庄市财政局下发的</w:t>
      </w:r>
    </w:p>
    <w:p>
      <w:pPr>
        <w:pStyle w:val="5"/>
        <w:spacing w:before="264"/>
      </w:pPr>
      <w:r>
        <w:t>石财农【2021】48</w:t>
      </w:r>
      <w:r>
        <w:rPr>
          <w:spacing w:val="-12"/>
        </w:rPr>
        <w:t xml:space="preserve"> 号文件《石家庄市财政局关于下达 </w:t>
      </w:r>
      <w:r>
        <w:t>2021</w:t>
      </w:r>
      <w:r>
        <w:rPr>
          <w:spacing w:val="-11"/>
        </w:rPr>
        <w:t xml:space="preserve"> 年中央农村综合改革转移支付预算的通知》安排资金 </w:t>
      </w:r>
      <w:r>
        <w:t>89.6</w:t>
      </w:r>
      <w:r>
        <w:rPr>
          <w:spacing w:val="-8"/>
        </w:rPr>
        <w:t xml:space="preserve"> 万元；石财农【</w:t>
      </w:r>
      <w:r>
        <w:t>2020</w:t>
      </w:r>
      <w:r>
        <w:rPr>
          <w:spacing w:val="-10"/>
        </w:rPr>
        <w:t>】</w:t>
      </w:r>
    </w:p>
    <w:p>
      <w:pPr>
        <w:pStyle w:val="5"/>
        <w:spacing w:before="266"/>
      </w:pPr>
      <w:r>
        <w:t>117</w:t>
      </w:r>
      <w:r>
        <w:rPr>
          <w:spacing w:val="-11"/>
        </w:rPr>
        <w:t xml:space="preserve"> 号文件《石家庄市财政局关于提前下达 </w:t>
      </w:r>
      <w:r>
        <w:t>2021</w:t>
      </w:r>
      <w:r>
        <w:rPr>
          <w:spacing w:val="-11"/>
        </w:rPr>
        <w:t xml:space="preserve"> 年中央农村综合改革转移支付预算的通知》安排资金 </w:t>
      </w:r>
      <w:r>
        <w:t>56</w:t>
      </w:r>
      <w:r>
        <w:rPr>
          <w:spacing w:val="-20"/>
        </w:rPr>
        <w:t xml:space="preserve"> 万元</w:t>
      </w:r>
      <w:r>
        <w:t>）</w:t>
      </w:r>
      <w:r>
        <w:rPr>
          <w:spacing w:val="-10"/>
        </w:rPr>
        <w:t>。</w:t>
      </w:r>
    </w:p>
    <w:p>
      <w:pPr>
        <w:pStyle w:val="4"/>
        <w:spacing w:before="267"/>
      </w:pPr>
      <w:r>
        <w:rPr>
          <w:spacing w:val="-2"/>
        </w:rPr>
        <w:t>2、2022</w:t>
      </w:r>
      <w:r>
        <w:rPr>
          <w:spacing w:val="-10"/>
        </w:rPr>
        <w:t xml:space="preserve"> 年李村镇镇级代课教师工资</w:t>
      </w:r>
    </w:p>
    <w:p>
      <w:pPr>
        <w:pStyle w:val="5"/>
        <w:spacing w:before="266"/>
        <w:ind w:left="1103"/>
      </w:pPr>
      <w:r>
        <w:rPr>
          <w:b/>
          <w:spacing w:val="-2"/>
        </w:rPr>
        <w:t>绩效目标：</w:t>
      </w:r>
      <w:r>
        <w:rPr>
          <w:spacing w:val="-2"/>
        </w:rPr>
        <w:t>1.</w:t>
      </w:r>
      <w:r>
        <w:rPr>
          <w:spacing w:val="-11"/>
        </w:rPr>
        <w:t xml:space="preserve">代课教师 </w:t>
      </w:r>
      <w:r>
        <w:rPr>
          <w:spacing w:val="-2"/>
        </w:rPr>
        <w:t>92</w:t>
      </w:r>
      <w:r>
        <w:rPr>
          <w:spacing w:val="-14"/>
        </w:rPr>
        <w:t xml:space="preserve"> 名，每月工资 </w:t>
      </w:r>
      <w:r>
        <w:rPr>
          <w:spacing w:val="-2"/>
        </w:rPr>
        <w:t>1900</w:t>
      </w:r>
      <w:r>
        <w:rPr>
          <w:spacing w:val="-13"/>
        </w:rPr>
        <w:t xml:space="preserve"> 元，财政年拨付 </w:t>
      </w:r>
      <w:r>
        <w:rPr>
          <w:spacing w:val="-2"/>
        </w:rPr>
        <w:t>180</w:t>
      </w:r>
      <w:r>
        <w:rPr>
          <w:spacing w:val="-10"/>
        </w:rPr>
        <w:t xml:space="preserve"> 万元。做好教育代课教师工资支出，提高学校教学质量。</w:t>
      </w:r>
    </w:p>
    <w:p>
      <w:pPr>
        <w:spacing w:before="266" w:line="444" w:lineRule="auto"/>
        <w:ind w:left="868" w:right="2745" w:firstLine="43"/>
        <w:jc w:val="left"/>
        <w:rPr>
          <w:rFonts w:ascii="宋体" w:eastAsia="宋体"/>
          <w:b/>
          <w:sz w:val="24"/>
        </w:rPr>
      </w:pPr>
      <w:r>
        <w:rPr>
          <w:rFonts w:ascii="宋体" w:eastAsia="宋体"/>
          <w:b/>
          <w:spacing w:val="-2"/>
          <w:sz w:val="24"/>
        </w:rPr>
        <w:t>绩效指标：</w:t>
      </w:r>
      <w:r>
        <w:rPr>
          <w:rFonts w:hint="eastAsia" w:ascii="宋体" w:eastAsia="宋体"/>
          <w:spacing w:val="-7"/>
          <w:sz w:val="24"/>
        </w:rPr>
        <w:t xml:space="preserve">按照区财政局要求，从 </w:t>
      </w:r>
      <w:r>
        <w:rPr>
          <w:rFonts w:hint="eastAsia" w:ascii="宋体" w:eastAsia="宋体"/>
          <w:spacing w:val="-2"/>
          <w:sz w:val="24"/>
        </w:rPr>
        <w:t>2018</w:t>
      </w:r>
      <w:r>
        <w:rPr>
          <w:rFonts w:hint="eastAsia" w:ascii="宋体" w:eastAsia="宋体"/>
          <w:spacing w:val="-13"/>
          <w:sz w:val="24"/>
        </w:rPr>
        <w:t xml:space="preserve"> 年开始，镇级代课教师 </w:t>
      </w:r>
      <w:r>
        <w:rPr>
          <w:rFonts w:hint="eastAsia" w:ascii="宋体" w:eastAsia="宋体"/>
          <w:spacing w:val="-2"/>
          <w:sz w:val="24"/>
        </w:rPr>
        <w:t>92</w:t>
      </w:r>
      <w:r>
        <w:rPr>
          <w:rFonts w:hint="eastAsia" w:ascii="宋体" w:eastAsia="宋体"/>
          <w:spacing w:val="-19"/>
          <w:sz w:val="24"/>
        </w:rPr>
        <w:t xml:space="preserve"> 名，工资 </w:t>
      </w:r>
      <w:r>
        <w:rPr>
          <w:rFonts w:hint="eastAsia" w:ascii="宋体" w:eastAsia="宋体"/>
          <w:spacing w:val="-2"/>
          <w:sz w:val="24"/>
        </w:rPr>
        <w:t>180</w:t>
      </w:r>
      <w:r>
        <w:rPr>
          <w:rFonts w:hint="eastAsia" w:ascii="宋体" w:eastAsia="宋体"/>
          <w:spacing w:val="-9"/>
          <w:sz w:val="24"/>
        </w:rPr>
        <w:t xml:space="preserve"> 万元由教育局转到乡镇财政核算</w:t>
      </w:r>
      <w:r>
        <w:rPr>
          <w:rFonts w:hint="eastAsia" w:ascii="宋体" w:eastAsia="宋体"/>
          <w:spacing w:val="-2"/>
          <w:sz w:val="24"/>
        </w:rPr>
        <w:t xml:space="preserve"> </w:t>
      </w:r>
      <w:r>
        <w:rPr>
          <w:rFonts w:ascii="宋体" w:eastAsia="宋体"/>
          <w:b/>
          <w:sz w:val="24"/>
        </w:rPr>
        <w:t>3</w:t>
      </w:r>
      <w:r>
        <w:rPr>
          <w:rFonts w:ascii="宋体" w:eastAsia="宋体"/>
          <w:b/>
          <w:spacing w:val="-4"/>
          <w:sz w:val="24"/>
        </w:rPr>
        <w:t xml:space="preserve">、李村镇 </w:t>
      </w:r>
      <w:r>
        <w:rPr>
          <w:rFonts w:ascii="宋体" w:eastAsia="宋体"/>
          <w:b/>
          <w:sz w:val="24"/>
        </w:rPr>
        <w:t>3、2022</w:t>
      </w:r>
      <w:r>
        <w:rPr>
          <w:rFonts w:ascii="宋体" w:eastAsia="宋体"/>
          <w:b/>
          <w:spacing w:val="-5"/>
          <w:sz w:val="24"/>
        </w:rPr>
        <w:t xml:space="preserve"> 年区级村庄规划费</w:t>
      </w:r>
    </w:p>
    <w:p>
      <w:pPr>
        <w:pStyle w:val="5"/>
        <w:ind w:left="849"/>
      </w:pPr>
      <w:r>
        <w:rPr>
          <w:b/>
          <w:spacing w:val="-2"/>
        </w:rPr>
        <w:t>绩效目标</w:t>
      </w:r>
      <w:r>
        <w:rPr>
          <w:spacing w:val="-2"/>
        </w:rPr>
        <w:t>：22</w:t>
      </w:r>
      <w:r>
        <w:rPr>
          <w:spacing w:val="-3"/>
        </w:rPr>
        <w:t xml:space="preserve"> 个村村庄规划编制可以科学指导村庄建设，推动我镇村庄高质量发展，助力乡村振兴战略实施。</w:t>
      </w:r>
    </w:p>
    <w:p>
      <w:pPr>
        <w:pStyle w:val="5"/>
        <w:spacing w:before="267"/>
        <w:ind w:left="912"/>
      </w:pPr>
      <w:r>
        <w:rPr>
          <w:b/>
          <w:spacing w:val="-2"/>
        </w:rPr>
        <w:t>绩效指标</w:t>
      </w:r>
      <w:r>
        <w:rPr>
          <w:spacing w:val="-3"/>
        </w:rPr>
        <w:t>：根据中央农办、农业农村部、自然资源部、国家发改委和财政部等五部委联合下发的《关于统筹推进村庄规划工作的意见》</w:t>
      </w:r>
    </w:p>
    <w:p>
      <w:pPr>
        <w:pStyle w:val="5"/>
        <w:spacing w:before="266" w:line="444" w:lineRule="auto"/>
        <w:ind w:right="531"/>
        <w:jc w:val="both"/>
      </w:pPr>
      <w:r>
        <w:rPr>
          <w:spacing w:val="-2"/>
        </w:rPr>
        <w:t>（农规发【2019】1 号）以及《石家庄市鹿泉区私搭乱建、违章建筑专项整治工作方案》文件精神，为适应国土空间规划体系“多规合一”的要求，科学指导村庄建设，推动我镇村庄高质量发展，助力乡村振兴战略实施，我镇当前急需要做好法定的村庄规划。我镇 23 个行政村</w:t>
      </w:r>
      <w:r>
        <w:rPr>
          <w:spacing w:val="-4"/>
        </w:rPr>
        <w:t xml:space="preserve">中，除李村村因在镇域范围内不需做村庄规划外，其余 </w:t>
      </w:r>
      <w:r>
        <w:rPr>
          <w:spacing w:val="-2"/>
        </w:rPr>
        <w:t>22</w:t>
      </w:r>
      <w:r>
        <w:rPr>
          <w:spacing w:val="-7"/>
        </w:rPr>
        <w:t xml:space="preserve"> 个行政村均需做村庄规划，经与设计公司接洽</w:t>
      </w:r>
      <w:r>
        <w:rPr>
          <w:spacing w:val="-2"/>
        </w:rPr>
        <w:t>，22</w:t>
      </w:r>
      <w:r>
        <w:rPr>
          <w:spacing w:val="-7"/>
        </w:rPr>
        <w:t xml:space="preserve"> 个行政村村庄规划编制费用共</w:t>
      </w:r>
      <w:r>
        <w:rPr>
          <w:spacing w:val="-17"/>
        </w:rPr>
        <w:t xml:space="preserve">需 </w:t>
      </w:r>
      <w:r>
        <w:t>204</w:t>
      </w:r>
      <w:r>
        <w:rPr>
          <w:spacing w:val="-9"/>
        </w:rPr>
        <w:t xml:space="preserve"> 万元，区财政安排 </w:t>
      </w:r>
      <w:r>
        <w:t>2022</w:t>
      </w:r>
      <w:r>
        <w:rPr>
          <w:spacing w:val="-14"/>
        </w:rPr>
        <w:t xml:space="preserve"> 年预算 </w:t>
      </w:r>
      <w:r>
        <w:t>40.74</w:t>
      </w:r>
      <w:r>
        <w:rPr>
          <w:spacing w:val="-9"/>
        </w:rPr>
        <w:t xml:space="preserve"> 万元。</w:t>
      </w:r>
    </w:p>
    <w:p>
      <w:pPr>
        <w:pStyle w:val="4"/>
        <w:spacing w:before="3"/>
        <w:jc w:val="both"/>
      </w:pPr>
      <w:r>
        <w:rPr>
          <w:spacing w:val="-2"/>
        </w:rPr>
        <w:t>4</w:t>
      </w:r>
      <w:r>
        <w:rPr>
          <w:spacing w:val="-13"/>
        </w:rPr>
        <w:t xml:space="preserve">、李村镇 </w:t>
      </w:r>
      <w:r>
        <w:rPr>
          <w:spacing w:val="-2"/>
        </w:rPr>
        <w:t>2022</w:t>
      </w:r>
      <w:r>
        <w:rPr>
          <w:spacing w:val="-10"/>
        </w:rPr>
        <w:t xml:space="preserve"> 年区级环境整治提升项目</w:t>
      </w:r>
    </w:p>
    <w:p>
      <w:pPr>
        <w:pStyle w:val="5"/>
        <w:spacing w:before="266"/>
        <w:ind w:left="792"/>
      </w:pPr>
      <w:r>
        <w:rPr>
          <w:b/>
          <w:spacing w:val="-2"/>
        </w:rPr>
        <w:t>绩效目标</w:t>
      </w:r>
      <w:r>
        <w:rPr>
          <w:spacing w:val="-2"/>
        </w:rPr>
        <w:t>：1.</w:t>
      </w:r>
      <w:r>
        <w:rPr>
          <w:spacing w:val="-3"/>
        </w:rPr>
        <w:t>对辖区内主要干道环境卫生进行整治，落实创文创卫工作，改善各村环境卫生面貌，提升生活质量。</w:t>
      </w:r>
    </w:p>
    <w:p>
      <w:pPr>
        <w:pStyle w:val="5"/>
        <w:spacing w:after="0"/>
        <w:sectPr>
          <w:pgSz w:w="16840" w:h="11900" w:orient="landscape"/>
          <w:pgMar w:top="960" w:right="708" w:bottom="280" w:left="708" w:header="760" w:footer="0" w:gutter="0"/>
          <w:cols w:space="720" w:num="1"/>
        </w:sectPr>
      </w:pPr>
    </w:p>
    <w:p>
      <w:pPr>
        <w:pStyle w:val="5"/>
        <w:spacing w:before="308"/>
        <w:ind w:left="0"/>
      </w:pPr>
    </w:p>
    <w:p>
      <w:pPr>
        <w:pStyle w:val="5"/>
        <w:spacing w:line="444" w:lineRule="auto"/>
        <w:ind w:right="351" w:firstLine="480"/>
      </w:pPr>
      <w:r>
        <w:rPr>
          <w:b/>
          <w:spacing w:val="-2"/>
        </w:rPr>
        <w:t>绩效指标</w:t>
      </w:r>
      <w:r>
        <w:rPr>
          <w:spacing w:val="-2"/>
        </w:rPr>
        <w:t>：临近年终岁尾，为进一步落实创文创卫工作，改善各村环境卫生面貌，提升生活质量，我镇要求各村集体开展大扫除活动，</w:t>
      </w:r>
      <w:r>
        <w:t>对农作物垃圾、环保过程中的积年建筑垃圾等进行清理，同时我镇对辖区内五七路、石清路、京赞线、T17</w:t>
      </w:r>
      <w:r>
        <w:rPr>
          <w:spacing w:val="-7"/>
        </w:rPr>
        <w:t xml:space="preserve"> 省道、高速路口等主要干道两侧</w:t>
      </w:r>
      <w:r>
        <w:rPr>
          <w:spacing w:val="-3"/>
        </w:rPr>
        <w:t xml:space="preserve">大量垃圾杂物及乱堆乱放进行了统一清理，进一步提升我镇环境卫生。清理费用 </w:t>
      </w:r>
      <w:r>
        <w:rPr>
          <w:spacing w:val="-2"/>
        </w:rPr>
        <w:t>27</w:t>
      </w:r>
      <w:r>
        <w:rPr>
          <w:spacing w:val="-7"/>
        </w:rPr>
        <w:t xml:space="preserve"> 万元。由于我镇属于统收统支乡镇，财政力量薄弱，特恳</w:t>
      </w:r>
      <w:r>
        <w:rPr>
          <w:spacing w:val="-2"/>
        </w:rPr>
        <w:t>请区政府帮助解决工作经费。</w:t>
      </w:r>
    </w:p>
    <w:p>
      <w:pPr>
        <w:pStyle w:val="4"/>
        <w:spacing w:before="2"/>
        <w:ind w:left="849"/>
      </w:pPr>
      <w:r>
        <w:rPr>
          <w:spacing w:val="-2"/>
        </w:rPr>
        <w:t>5</w:t>
      </w:r>
      <w:r>
        <w:rPr>
          <w:spacing w:val="-13"/>
        </w:rPr>
        <w:t xml:space="preserve">、李村镇 </w:t>
      </w:r>
      <w:r>
        <w:rPr>
          <w:spacing w:val="-2"/>
        </w:rPr>
        <w:t>2022</w:t>
      </w:r>
      <w:r>
        <w:rPr>
          <w:spacing w:val="-10"/>
        </w:rPr>
        <w:t xml:space="preserve"> 年区级机关电网更换费用</w:t>
      </w:r>
    </w:p>
    <w:p>
      <w:pPr>
        <w:pStyle w:val="5"/>
        <w:spacing w:before="267" w:line="444" w:lineRule="auto"/>
        <w:ind w:right="651" w:firstLine="537"/>
      </w:pPr>
      <w:r>
        <w:rPr>
          <w:b/>
          <w:spacing w:val="-2"/>
        </w:rPr>
        <w:t>绩效目标</w:t>
      </w:r>
      <w:r>
        <w:rPr>
          <w:spacing w:val="-2"/>
        </w:rPr>
        <w:t>：1.</w:t>
      </w:r>
      <w:r>
        <w:rPr>
          <w:spacing w:val="-10"/>
        </w:rPr>
        <w:t xml:space="preserve">机关办公楼 </w:t>
      </w:r>
      <w:r>
        <w:rPr>
          <w:spacing w:val="-2"/>
        </w:rPr>
        <w:t>3549.3</w:t>
      </w:r>
      <w:r>
        <w:rPr>
          <w:spacing w:val="-9"/>
        </w:rPr>
        <w:t xml:space="preserve"> 平方米的办公电网主线更换。</w:t>
      </w:r>
      <w:r>
        <w:rPr>
          <w:spacing w:val="-2"/>
        </w:rPr>
        <w:t>（</w:t>
      </w:r>
      <w:r>
        <w:rPr>
          <w:spacing w:val="-12"/>
        </w:rPr>
        <w:t xml:space="preserve">材料费用 </w:t>
      </w:r>
      <w:r>
        <w:rPr>
          <w:spacing w:val="-2"/>
        </w:rPr>
        <w:t>26</w:t>
      </w:r>
      <w:r>
        <w:rPr>
          <w:spacing w:val="-14"/>
        </w:rPr>
        <w:t xml:space="preserve"> 万元，人工费用 </w:t>
      </w:r>
      <w:r>
        <w:rPr>
          <w:spacing w:val="-2"/>
        </w:rPr>
        <w:t>10</w:t>
      </w:r>
      <w:r>
        <w:rPr>
          <w:spacing w:val="-17"/>
        </w:rPr>
        <w:t xml:space="preserve"> 万元，总计 </w:t>
      </w:r>
      <w:r>
        <w:rPr>
          <w:spacing w:val="-2"/>
        </w:rPr>
        <w:t>36</w:t>
      </w:r>
      <w:r>
        <w:rPr>
          <w:spacing w:val="-18"/>
        </w:rPr>
        <w:t xml:space="preserve"> 万元</w:t>
      </w:r>
      <w:r>
        <w:rPr>
          <w:spacing w:val="-2"/>
        </w:rPr>
        <w:t>），消除安全隐患，保障机关办公正常运转</w:t>
      </w:r>
    </w:p>
    <w:p>
      <w:pPr>
        <w:pStyle w:val="5"/>
        <w:spacing w:line="444" w:lineRule="auto"/>
        <w:ind w:right="467" w:firstLine="480"/>
        <w:jc w:val="both"/>
      </w:pPr>
      <w:r>
        <w:rPr>
          <w:b/>
          <w:spacing w:val="-4"/>
        </w:rPr>
        <w:t>绩效指标</w:t>
      </w:r>
      <w:r>
        <w:rPr>
          <w:spacing w:val="-5"/>
        </w:rPr>
        <w:t xml:space="preserve">：李村镇人民政府办公楼建于 </w:t>
      </w:r>
      <w:r>
        <w:rPr>
          <w:spacing w:val="-4"/>
        </w:rPr>
        <w:t>1995</w:t>
      </w:r>
      <w:r>
        <w:rPr>
          <w:spacing w:val="-6"/>
        </w:rPr>
        <w:t xml:space="preserve"> 年，当时楼内办公电网主线设计为 </w:t>
      </w:r>
      <w:r>
        <w:rPr>
          <w:spacing w:val="-4"/>
        </w:rPr>
        <w:t>1.5mm2</w:t>
      </w:r>
      <w:r>
        <w:rPr>
          <w:spacing w:val="-5"/>
        </w:rPr>
        <w:t xml:space="preserve"> 铝线，仅能保障照明及小型电器使用。随着现代</w:t>
      </w:r>
      <w:r>
        <w:rPr>
          <w:spacing w:val="-4"/>
        </w:rPr>
        <w:t>化办公标准不断提高，电脑、打印机及空调、视频设备等大型电器不断增加，为保障用电需求，我镇分别于 2004 年、2011 年、2016 年在原</w:t>
      </w:r>
      <w:r>
        <w:rPr>
          <w:spacing w:val="-3"/>
        </w:rPr>
        <w:t xml:space="preserve">有线路基础上在办公楼外先后布设 </w:t>
      </w:r>
      <w:r>
        <w:rPr>
          <w:spacing w:val="-2"/>
        </w:rPr>
        <w:t>3</w:t>
      </w:r>
      <w:r>
        <w:rPr>
          <w:spacing w:val="-6"/>
        </w:rPr>
        <w:t xml:space="preserve"> 路铜线。目前，我镇机关办公楼电网主要存在以下问题。一是由于前后布线材质不同，铜铝接线处容易</w:t>
      </w:r>
      <w:r>
        <w:rPr>
          <w:spacing w:val="-2"/>
        </w:rPr>
        <w:t xml:space="preserve">出现氧化脱落现象，经常性出现停电问题。二是由于缺乏总体规划设计，导致线路杂乱，接线口众多，隐患点多，故障查找困难。三是由于后布设线路暴露在办公楼墙体以外，自然风化下部分电线保护层已出现脱落，存在电线裸露问题，产生了极大安全隐患。仅 </w:t>
      </w:r>
      <w:r>
        <w:t>2021</w:t>
      </w:r>
      <w:r>
        <w:rPr>
          <w:spacing w:val="-38"/>
        </w:rPr>
        <w:t xml:space="preserve"> 年 </w:t>
      </w:r>
      <w:r>
        <w:t>1</w:t>
      </w:r>
      <w:r>
        <w:rPr>
          <w:spacing w:val="-38"/>
        </w:rPr>
        <w:t xml:space="preserve"> 至 </w:t>
      </w:r>
      <w:r>
        <w:t>10</w:t>
      </w:r>
    </w:p>
    <w:p>
      <w:pPr>
        <w:pStyle w:val="5"/>
        <w:spacing w:before="6"/>
        <w:jc w:val="both"/>
      </w:pPr>
      <w:r>
        <w:rPr>
          <w:spacing w:val="-4"/>
        </w:rPr>
        <w:t xml:space="preserve">月份，已发生整体或局部停电近 </w:t>
      </w:r>
      <w:r>
        <w:t>50</w:t>
      </w:r>
      <w:r>
        <w:rPr>
          <w:spacing w:val="-13"/>
        </w:rPr>
        <w:t xml:space="preserve"> 次，用工及维修费用 </w:t>
      </w:r>
      <w:r>
        <w:t>7</w:t>
      </w:r>
      <w:r>
        <w:rPr>
          <w:spacing w:val="-9"/>
        </w:rPr>
        <w:t xml:space="preserve"> 万余元，已无法满足正常办公需求。经专业第三方专业公司现场检验，办公楼现有</w:t>
      </w:r>
    </w:p>
    <w:p>
      <w:pPr>
        <w:pStyle w:val="5"/>
        <w:spacing w:before="264"/>
        <w:jc w:val="both"/>
      </w:pPr>
      <w:r>
        <w:rPr>
          <w:spacing w:val="-2"/>
        </w:rPr>
        <w:t xml:space="preserve">电网已无法进行有效维修，需整体更换。经测算，电网更换用工及材料整体费用预计 </w:t>
      </w:r>
      <w:r>
        <w:t>36</w:t>
      </w:r>
      <w:r>
        <w:rPr>
          <w:spacing w:val="-18"/>
        </w:rPr>
        <w:t xml:space="preserve"> 万元，财政 </w:t>
      </w:r>
      <w:r>
        <w:t>2022</w:t>
      </w:r>
      <w:r>
        <w:rPr>
          <w:spacing w:val="-18"/>
        </w:rPr>
        <w:t xml:space="preserve"> 年预算安排 </w:t>
      </w:r>
      <w:r>
        <w:t>10</w:t>
      </w:r>
      <w:r>
        <w:rPr>
          <w:spacing w:val="-18"/>
        </w:rPr>
        <w:t xml:space="preserve"> 万元。</w:t>
      </w:r>
    </w:p>
    <w:p>
      <w:pPr>
        <w:pStyle w:val="4"/>
      </w:pPr>
      <w:r>
        <w:rPr>
          <w:spacing w:val="-2"/>
        </w:rPr>
        <w:t>6</w:t>
      </w:r>
      <w:r>
        <w:rPr>
          <w:spacing w:val="-13"/>
        </w:rPr>
        <w:t xml:space="preserve">、李村镇 </w:t>
      </w:r>
      <w:r>
        <w:rPr>
          <w:spacing w:val="-2"/>
        </w:rPr>
        <w:t>2022</w:t>
      </w:r>
      <w:r>
        <w:rPr>
          <w:spacing w:val="-10"/>
        </w:rPr>
        <w:t xml:space="preserve"> 年区级美丽乡村建设</w:t>
      </w:r>
    </w:p>
    <w:p>
      <w:pPr>
        <w:pStyle w:val="4"/>
        <w:spacing w:after="0"/>
        <w:sectPr>
          <w:pgSz w:w="16840" w:h="11900" w:orient="landscape"/>
          <w:pgMar w:top="960" w:right="708" w:bottom="280" w:left="708" w:header="760" w:footer="0" w:gutter="0"/>
          <w:cols w:space="720" w:num="1"/>
        </w:sectPr>
      </w:pPr>
    </w:p>
    <w:p>
      <w:pPr>
        <w:pStyle w:val="5"/>
        <w:spacing w:before="308"/>
        <w:ind w:left="0"/>
        <w:rPr>
          <w:b/>
        </w:rPr>
      </w:pPr>
    </w:p>
    <w:p>
      <w:pPr>
        <w:pStyle w:val="5"/>
        <w:ind w:left="871"/>
      </w:pPr>
      <w:r>
        <w:rPr>
          <w:b/>
          <w:spacing w:val="-2"/>
        </w:rPr>
        <w:t>绩效目标</w:t>
      </w:r>
      <w:r>
        <w:rPr>
          <w:spacing w:val="-2"/>
        </w:rPr>
        <w:t>：1.</w:t>
      </w:r>
      <w:r>
        <w:rPr>
          <w:spacing w:val="-4"/>
        </w:rPr>
        <w:t xml:space="preserve">北许营村内主干道振兴大街南起新康路，北至金北路，约 </w:t>
      </w:r>
      <w:r>
        <w:rPr>
          <w:spacing w:val="-2"/>
        </w:rPr>
        <w:t>750</w:t>
      </w:r>
      <w:r>
        <w:rPr>
          <w:spacing w:val="-10"/>
        </w:rPr>
        <w:t xml:space="preserve"> 米长，两侧需铺设便道砖，面积约 </w:t>
      </w:r>
      <w:r>
        <w:rPr>
          <w:spacing w:val="-2"/>
        </w:rPr>
        <w:t>2400</w:t>
      </w:r>
      <w:r>
        <w:rPr>
          <w:spacing w:val="-9"/>
        </w:rPr>
        <w:t xml:space="preserve"> 平方米，两侧需栽</w:t>
      </w:r>
    </w:p>
    <w:p>
      <w:pPr>
        <w:pStyle w:val="5"/>
        <w:spacing w:before="264"/>
      </w:pPr>
      <w:r>
        <w:rPr>
          <w:spacing w:val="-8"/>
        </w:rPr>
        <w:t xml:space="preserve">种低冠树木，约 </w:t>
      </w:r>
      <w:r>
        <w:t>110</w:t>
      </w:r>
      <w:r>
        <w:rPr>
          <w:spacing w:val="-20"/>
        </w:rPr>
        <w:t xml:space="preserve"> 棵，每棵 </w:t>
      </w:r>
      <w:r>
        <w:t>500</w:t>
      </w:r>
      <w:r>
        <w:rPr>
          <w:spacing w:val="-9"/>
        </w:rPr>
        <w:t xml:space="preserve"> 元完成整治后，改变村容村貌和农村人居环境。</w:t>
      </w:r>
    </w:p>
    <w:p>
      <w:pPr>
        <w:pStyle w:val="5"/>
        <w:spacing w:before="266" w:line="444" w:lineRule="auto"/>
        <w:ind w:right="347" w:firstLine="480"/>
      </w:pPr>
      <w:r>
        <w:rPr>
          <w:b/>
          <w:spacing w:val="-2"/>
        </w:rPr>
        <w:t>绩效指标</w:t>
      </w:r>
      <w:r>
        <w:rPr>
          <w:spacing w:val="-3"/>
        </w:rPr>
        <w:t xml:space="preserve">：按照区委、区政府的要求，我镇北许营村被定为我区 </w:t>
      </w:r>
      <w:r>
        <w:rPr>
          <w:spacing w:val="-2"/>
        </w:rPr>
        <w:t>72</w:t>
      </w:r>
      <w:r>
        <w:rPr>
          <w:spacing w:val="-7"/>
        </w:rPr>
        <w:t xml:space="preserve"> 个优先创建省级美丽乡村的提升打造村之一，创建重点为完善道路硬</w:t>
      </w:r>
      <w:r>
        <w:rPr>
          <w:spacing w:val="-2"/>
        </w:rPr>
        <w:t>化，生活污水处理，供水设施等基础设施建设，完成清理整治，违建拆除，村容村貌等农村人居环境整治工作。</w:t>
      </w:r>
    </w:p>
    <w:p>
      <w:pPr>
        <w:pStyle w:val="5"/>
        <w:spacing w:before="3" w:line="444" w:lineRule="auto"/>
        <w:ind w:right="471"/>
      </w:pPr>
      <w:r>
        <w:rPr>
          <w:spacing w:val="-10"/>
        </w:rPr>
        <w:t xml:space="preserve">该村人口 </w:t>
      </w:r>
      <w:r>
        <w:rPr>
          <w:spacing w:val="-2"/>
        </w:rPr>
        <w:t>2035</w:t>
      </w:r>
      <w:r>
        <w:rPr>
          <w:spacing w:val="-15"/>
        </w:rPr>
        <w:t xml:space="preserve"> 人，党员 </w:t>
      </w:r>
      <w:r>
        <w:rPr>
          <w:spacing w:val="-2"/>
        </w:rPr>
        <w:t>74</w:t>
      </w:r>
      <w:r>
        <w:rPr>
          <w:spacing w:val="-8"/>
        </w:rPr>
        <w:t xml:space="preserve"> 名，村民主要收入来源为打工收入，村集体经济薄弱，无支柱产业。此次美丽乡村工作推进中，该村与创建标准</w:t>
      </w:r>
      <w:r>
        <w:rPr>
          <w:spacing w:val="-2"/>
        </w:rPr>
        <w:t>差距较大，无力独自完成创建任务，特向贵局申请创建资金予以支持。</w:t>
      </w:r>
    </w:p>
    <w:p>
      <w:pPr>
        <w:pStyle w:val="5"/>
        <w:spacing w:before="2"/>
      </w:pPr>
      <w:r>
        <w:rPr>
          <w:spacing w:val="-3"/>
        </w:rPr>
        <w:t xml:space="preserve">具体项目如下：村内主干道振兴大街南起新康路，北至金北路约 </w:t>
      </w:r>
      <w:r>
        <w:t>750</w:t>
      </w:r>
      <w:r>
        <w:rPr>
          <w:spacing w:val="-12"/>
        </w:rPr>
        <w:t xml:space="preserve"> 米长，两侧需铺设便道砖，面积约 </w:t>
      </w:r>
      <w:r>
        <w:t>2400</w:t>
      </w:r>
      <w:r>
        <w:rPr>
          <w:spacing w:val="-14"/>
        </w:rPr>
        <w:t xml:space="preserve"> 平方米，每平方约 </w:t>
      </w:r>
      <w:r>
        <w:t>100</w:t>
      </w:r>
      <w:r>
        <w:rPr>
          <w:spacing w:val="-14"/>
        </w:rPr>
        <w:t xml:space="preserve"> 元左右，</w:t>
      </w:r>
    </w:p>
    <w:p>
      <w:pPr>
        <w:pStyle w:val="5"/>
        <w:spacing w:before="264"/>
      </w:pPr>
      <w:r>
        <w:rPr>
          <w:spacing w:val="-20"/>
        </w:rPr>
        <w:t xml:space="preserve">共计 </w:t>
      </w:r>
      <w:r>
        <w:t>24</w:t>
      </w:r>
      <w:r>
        <w:rPr>
          <w:spacing w:val="-12"/>
        </w:rPr>
        <w:t xml:space="preserve"> 万元，两侧需栽种低冠树木，约 </w:t>
      </w:r>
      <w:r>
        <w:t>110</w:t>
      </w:r>
      <w:r>
        <w:rPr>
          <w:spacing w:val="-20"/>
        </w:rPr>
        <w:t xml:space="preserve"> 棵，每棵 </w:t>
      </w:r>
      <w:r>
        <w:t>500</w:t>
      </w:r>
      <w:r>
        <w:rPr>
          <w:spacing w:val="-20"/>
        </w:rPr>
        <w:t xml:space="preserve"> 元，共计 </w:t>
      </w:r>
      <w:r>
        <w:t>5.5</w:t>
      </w:r>
      <w:r>
        <w:rPr>
          <w:spacing w:val="-10"/>
        </w:rPr>
        <w:t xml:space="preserve"> 万元，共计</w:t>
      </w:r>
      <w:r>
        <w:t>：29.5</w:t>
      </w:r>
      <w:r>
        <w:rPr>
          <w:spacing w:val="-14"/>
        </w:rPr>
        <w:t xml:space="preserve"> 万元，财政安排 </w:t>
      </w:r>
      <w:r>
        <w:t>2022</w:t>
      </w:r>
      <w:r>
        <w:rPr>
          <w:spacing w:val="-18"/>
        </w:rPr>
        <w:t xml:space="preserve"> 年预算资金 </w:t>
      </w:r>
      <w:r>
        <w:t>29.5</w:t>
      </w:r>
      <w:r>
        <w:rPr>
          <w:spacing w:val="-18"/>
        </w:rPr>
        <w:t xml:space="preserve"> 万元。</w:t>
      </w:r>
    </w:p>
    <w:p>
      <w:pPr>
        <w:pStyle w:val="4"/>
      </w:pPr>
      <w:r>
        <w:rPr>
          <w:spacing w:val="-2"/>
        </w:rPr>
        <w:t>7</w:t>
      </w:r>
      <w:r>
        <w:rPr>
          <w:spacing w:val="-13"/>
        </w:rPr>
        <w:t xml:space="preserve">、李村镇 </w:t>
      </w:r>
      <w:r>
        <w:rPr>
          <w:spacing w:val="-2"/>
        </w:rPr>
        <w:t>2022</w:t>
      </w:r>
      <w:r>
        <w:rPr>
          <w:spacing w:val="-10"/>
        </w:rPr>
        <w:t xml:space="preserve"> 年区级南白砂村饮水管网提升改造项目</w:t>
      </w:r>
    </w:p>
    <w:p>
      <w:pPr>
        <w:pStyle w:val="5"/>
        <w:spacing w:before="267"/>
        <w:ind w:left="871"/>
      </w:pPr>
      <w:r>
        <w:rPr>
          <w:b/>
          <w:spacing w:val="-2"/>
        </w:rPr>
        <w:t>绩效目标</w:t>
      </w:r>
      <w:r>
        <w:rPr>
          <w:spacing w:val="-2"/>
        </w:rPr>
        <w:t>：1.</w:t>
      </w:r>
      <w:r>
        <w:rPr>
          <w:spacing w:val="-5"/>
        </w:rPr>
        <w:t xml:space="preserve">李村镇南白沙饮水管网项目 </w:t>
      </w:r>
      <w:r>
        <w:rPr>
          <w:spacing w:val="-2"/>
        </w:rPr>
        <w:t>16.583</w:t>
      </w:r>
      <w:r>
        <w:rPr>
          <w:spacing w:val="-11"/>
        </w:rPr>
        <w:t xml:space="preserve"> 公里，总投资 </w:t>
      </w:r>
      <w:r>
        <w:rPr>
          <w:spacing w:val="-2"/>
        </w:rPr>
        <w:t>103</w:t>
      </w:r>
      <w:r>
        <w:rPr>
          <w:spacing w:val="-9"/>
        </w:rPr>
        <w:t xml:space="preserve"> 万元。有效改善当地村民生活用水状况，提高生活环境质量。</w:t>
      </w:r>
    </w:p>
    <w:p>
      <w:pPr>
        <w:pStyle w:val="5"/>
        <w:spacing w:before="266"/>
        <w:ind w:left="792"/>
      </w:pPr>
      <w:r>
        <w:rPr>
          <w:b/>
          <w:spacing w:val="-2"/>
        </w:rPr>
        <w:t>绩效指标</w:t>
      </w:r>
      <w:r>
        <w:rPr>
          <w:spacing w:val="-3"/>
        </w:rPr>
        <w:t xml:space="preserve">：根据区领导批示，我局对李村镇南白砂村村内饮水管网升级改造项目进行了解、李村镇南白砂村饮水管网项目 </w:t>
      </w:r>
      <w:r>
        <w:rPr>
          <w:spacing w:val="-2"/>
        </w:rPr>
        <w:t>2019</w:t>
      </w:r>
      <w:r>
        <w:rPr>
          <w:spacing w:val="-5"/>
        </w:rPr>
        <w:t xml:space="preserve"> 年开始实</w:t>
      </w:r>
    </w:p>
    <w:p>
      <w:pPr>
        <w:pStyle w:val="5"/>
        <w:spacing w:before="267" w:line="444" w:lineRule="auto"/>
        <w:ind w:right="411"/>
      </w:pPr>
      <w:r>
        <w:t>施，2020</w:t>
      </w:r>
      <w:r>
        <w:rPr>
          <w:spacing w:val="-33"/>
        </w:rPr>
        <w:t xml:space="preserve"> 年 </w:t>
      </w:r>
      <w:r>
        <w:t>5</w:t>
      </w:r>
      <w:r>
        <w:rPr>
          <w:spacing w:val="-12"/>
        </w:rPr>
        <w:t xml:space="preserve"> 月完工，给水管网长度 </w:t>
      </w:r>
      <w:r>
        <w:t>16.583</w:t>
      </w:r>
      <w:r>
        <w:rPr>
          <w:spacing w:val="-13"/>
        </w:rPr>
        <w:t xml:space="preserve"> 公里，项目投资 </w:t>
      </w:r>
      <w:r>
        <w:t>103</w:t>
      </w:r>
      <w:r>
        <w:rPr>
          <w:spacing w:val="-8"/>
        </w:rPr>
        <w:t xml:space="preserve"> 万元，按照《南水北调受水区农村生活用水置换引江水及管网建设补贴办</w:t>
      </w:r>
      <w:r>
        <w:rPr>
          <w:spacing w:val="-2"/>
        </w:rPr>
        <w:t>法》（鹿政函【2019】25</w:t>
      </w:r>
      <w:r>
        <w:rPr>
          <w:spacing w:val="-9"/>
        </w:rPr>
        <w:t xml:space="preserve"> 号文件精神，统收统支乡镇村内供水设施改造由区财政承担。由于南白砂村饮水管网项目尚未验收和结算审计，建</w:t>
      </w:r>
      <w:r>
        <w:rPr>
          <w:spacing w:val="-2"/>
        </w:rPr>
        <w:t xml:space="preserve">议李村镇政府先协调水利等相关部门对南白砂村供水项目进行验收，验收通过后再聘请第三方进行结算审计，区财政安排 </w:t>
      </w:r>
      <w:r>
        <w:t>2022</w:t>
      </w:r>
      <w:r>
        <w:rPr>
          <w:spacing w:val="-23"/>
        </w:rPr>
        <w:t xml:space="preserve"> 年预算 </w:t>
      </w:r>
      <w:r>
        <w:t>60</w:t>
      </w:r>
      <w:r>
        <w:rPr>
          <w:spacing w:val="-28"/>
        </w:rPr>
        <w:t xml:space="preserve"> 万</w:t>
      </w:r>
      <w:r>
        <w:rPr>
          <w:spacing w:val="-6"/>
        </w:rPr>
        <w:t>元。</w:t>
      </w:r>
    </w:p>
    <w:p>
      <w:pPr>
        <w:pStyle w:val="4"/>
        <w:spacing w:before="2"/>
      </w:pPr>
      <w:r>
        <w:rPr>
          <w:spacing w:val="-2"/>
        </w:rPr>
        <w:t>8</w:t>
      </w:r>
      <w:r>
        <w:rPr>
          <w:spacing w:val="-12"/>
        </w:rPr>
        <w:t xml:space="preserve">、李村镇 </w:t>
      </w:r>
      <w:r>
        <w:rPr>
          <w:spacing w:val="-2"/>
        </w:rPr>
        <w:t>2022</w:t>
      </w:r>
      <w:r>
        <w:rPr>
          <w:spacing w:val="-10"/>
        </w:rPr>
        <w:t xml:space="preserve"> 年区级石津干渠截导流工程后续管理资金</w:t>
      </w:r>
    </w:p>
    <w:p>
      <w:pPr>
        <w:pStyle w:val="4"/>
        <w:spacing w:after="0"/>
        <w:sectPr>
          <w:pgSz w:w="16840" w:h="11900" w:orient="landscape"/>
          <w:pgMar w:top="960" w:right="708" w:bottom="280" w:left="708" w:header="760" w:footer="0" w:gutter="0"/>
          <w:cols w:space="720" w:num="1"/>
        </w:sectPr>
      </w:pPr>
    </w:p>
    <w:p>
      <w:pPr>
        <w:pStyle w:val="5"/>
        <w:spacing w:before="308"/>
        <w:ind w:left="0"/>
        <w:rPr>
          <w:b/>
        </w:rPr>
      </w:pPr>
    </w:p>
    <w:p>
      <w:pPr>
        <w:pStyle w:val="5"/>
        <w:spacing w:line="444" w:lineRule="auto"/>
        <w:ind w:right="527" w:firstLine="540"/>
      </w:pPr>
      <w:r>
        <w:rPr>
          <w:b/>
          <w:spacing w:val="-2"/>
        </w:rPr>
        <w:t>绩效目标</w:t>
      </w:r>
      <w:r>
        <w:rPr>
          <w:spacing w:val="-2"/>
        </w:rPr>
        <w:t>：1.</w:t>
      </w:r>
      <w:r>
        <w:rPr>
          <w:spacing w:val="-6"/>
        </w:rPr>
        <w:t xml:space="preserve">通过外运李村坑塘污水 </w:t>
      </w:r>
      <w:r>
        <w:rPr>
          <w:spacing w:val="-2"/>
        </w:rPr>
        <w:t>15000</w:t>
      </w:r>
      <w:r>
        <w:rPr>
          <w:spacing w:val="-11"/>
        </w:rPr>
        <w:t xml:space="preserve"> 方，闫同坑塘污水 </w:t>
      </w:r>
      <w:r>
        <w:rPr>
          <w:spacing w:val="-2"/>
        </w:rPr>
        <w:t>6000</w:t>
      </w:r>
      <w:r>
        <w:rPr>
          <w:spacing w:val="-8"/>
        </w:rPr>
        <w:t xml:space="preserve"> 方，保障了石津干渠下游水源的安全，杜绝了乡村污水横流，乡村</w:t>
      </w:r>
      <w:r>
        <w:rPr>
          <w:spacing w:val="-2"/>
        </w:rPr>
        <w:t>环境得到改善。</w:t>
      </w:r>
    </w:p>
    <w:p>
      <w:pPr>
        <w:pStyle w:val="5"/>
        <w:spacing w:line="444" w:lineRule="auto"/>
        <w:ind w:right="411" w:firstLine="480"/>
      </w:pPr>
      <w:r>
        <w:rPr>
          <w:b/>
          <w:spacing w:val="-2"/>
        </w:rPr>
        <w:t>绩效指标</w:t>
      </w:r>
      <w:r>
        <w:rPr>
          <w:spacing w:val="-2"/>
        </w:rPr>
        <w:t>：石津干渠鹿泉段截流导流工程是南水北调配套工程石津干渠工程的重要组成部分，肩负着保障南水北调水源通过石津干渠向下游石家庄市、衡水市、沧州市及周边地区和石津干渠沿线县市供水水质安全的重任。石津干渠增加城市供水任务后，实行封闭式管理，</w:t>
      </w:r>
      <w:r>
        <w:rPr>
          <w:spacing w:val="80"/>
          <w:w w:val="150"/>
        </w:rPr>
        <w:t xml:space="preserve"> </w:t>
      </w:r>
      <w:r>
        <w:rPr>
          <w:spacing w:val="-2"/>
        </w:rPr>
        <w:t>沥、污水禁止入渠，因此需对沿岸原有排污（沥）口门实行封堵，将污（沥）水导入新建截流管（渠），经污水处理达到农田灌溉用水标准</w:t>
      </w:r>
      <w:r>
        <w:t>排入坑塘。该工程的建成，将担负起区域内泄洪排污治污的功能，（</w:t>
      </w:r>
      <w:r>
        <w:rPr>
          <w:spacing w:val="-5"/>
        </w:rPr>
        <w:t xml:space="preserve">六个坑塘日处理污水 </w:t>
      </w:r>
      <w:r>
        <w:t>350</w:t>
      </w:r>
      <w:r>
        <w:rPr>
          <w:spacing w:val="-25"/>
        </w:rPr>
        <w:t xml:space="preserve"> 方</w:t>
      </w:r>
      <w:r>
        <w:t>）既保障了石津干渠下游水源的安全，又杜绝污水横流，乡村环境得到改善，并且还可以将收集的雨、污水资源再利用。2018</w:t>
      </w:r>
      <w:r>
        <w:rPr>
          <w:spacing w:val="-23"/>
        </w:rPr>
        <w:t xml:space="preserve"> 年 </w:t>
      </w:r>
      <w:r>
        <w:t>12</w:t>
      </w:r>
      <w:r>
        <w:rPr>
          <w:spacing w:val="-6"/>
        </w:rPr>
        <w:t xml:space="preserve"> 月项目完工后，按照河北省南水北调工程建设委员</w:t>
      </w:r>
      <w:r>
        <w:rPr>
          <w:spacing w:val="-2"/>
        </w:rPr>
        <w:t>会办公室《关于做好石津干渠村镇截流导流工程移交工作的函》冀调水计（2016）52</w:t>
      </w:r>
      <w:r>
        <w:rPr>
          <w:spacing w:val="-9"/>
        </w:rPr>
        <w:t xml:space="preserve"> 号给市政府的函，为了保证截流导流工程更好地发挥效</w:t>
      </w:r>
      <w:r>
        <w:rPr>
          <w:spacing w:val="-2"/>
        </w:rPr>
        <w:t>益，请按照《河北省乡村环境保护和治理条例》（以下简称《条例》）第六条、第三十五条等规定精神，结合本地实际情况，确定工程接收单位，落实运行维护经费，尽快完成移交工作。坑塘建成后日常的管理主要工作是污水处理设备运行、维护，沉淀物清理外运，以及坑区安全管理等。项目《实施方案》只列了工程建设资金，后期运行管理费用按照"冀调水计（2016）52</w:t>
      </w:r>
      <w:r>
        <w:rPr>
          <w:spacing w:val="-9"/>
        </w:rPr>
        <w:t xml:space="preserve"> 号"文要求由当地政府落实。因我乡镇为财</w:t>
      </w:r>
      <w:r>
        <w:t>政统收统支乡镇，经济基础薄弱，特申请鹿泉区政府给予资金支持。鹿泉区财政局农财科根据领导批示的李政字[2019]6</w:t>
      </w:r>
      <w:r>
        <w:rPr>
          <w:spacing w:val="-7"/>
        </w:rPr>
        <w:t xml:space="preserve"> 号关于石津干渠截</w:t>
      </w:r>
      <w:r>
        <w:rPr>
          <w:spacing w:val="-2"/>
        </w:rPr>
        <w:t>流导流工程护费用的请示（涉及李村、闫同、百尺杆南、百尺杆北、秦庄、郑村六个坑塘），到坑塘现场实地查看，最后提出了建议，一是以乡镇为主体，选择有资质的维养管理公司，并进行公开招标程序，水利局、乡镇政府测算合理的拦标价进行招标，二是水利局移交管护后，以后年度所需资金列入本级财政预算解决。石津灌区截导流工程后续管护工作，水利局要提供技术参数指导，乡镇要抓好坑塘农田灌溉</w:t>
      </w:r>
    </w:p>
    <w:p>
      <w:pPr>
        <w:pStyle w:val="5"/>
        <w:spacing w:after="0" w:line="444" w:lineRule="auto"/>
        <w:sectPr>
          <w:pgSz w:w="16840" w:h="11900" w:orient="landscape"/>
          <w:pgMar w:top="960" w:right="708" w:bottom="280" w:left="708" w:header="760" w:footer="0" w:gutter="0"/>
          <w:cols w:space="720" w:num="1"/>
        </w:sectPr>
      </w:pPr>
    </w:p>
    <w:p>
      <w:pPr>
        <w:pStyle w:val="5"/>
        <w:spacing w:before="308"/>
        <w:ind w:left="0"/>
      </w:pPr>
    </w:p>
    <w:p>
      <w:pPr>
        <w:pStyle w:val="5"/>
      </w:pPr>
      <w:r>
        <w:t>配套设施建设及管护保养工作。2021</w:t>
      </w:r>
      <w:r>
        <w:rPr>
          <w:spacing w:val="-9"/>
        </w:rPr>
        <w:t xml:space="preserve"> 年由鹿泉区南水北调工程建设办公室牵头对坑塘工程运行维护项目进行了重新招标，合同中标价为</w:t>
      </w:r>
    </w:p>
    <w:p>
      <w:pPr>
        <w:pStyle w:val="5"/>
        <w:spacing w:before="264"/>
      </w:pPr>
      <w:r>
        <w:t>22.35</w:t>
      </w:r>
      <w:r>
        <w:rPr>
          <w:spacing w:val="-14"/>
        </w:rPr>
        <w:t xml:space="preserve"> 万元。区财政安排 </w:t>
      </w:r>
      <w:r>
        <w:t>2022</w:t>
      </w:r>
      <w:r>
        <w:rPr>
          <w:spacing w:val="-24"/>
        </w:rPr>
        <w:t xml:space="preserve"> 年预算 </w:t>
      </w:r>
      <w:r>
        <w:t>4.35</w:t>
      </w:r>
      <w:r>
        <w:rPr>
          <w:spacing w:val="-24"/>
        </w:rPr>
        <w:t xml:space="preserve"> 万元</w:t>
      </w:r>
    </w:p>
    <w:p>
      <w:pPr>
        <w:pStyle w:val="4"/>
      </w:pPr>
      <w:r>
        <w:rPr>
          <w:spacing w:val="-2"/>
        </w:rPr>
        <w:t>9</w:t>
      </w:r>
      <w:r>
        <w:rPr>
          <w:spacing w:val="-12"/>
        </w:rPr>
        <w:t xml:space="preserve">、李村镇 </w:t>
      </w:r>
      <w:r>
        <w:rPr>
          <w:spacing w:val="-2"/>
        </w:rPr>
        <w:t>2022</w:t>
      </w:r>
      <w:r>
        <w:rPr>
          <w:spacing w:val="-10"/>
        </w:rPr>
        <w:t xml:space="preserve"> 年区级双同路同阁村铁路段道路提升</w:t>
      </w:r>
    </w:p>
    <w:p>
      <w:pPr>
        <w:pStyle w:val="5"/>
        <w:spacing w:before="267"/>
        <w:ind w:left="871"/>
      </w:pPr>
      <w:r>
        <w:rPr>
          <w:b/>
          <w:spacing w:val="-2"/>
        </w:rPr>
        <w:t>绩效目标</w:t>
      </w:r>
      <w:r>
        <w:rPr>
          <w:spacing w:val="-2"/>
        </w:rPr>
        <w:t>：1.</w:t>
      </w:r>
      <w:r>
        <w:rPr>
          <w:spacing w:val="-4"/>
        </w:rPr>
        <w:t xml:space="preserve">双同路同阁村铁路段道路提升，新修沥青混凝土工程，铺油 </w:t>
      </w:r>
      <w:r>
        <w:rPr>
          <w:spacing w:val="-2"/>
        </w:rPr>
        <w:t>1726.92</w:t>
      </w:r>
      <w:r>
        <w:rPr>
          <w:spacing w:val="-10"/>
        </w:rPr>
        <w:t xml:space="preserve"> 平方米。</w:t>
      </w:r>
      <w:r>
        <w:rPr>
          <w:spacing w:val="-2"/>
        </w:rPr>
        <w:t>（</w:t>
      </w:r>
      <w:r>
        <w:rPr>
          <w:spacing w:val="-15"/>
        </w:rPr>
        <w:t xml:space="preserve">地下 </w:t>
      </w:r>
      <w:r>
        <w:rPr>
          <w:spacing w:val="-2"/>
        </w:rPr>
        <w:t>40</w:t>
      </w:r>
      <w:r>
        <w:rPr>
          <w:spacing w:val="-11"/>
        </w:rPr>
        <w:t xml:space="preserve"> 公分水稳垫层，铺设 </w:t>
      </w:r>
      <w:r>
        <w:rPr>
          <w:spacing w:val="-2"/>
        </w:rPr>
        <w:t>15</w:t>
      </w:r>
      <w:r>
        <w:rPr>
          <w:spacing w:val="-12"/>
        </w:rPr>
        <w:t xml:space="preserve"> 公分见方</w:t>
      </w:r>
    </w:p>
    <w:p>
      <w:pPr>
        <w:pStyle w:val="5"/>
        <w:spacing w:before="266" w:line="444" w:lineRule="auto"/>
        <w:ind w:right="351"/>
      </w:pPr>
      <w:r>
        <w:rPr>
          <w:spacing w:val="-19"/>
        </w:rPr>
        <w:t xml:space="preserve">直径 </w:t>
      </w:r>
      <w:r>
        <w:rPr>
          <w:spacing w:val="-2"/>
        </w:rPr>
        <w:t>12</w:t>
      </w:r>
      <w:r>
        <w:rPr>
          <w:spacing w:val="-13"/>
        </w:rPr>
        <w:t xml:space="preserve"> 公分螺纹钢筋网，沥青铺油厚 </w:t>
      </w:r>
      <w:r>
        <w:rPr>
          <w:spacing w:val="-2"/>
        </w:rPr>
        <w:t>10</w:t>
      </w:r>
      <w:r>
        <w:rPr>
          <w:spacing w:val="-19"/>
        </w:rPr>
        <w:t xml:space="preserve"> 公分</w:t>
      </w:r>
      <w:r>
        <w:rPr>
          <w:spacing w:val="-2"/>
        </w:rPr>
        <w:t>），</w:t>
      </w:r>
      <w:r>
        <w:rPr>
          <w:spacing w:val="-7"/>
        </w:rPr>
        <w:t xml:space="preserve">钢筋混凝土建筑面积 </w:t>
      </w:r>
      <w:r>
        <w:rPr>
          <w:spacing w:val="-2"/>
        </w:rPr>
        <w:t>66.7</w:t>
      </w:r>
      <w:r>
        <w:rPr>
          <w:spacing w:val="-15"/>
        </w:rPr>
        <w:t xml:space="preserve"> 平方米</w:t>
      </w:r>
      <w:r>
        <w:rPr>
          <w:spacing w:val="-2"/>
        </w:rPr>
        <w:t>（</w:t>
      </w:r>
      <w:r>
        <w:rPr>
          <w:spacing w:val="-15"/>
        </w:rPr>
        <w:t xml:space="preserve">厚度是 </w:t>
      </w:r>
      <w:r>
        <w:rPr>
          <w:spacing w:val="-2"/>
        </w:rPr>
        <w:t>50</w:t>
      </w:r>
      <w:r>
        <w:rPr>
          <w:spacing w:val="-19"/>
        </w:rPr>
        <w:t xml:space="preserve"> 公分</w:t>
      </w:r>
      <w:r>
        <w:rPr>
          <w:spacing w:val="-2"/>
        </w:rPr>
        <w:t>）</w:t>
      </w:r>
      <w:r>
        <w:rPr>
          <w:spacing w:val="-15"/>
        </w:rPr>
        <w:t xml:space="preserve">费用是 </w:t>
      </w:r>
      <w:r>
        <w:rPr>
          <w:spacing w:val="-2"/>
        </w:rPr>
        <w:t>50</w:t>
      </w:r>
      <w:r>
        <w:rPr>
          <w:spacing w:val="-10"/>
        </w:rPr>
        <w:t xml:space="preserve"> 万元。，工程建成后将进一</w:t>
      </w:r>
      <w:r>
        <w:rPr>
          <w:spacing w:val="-2"/>
        </w:rPr>
        <w:t>步完善提升路网整体服务水平，改善区域交通环境，促进鹿泉区西北物流园区的建设发展。</w:t>
      </w:r>
    </w:p>
    <w:p>
      <w:pPr>
        <w:pStyle w:val="5"/>
        <w:spacing w:before="2" w:line="444" w:lineRule="auto"/>
        <w:ind w:right="351" w:firstLine="480"/>
      </w:pPr>
      <w:r>
        <w:rPr>
          <w:b/>
        </w:rPr>
        <w:t>绩效指标</w:t>
      </w:r>
      <w:r>
        <w:t>：2017</w:t>
      </w:r>
      <w:r>
        <w:rPr>
          <w:spacing w:val="-7"/>
        </w:rPr>
        <w:t xml:space="preserve"> 年移动双同路拓宽工程，施工方与铁路部门一直未能就同阁村铁路段修建达成一致意见，导致该段未能修建，因该路段</w:t>
      </w:r>
      <w:r>
        <w:rPr>
          <w:spacing w:val="-2"/>
        </w:rPr>
        <w:t xml:space="preserve">大型车辆较多，导致原有旧路基破坏严重，严重影响附近居民通行，为保障道路安全通行，李村镇于 </w:t>
      </w:r>
      <w:r>
        <w:t>2021</w:t>
      </w:r>
      <w:r>
        <w:rPr>
          <w:spacing w:val="-40"/>
        </w:rPr>
        <w:t xml:space="preserve"> 年 </w:t>
      </w:r>
      <w:r>
        <w:t>8</w:t>
      </w:r>
      <w:r>
        <w:rPr>
          <w:spacing w:val="-9"/>
        </w:rPr>
        <w:t xml:space="preserve"> 月将该路段进行了修复，相关</w:t>
      </w:r>
    </w:p>
    <w:p>
      <w:pPr>
        <w:pStyle w:val="5"/>
      </w:pPr>
      <w:r>
        <w:rPr>
          <w:spacing w:val="-20"/>
        </w:rPr>
        <w:t xml:space="preserve">费用 </w:t>
      </w:r>
      <w:r>
        <w:t>50</w:t>
      </w:r>
      <w:r>
        <w:rPr>
          <w:spacing w:val="-15"/>
        </w:rPr>
        <w:t xml:space="preserve"> 万元。</w:t>
      </w:r>
      <w:r>
        <w:t>（</w:t>
      </w:r>
      <w:r>
        <w:rPr>
          <w:spacing w:val="-10"/>
        </w:rPr>
        <w:t xml:space="preserve">包括材料费 </w:t>
      </w:r>
      <w:r>
        <w:t>32</w:t>
      </w:r>
      <w:r>
        <w:rPr>
          <w:spacing w:val="-16"/>
        </w:rPr>
        <w:t xml:space="preserve"> 万元，机械费 </w:t>
      </w:r>
      <w:r>
        <w:t>14</w:t>
      </w:r>
      <w:r>
        <w:rPr>
          <w:spacing w:val="-16"/>
        </w:rPr>
        <w:t xml:space="preserve"> 万元，人工费 </w:t>
      </w:r>
      <w:r>
        <w:t>4</w:t>
      </w:r>
      <w:r>
        <w:rPr>
          <w:spacing w:val="-20"/>
        </w:rPr>
        <w:t xml:space="preserve"> 万元</w:t>
      </w:r>
      <w:r>
        <w:t>）</w:t>
      </w:r>
      <w:r>
        <w:rPr>
          <w:spacing w:val="-10"/>
        </w:rPr>
        <w:t>。</w:t>
      </w:r>
    </w:p>
    <w:p>
      <w:pPr>
        <w:pStyle w:val="4"/>
        <w:spacing w:before="267"/>
        <w:ind w:left="849"/>
        <w:jc w:val="both"/>
      </w:pPr>
      <w:r>
        <w:rPr>
          <w:spacing w:val="-2"/>
        </w:rPr>
        <w:t>10</w:t>
      </w:r>
      <w:r>
        <w:rPr>
          <w:spacing w:val="-13"/>
        </w:rPr>
        <w:t xml:space="preserve">、李村镇 </w:t>
      </w:r>
      <w:r>
        <w:rPr>
          <w:spacing w:val="-2"/>
        </w:rPr>
        <w:t>2022</w:t>
      </w:r>
      <w:r>
        <w:rPr>
          <w:spacing w:val="-10"/>
        </w:rPr>
        <w:t xml:space="preserve"> 年区级双同路拓宽升级工程</w:t>
      </w:r>
    </w:p>
    <w:p>
      <w:pPr>
        <w:pStyle w:val="5"/>
        <w:spacing w:before="266" w:line="444" w:lineRule="auto"/>
        <w:ind w:right="471" w:firstLine="537"/>
        <w:jc w:val="both"/>
      </w:pPr>
      <w:r>
        <w:rPr>
          <w:b/>
          <w:spacing w:val="-2"/>
        </w:rPr>
        <w:t>绩效目标：</w:t>
      </w:r>
      <w:r>
        <w:rPr>
          <w:spacing w:val="-2"/>
        </w:rPr>
        <w:t>1.</w:t>
      </w:r>
      <w:r>
        <w:rPr>
          <w:spacing w:val="-3"/>
        </w:rPr>
        <w:t xml:space="preserve">鹿泉区双同路拓宽升级工程项目建设，修建公路长 </w:t>
      </w:r>
      <w:r>
        <w:rPr>
          <w:spacing w:val="-2"/>
        </w:rPr>
        <w:t>5.279</w:t>
      </w:r>
      <w:r>
        <w:rPr>
          <w:spacing w:val="-9"/>
        </w:rPr>
        <w:t xml:space="preserve"> 公路，设置小桥一座，涵洞 </w:t>
      </w:r>
      <w:r>
        <w:rPr>
          <w:spacing w:val="-2"/>
        </w:rPr>
        <w:t>32</w:t>
      </w:r>
      <w:r>
        <w:rPr>
          <w:spacing w:val="-7"/>
        </w:rPr>
        <w:t xml:space="preserve"> 道，采用一级公路标准设计，设</w:t>
      </w:r>
      <w:r>
        <w:rPr>
          <w:spacing w:val="-5"/>
        </w:rPr>
        <w:t xml:space="preserve">计速度 </w:t>
      </w:r>
      <w:r>
        <w:rPr>
          <w:spacing w:val="-4"/>
        </w:rPr>
        <w:t>60</w:t>
      </w:r>
      <w:r>
        <w:rPr>
          <w:spacing w:val="-6"/>
        </w:rPr>
        <w:t xml:space="preserve"> 公里/小时，路基宽 </w:t>
      </w:r>
      <w:r>
        <w:rPr>
          <w:spacing w:val="-4"/>
        </w:rPr>
        <w:t>20/24</w:t>
      </w:r>
      <w:r>
        <w:rPr>
          <w:spacing w:val="-5"/>
        </w:rPr>
        <w:t xml:space="preserve"> 米，工程建成后将进一步完善提升路网整体服务水平，改善区域交通环境，促进鹿泉区西北物流园区的</w:t>
      </w:r>
      <w:r>
        <w:rPr>
          <w:spacing w:val="-2"/>
        </w:rPr>
        <w:t>建设发展。</w:t>
      </w:r>
    </w:p>
    <w:p>
      <w:pPr>
        <w:pStyle w:val="5"/>
        <w:spacing w:before="1" w:line="444" w:lineRule="auto"/>
        <w:ind w:right="351" w:firstLine="480"/>
      </w:pPr>
      <w:r>
        <w:rPr>
          <w:b/>
        </w:rPr>
        <w:t>绩效指标：</w:t>
      </w:r>
      <w:r>
        <w:rPr>
          <w:spacing w:val="-1"/>
        </w:rPr>
        <w:t xml:space="preserve">双同路市鹿泉区李村镇的重要乡道，现状道路等级低，破损严重，鹿泉区双同路拓宽升级工程项目建设，长 </w:t>
      </w:r>
      <w:r>
        <w:t>5.279</w:t>
      </w:r>
      <w:r>
        <w:rPr>
          <w:spacing w:val="-5"/>
        </w:rPr>
        <w:t xml:space="preserve"> 公路，设</w:t>
      </w:r>
      <w:r>
        <w:rPr>
          <w:spacing w:val="-7"/>
        </w:rPr>
        <w:t xml:space="preserve">置小桥一座，涵洞 </w:t>
      </w:r>
      <w:r>
        <w:rPr>
          <w:spacing w:val="-2"/>
        </w:rPr>
        <w:t>32</w:t>
      </w:r>
      <w:r>
        <w:rPr>
          <w:spacing w:val="-11"/>
        </w:rPr>
        <w:t xml:space="preserve"> 道，采用一级公路标准设计，设计速度 </w:t>
      </w:r>
      <w:r>
        <w:rPr>
          <w:spacing w:val="-2"/>
        </w:rPr>
        <w:t>60</w:t>
      </w:r>
      <w:r>
        <w:rPr>
          <w:spacing w:val="-13"/>
        </w:rPr>
        <w:t xml:space="preserve"> 公里/小时，路基宽 </w:t>
      </w:r>
      <w:r>
        <w:rPr>
          <w:spacing w:val="-2"/>
        </w:rPr>
        <w:t>20/24</w:t>
      </w:r>
      <w:r>
        <w:rPr>
          <w:spacing w:val="-9"/>
        </w:rPr>
        <w:t xml:space="preserve"> 米，双向四车道，全线桥涵与路基同宽，桥梁双色</w:t>
      </w:r>
      <w:r>
        <w:rPr>
          <w:spacing w:val="-1"/>
        </w:rPr>
        <w:t xml:space="preserve">机荷载采用公路一级，路面采用沥青混凝土结构，通过公开招投标有河北坦途路桥工程有限公司承揽工程建设，计划 </w:t>
      </w:r>
      <w:r>
        <w:t>2018</w:t>
      </w:r>
      <w:r>
        <w:rPr>
          <w:spacing w:val="-32"/>
        </w:rPr>
        <w:t xml:space="preserve"> 年 </w:t>
      </w:r>
      <w:r>
        <w:t>2</w:t>
      </w:r>
      <w:r>
        <w:rPr>
          <w:spacing w:val="-32"/>
        </w:rPr>
        <w:t xml:space="preserve"> 月 </w:t>
      </w:r>
      <w:r>
        <w:t>26</w:t>
      </w:r>
      <w:r>
        <w:rPr>
          <w:spacing w:val="-12"/>
        </w:rPr>
        <w:t xml:space="preserve"> 日开始</w:t>
      </w:r>
    </w:p>
    <w:p>
      <w:pPr>
        <w:pStyle w:val="5"/>
        <w:spacing w:after="0" w:line="444" w:lineRule="auto"/>
        <w:sectPr>
          <w:pgSz w:w="16840" w:h="11900" w:orient="landscape"/>
          <w:pgMar w:top="960" w:right="708" w:bottom="280" w:left="708" w:header="760" w:footer="0" w:gutter="0"/>
          <w:cols w:space="720" w:num="1"/>
        </w:sectPr>
      </w:pPr>
    </w:p>
    <w:p>
      <w:pPr>
        <w:pStyle w:val="5"/>
        <w:spacing w:before="308"/>
        <w:ind w:left="0"/>
      </w:pPr>
    </w:p>
    <w:p>
      <w:pPr>
        <w:pStyle w:val="5"/>
      </w:pPr>
      <w:r>
        <w:t>施工，2018</w:t>
      </w:r>
      <w:r>
        <w:rPr>
          <w:spacing w:val="-40"/>
        </w:rPr>
        <w:t xml:space="preserve"> 年 </w:t>
      </w:r>
      <w:r>
        <w:t>8</w:t>
      </w:r>
      <w:r>
        <w:rPr>
          <w:spacing w:val="-40"/>
        </w:rPr>
        <w:t xml:space="preserve"> 月 </w:t>
      </w:r>
      <w:r>
        <w:t>26</w:t>
      </w:r>
      <w:r>
        <w:rPr>
          <w:spacing w:val="-13"/>
        </w:rPr>
        <w:t xml:space="preserve"> 日完工，项目总投资 </w:t>
      </w:r>
      <w:r>
        <w:t>8141.28</w:t>
      </w:r>
      <w:r>
        <w:rPr>
          <w:spacing w:val="-9"/>
        </w:rPr>
        <w:t xml:space="preserve"> 万元。建成通车后，将进一步完善提升路网整体服务水平，对改善区域交通环境，促进</w:t>
      </w:r>
    </w:p>
    <w:p>
      <w:pPr>
        <w:pStyle w:val="5"/>
        <w:spacing w:before="264"/>
      </w:pPr>
      <w:r>
        <w:rPr>
          <w:spacing w:val="-3"/>
        </w:rPr>
        <w:t xml:space="preserve">鹿泉区西北物流园的建设发展具有重要意义。该项目已支付 </w:t>
      </w:r>
      <w:r>
        <w:t>4439.5793</w:t>
      </w:r>
      <w:r>
        <w:rPr>
          <w:spacing w:val="-20"/>
        </w:rPr>
        <w:t xml:space="preserve"> 万元</w:t>
      </w:r>
      <w:r>
        <w:t>，（2017</w:t>
      </w:r>
      <w:r>
        <w:rPr>
          <w:spacing w:val="-18"/>
        </w:rPr>
        <w:t xml:space="preserve"> 年财政拨付 </w:t>
      </w:r>
      <w:r>
        <w:t>1000</w:t>
      </w:r>
      <w:r>
        <w:rPr>
          <w:spacing w:val="-20"/>
        </w:rPr>
        <w:t xml:space="preserve"> 万元</w:t>
      </w:r>
      <w:r>
        <w:t>，2019</w:t>
      </w:r>
      <w:r>
        <w:rPr>
          <w:spacing w:val="-18"/>
        </w:rPr>
        <w:t xml:space="preserve"> 年财政拨付 </w:t>
      </w:r>
      <w:r>
        <w:t>699.5793</w:t>
      </w:r>
      <w:r>
        <w:rPr>
          <w:spacing w:val="-35"/>
        </w:rPr>
        <w:t xml:space="preserve"> 万</w:t>
      </w:r>
    </w:p>
    <w:p>
      <w:pPr>
        <w:pStyle w:val="5"/>
        <w:spacing w:before="266"/>
      </w:pPr>
      <w:r>
        <w:t>元，2020</w:t>
      </w:r>
      <w:r>
        <w:rPr>
          <w:spacing w:val="-18"/>
        </w:rPr>
        <w:t xml:space="preserve"> 年财政拨付 </w:t>
      </w:r>
      <w:r>
        <w:t>140</w:t>
      </w:r>
      <w:r>
        <w:rPr>
          <w:spacing w:val="-20"/>
        </w:rPr>
        <w:t xml:space="preserve"> 万元</w:t>
      </w:r>
      <w:r>
        <w:t>，2021</w:t>
      </w:r>
      <w:r>
        <w:rPr>
          <w:spacing w:val="-18"/>
        </w:rPr>
        <w:t xml:space="preserve"> 年财政拨付 </w:t>
      </w:r>
      <w:r>
        <w:t>100</w:t>
      </w:r>
      <w:r>
        <w:rPr>
          <w:spacing w:val="-20"/>
        </w:rPr>
        <w:t xml:space="preserve"> 万元</w:t>
      </w:r>
      <w:r>
        <w:t>）</w:t>
      </w:r>
      <w:r>
        <w:rPr>
          <w:spacing w:val="-12"/>
        </w:rPr>
        <w:t xml:space="preserve">财政安排 </w:t>
      </w:r>
      <w:r>
        <w:t>2022</w:t>
      </w:r>
      <w:r>
        <w:rPr>
          <w:spacing w:val="-24"/>
        </w:rPr>
        <w:t xml:space="preserve"> 年预算 </w:t>
      </w:r>
      <w:r>
        <w:t>251.99</w:t>
      </w:r>
      <w:r>
        <w:rPr>
          <w:spacing w:val="-24"/>
        </w:rPr>
        <w:t xml:space="preserve"> 万元</w:t>
      </w:r>
    </w:p>
    <w:p>
      <w:pPr>
        <w:pStyle w:val="4"/>
        <w:spacing w:before="267"/>
      </w:pPr>
      <w:r>
        <w:rPr>
          <w:spacing w:val="-2"/>
        </w:rPr>
        <w:t>11</w:t>
      </w:r>
      <w:r>
        <w:rPr>
          <w:spacing w:val="-13"/>
        </w:rPr>
        <w:t xml:space="preserve">、李村镇 </w:t>
      </w:r>
      <w:r>
        <w:rPr>
          <w:spacing w:val="-2"/>
        </w:rPr>
        <w:t>2022</w:t>
      </w:r>
      <w:r>
        <w:rPr>
          <w:spacing w:val="-10"/>
        </w:rPr>
        <w:t xml:space="preserve"> 年区级同阁工业区拆迁补偿款</w:t>
      </w:r>
    </w:p>
    <w:p>
      <w:pPr>
        <w:pStyle w:val="5"/>
        <w:spacing w:before="266"/>
        <w:ind w:left="849"/>
      </w:pPr>
      <w:r>
        <w:rPr>
          <w:b/>
          <w:spacing w:val="-2"/>
        </w:rPr>
        <w:t>绩效目标：</w:t>
      </w:r>
      <w:r>
        <w:rPr>
          <w:spacing w:val="-2"/>
        </w:rPr>
        <w:t>1.</w:t>
      </w:r>
      <w:r>
        <w:rPr>
          <w:spacing w:val="-4"/>
        </w:rPr>
        <w:t xml:space="preserve">拆迁李村镇同阁村、大河镇新庄头两个村，拆迁企业、商户共 </w:t>
      </w:r>
      <w:r>
        <w:rPr>
          <w:spacing w:val="-2"/>
        </w:rPr>
        <w:t>32</w:t>
      </w:r>
      <w:r>
        <w:rPr>
          <w:spacing w:val="-12"/>
        </w:rPr>
        <w:t xml:space="preserve"> 家，占地总面积 </w:t>
      </w:r>
      <w:r>
        <w:rPr>
          <w:spacing w:val="-2"/>
        </w:rPr>
        <w:t>501.413</w:t>
      </w:r>
      <w:r>
        <w:rPr>
          <w:spacing w:val="-22"/>
        </w:rPr>
        <w:t xml:space="preserve"> 亩</w:t>
      </w:r>
      <w:r>
        <w:rPr>
          <w:spacing w:val="-2"/>
        </w:rPr>
        <w:t>（</w:t>
      </w:r>
      <w:r>
        <w:rPr>
          <w:spacing w:val="-7"/>
        </w:rPr>
        <w:t xml:space="preserve">其中：集体土地 </w:t>
      </w:r>
      <w:r>
        <w:rPr>
          <w:spacing w:val="-2"/>
        </w:rPr>
        <w:t>30</w:t>
      </w:r>
      <w:r>
        <w:rPr>
          <w:spacing w:val="-14"/>
        </w:rPr>
        <w:t xml:space="preserve"> 家，面</w:t>
      </w:r>
    </w:p>
    <w:p>
      <w:pPr>
        <w:pStyle w:val="5"/>
        <w:spacing w:before="266" w:line="444" w:lineRule="auto"/>
        <w:ind w:right="351"/>
      </w:pPr>
      <w:r>
        <w:rPr>
          <w:spacing w:val="-24"/>
        </w:rPr>
        <w:t xml:space="preserve">积 </w:t>
      </w:r>
      <w:r>
        <w:rPr>
          <w:spacing w:val="-2"/>
        </w:rPr>
        <w:t>315.313</w:t>
      </w:r>
      <w:r>
        <w:rPr>
          <w:spacing w:val="-15"/>
        </w:rPr>
        <w:t xml:space="preserve"> 亩，国有土地 </w:t>
      </w:r>
      <w:r>
        <w:rPr>
          <w:spacing w:val="-2"/>
        </w:rPr>
        <w:t>2</w:t>
      </w:r>
      <w:r>
        <w:rPr>
          <w:spacing w:val="-18"/>
        </w:rPr>
        <w:t xml:space="preserve"> 家，面积 </w:t>
      </w:r>
      <w:r>
        <w:rPr>
          <w:spacing w:val="-2"/>
        </w:rPr>
        <w:t>186</w:t>
      </w:r>
      <w:r>
        <w:rPr>
          <w:spacing w:val="-24"/>
        </w:rPr>
        <w:t xml:space="preserve"> 亩</w:t>
      </w:r>
      <w:r>
        <w:rPr>
          <w:spacing w:val="-2"/>
        </w:rPr>
        <w:t>）,拆迁完成后将全力打造全省转型升级示范区，加快建设石家庄西北物流产业集聚区，物联网产业基地，加快推进高质量发展，提高北部形象，加快北部转型步伐</w:t>
      </w:r>
    </w:p>
    <w:p>
      <w:pPr>
        <w:pStyle w:val="5"/>
        <w:spacing w:line="444" w:lineRule="auto"/>
        <w:ind w:right="465" w:firstLine="480"/>
      </w:pPr>
      <w:r>
        <w:rPr>
          <w:b/>
          <w:spacing w:val="-2"/>
        </w:rPr>
        <w:t>绩效指标：</w:t>
      </w:r>
      <w:r>
        <w:rPr>
          <w:spacing w:val="-2"/>
        </w:rPr>
        <w:t>加快实施区委、区政府确定的北部振兴战略，加快建设石家庄西北物流产业聚集区暨鹿北新区物联网产业基地，加快推进高</w:t>
      </w:r>
      <w:r>
        <w:rPr>
          <w:spacing w:val="-1"/>
        </w:rPr>
        <w:t xml:space="preserve">质量发展，全力打造全省转型升级示范区，经区政府同意，李村镇党委、政府研究决定，对同阁规划区土地进行拆迁征收，于 </w:t>
      </w:r>
      <w:r>
        <w:t>2018</w:t>
      </w:r>
      <w:r>
        <w:rPr>
          <w:spacing w:val="-27"/>
        </w:rPr>
        <w:t xml:space="preserve"> 年 </w:t>
      </w:r>
      <w:r>
        <w:t>4</w:t>
      </w:r>
      <w:r>
        <w:rPr>
          <w:spacing w:val="-20"/>
        </w:rPr>
        <w:t xml:space="preserve"> 月</w:t>
      </w:r>
    </w:p>
    <w:p>
      <w:pPr>
        <w:pStyle w:val="5"/>
        <w:spacing w:before="3"/>
      </w:pPr>
      <w:r>
        <w:t>10</w:t>
      </w:r>
      <w:r>
        <w:rPr>
          <w:spacing w:val="-9"/>
        </w:rPr>
        <w:t xml:space="preserve"> 日成立了同阁工业区拆迁工作组，全力开展拆迁工作。京赞线以西、同阁铁路桥以南区域由政府支付补偿款，涉及李村镇同阁村、大河镇</w:t>
      </w:r>
    </w:p>
    <w:p>
      <w:pPr>
        <w:pStyle w:val="5"/>
        <w:spacing w:before="266"/>
      </w:pPr>
      <w:r>
        <w:rPr>
          <w:spacing w:val="-4"/>
        </w:rPr>
        <w:t xml:space="preserve">新庄头两个村，拆迁企业、商户共 </w:t>
      </w:r>
      <w:r>
        <w:t>32</w:t>
      </w:r>
      <w:r>
        <w:rPr>
          <w:spacing w:val="-14"/>
        </w:rPr>
        <w:t xml:space="preserve"> 家，占地总面积 </w:t>
      </w:r>
      <w:r>
        <w:t>501.413</w:t>
      </w:r>
      <w:r>
        <w:rPr>
          <w:spacing w:val="-30"/>
        </w:rPr>
        <w:t xml:space="preserve"> 亩</w:t>
      </w:r>
      <w:r>
        <w:t>（</w:t>
      </w:r>
      <w:r>
        <w:rPr>
          <w:spacing w:val="-8"/>
        </w:rPr>
        <w:t xml:space="preserve">其中：集体土地 </w:t>
      </w:r>
      <w:r>
        <w:t>30</w:t>
      </w:r>
      <w:r>
        <w:rPr>
          <w:spacing w:val="-20"/>
        </w:rPr>
        <w:t xml:space="preserve"> 家，面积 </w:t>
      </w:r>
      <w:r>
        <w:t>315.313</w:t>
      </w:r>
      <w:r>
        <w:rPr>
          <w:spacing w:val="-16"/>
        </w:rPr>
        <w:t xml:space="preserve"> 亩，国有土地 </w:t>
      </w:r>
      <w:r>
        <w:t>2</w:t>
      </w:r>
      <w:r>
        <w:rPr>
          <w:spacing w:val="-20"/>
        </w:rPr>
        <w:t xml:space="preserve"> 家，面积 </w:t>
      </w:r>
      <w:r>
        <w:rPr>
          <w:spacing w:val="-5"/>
        </w:rPr>
        <w:t>186</w:t>
      </w:r>
    </w:p>
    <w:p>
      <w:pPr>
        <w:pStyle w:val="5"/>
        <w:spacing w:before="267" w:line="444" w:lineRule="auto"/>
        <w:ind w:right="351"/>
      </w:pPr>
      <w:r>
        <w:rPr>
          <w:spacing w:val="-2"/>
        </w:rPr>
        <w:t>亩），</w:t>
      </w:r>
      <w:r>
        <w:rPr>
          <w:spacing w:val="-4"/>
        </w:rPr>
        <w:t>截</w:t>
      </w:r>
      <w:r>
        <w:rPr>
          <w:rFonts w:hint="eastAsia"/>
          <w:spacing w:val="-4"/>
          <w:lang w:val="en-US" w:eastAsia="zh-CN"/>
        </w:rPr>
        <w:t>至</w:t>
      </w:r>
      <w:r>
        <w:rPr>
          <w:spacing w:val="-4"/>
        </w:rPr>
        <w:t xml:space="preserve">目前已全部签订拆迁协议，补偿总金额 </w:t>
      </w:r>
      <w:r>
        <w:rPr>
          <w:spacing w:val="-2"/>
        </w:rPr>
        <w:t>45520628.1</w:t>
      </w:r>
      <w:r>
        <w:rPr>
          <w:spacing w:val="-10"/>
        </w:rPr>
        <w:t xml:space="preserve"> 元；同阁村集体、个人树木及坟地等附着物补偿资金 </w:t>
      </w:r>
      <w:r>
        <w:rPr>
          <w:spacing w:val="-2"/>
        </w:rPr>
        <w:t>4500000</w:t>
      </w:r>
      <w:r>
        <w:rPr>
          <w:spacing w:val="-8"/>
        </w:rPr>
        <w:t xml:space="preserve"> 元。此次拆迁补</w:t>
      </w:r>
      <w:r>
        <w:t>偿按照（石家庄市征收市区集体土地青苗和地上建筑物附着物补偿标准）（路政办函【2016】6</w:t>
      </w:r>
      <w:r>
        <w:rPr>
          <w:spacing w:val="-21"/>
        </w:rPr>
        <w:t xml:space="preserve"> 号</w:t>
      </w:r>
      <w:r>
        <w:t>）评估确定，具体补偿费用以评估报告为准。2018</w:t>
      </w:r>
      <w:r>
        <w:rPr>
          <w:spacing w:val="-11"/>
        </w:rPr>
        <w:t xml:space="preserve"> 年财政拨付资金 </w:t>
      </w:r>
      <w:r>
        <w:t>38717000</w:t>
      </w:r>
      <w:r>
        <w:rPr>
          <w:spacing w:val="-14"/>
        </w:rPr>
        <w:t xml:space="preserve"> 元，差额为 </w:t>
      </w:r>
      <w:r>
        <w:t>11303628.1</w:t>
      </w:r>
      <w:r>
        <w:rPr>
          <w:spacing w:val="-13"/>
        </w:rPr>
        <w:t xml:space="preserve"> 元，财政安排 </w:t>
      </w:r>
      <w:r>
        <w:t>2022</w:t>
      </w:r>
      <w:r>
        <w:rPr>
          <w:spacing w:val="-14"/>
        </w:rPr>
        <w:t xml:space="preserve"> 年安排预算 </w:t>
      </w:r>
      <w:r>
        <w:t>30.07</w:t>
      </w:r>
      <w:r>
        <w:rPr>
          <w:spacing w:val="-12"/>
        </w:rPr>
        <w:t xml:space="preserve"> 万元。</w:t>
      </w:r>
    </w:p>
    <w:p>
      <w:pPr>
        <w:pStyle w:val="4"/>
        <w:spacing w:before="1"/>
        <w:ind w:left="969"/>
      </w:pPr>
      <w:r>
        <w:rPr>
          <w:spacing w:val="-2"/>
        </w:rPr>
        <w:t>12</w:t>
      </w:r>
      <w:r>
        <w:rPr>
          <w:spacing w:val="-13"/>
        </w:rPr>
        <w:t xml:space="preserve">、李村镇 </w:t>
      </w:r>
      <w:r>
        <w:rPr>
          <w:spacing w:val="-2"/>
        </w:rPr>
        <w:t>2022</w:t>
      </w:r>
      <w:r>
        <w:rPr>
          <w:spacing w:val="-10"/>
        </w:rPr>
        <w:t xml:space="preserve"> 年区级西柏坡高速两侧整治资金</w:t>
      </w:r>
    </w:p>
    <w:p>
      <w:pPr>
        <w:pStyle w:val="4"/>
        <w:spacing w:after="0"/>
        <w:sectPr>
          <w:pgSz w:w="16840" w:h="11900" w:orient="landscape"/>
          <w:pgMar w:top="960" w:right="708" w:bottom="280" w:left="708" w:header="760" w:footer="0" w:gutter="0"/>
          <w:cols w:space="720" w:num="1"/>
        </w:sectPr>
      </w:pPr>
    </w:p>
    <w:p>
      <w:pPr>
        <w:pStyle w:val="5"/>
        <w:spacing w:before="308"/>
        <w:ind w:left="0"/>
        <w:rPr>
          <w:b/>
        </w:rPr>
      </w:pPr>
    </w:p>
    <w:p>
      <w:pPr>
        <w:pStyle w:val="5"/>
        <w:ind w:left="1032"/>
      </w:pPr>
      <w:r>
        <w:rPr>
          <w:b/>
          <w:spacing w:val="-2"/>
        </w:rPr>
        <w:t>绩效目标</w:t>
      </w:r>
      <w:r>
        <w:rPr>
          <w:spacing w:val="-2"/>
        </w:rPr>
        <w:t>：1.</w:t>
      </w:r>
      <w:r>
        <w:rPr>
          <w:spacing w:val="-3"/>
        </w:rPr>
        <w:t>对高速两侧四个村环境卫生进行整治，和有碍观瞻建筑进行修整，完成区委区政府交给的任务目标，打造优美的道路环</w:t>
      </w:r>
    </w:p>
    <w:p>
      <w:pPr>
        <w:pStyle w:val="5"/>
        <w:spacing w:before="264"/>
      </w:pPr>
      <w:r>
        <w:rPr>
          <w:spacing w:val="-5"/>
        </w:rPr>
        <w:t>境。</w:t>
      </w:r>
    </w:p>
    <w:p>
      <w:pPr>
        <w:pStyle w:val="5"/>
        <w:spacing w:before="266" w:line="444" w:lineRule="auto"/>
        <w:ind w:right="351" w:firstLine="600"/>
        <w:jc w:val="both"/>
      </w:pPr>
      <w:r>
        <w:rPr>
          <w:b/>
          <w:w w:val="99"/>
        </w:rPr>
        <w:t>绩效指标：</w:t>
      </w:r>
      <w:r>
        <w:rPr>
          <w:spacing w:val="-12"/>
        </w:rPr>
        <w:t xml:space="preserve">随着建党 </w:t>
      </w:r>
      <w:r>
        <w:t>100</w:t>
      </w:r>
      <w:r>
        <w:rPr>
          <w:spacing w:val="-8"/>
        </w:rPr>
        <w:t xml:space="preserve"> 周年重大活动开展和日常工作需要，按照区委、区政府安排部署，我镇深入贯彻落实市委</w:t>
      </w:r>
      <w:r>
        <w:t>“4+4”战略和区委大力推进鹿北新区建设要求，着力打造干净整洁的项目周边和优美的道路环境，并对西柏坡高速两侧可视范围内有碍观瞻建筑进行了修整。</w:t>
      </w:r>
      <w:r>
        <w:rPr>
          <w:spacing w:val="-2"/>
        </w:rPr>
        <w:t xml:space="preserve">我镇本站“先干事、后协调”资金费用的原则，妥善完成了此项工作任务。此项工作共计花费 </w:t>
      </w:r>
      <w:r>
        <w:t>295005</w:t>
      </w:r>
      <w:r>
        <w:rPr>
          <w:spacing w:val="-9"/>
        </w:rPr>
        <w:t xml:space="preserve"> 元年关将至吗，农民工兄弟数次讨薪，</w:t>
      </w:r>
    </w:p>
    <w:p>
      <w:pPr>
        <w:pStyle w:val="5"/>
        <w:spacing w:before="4"/>
        <w:jc w:val="both"/>
      </w:pPr>
      <w:r>
        <w:rPr>
          <w:spacing w:val="-2"/>
        </w:rPr>
        <w:t xml:space="preserve">而我镇财力薄弱，无力承担此项费用，恳请区政府给予全额资金支持，特申请资金 </w:t>
      </w:r>
      <w:r>
        <w:t>295005</w:t>
      </w:r>
      <w:r>
        <w:rPr>
          <w:spacing w:val="-20"/>
        </w:rPr>
        <w:t xml:space="preserve"> 元。</w:t>
      </w:r>
      <w:r>
        <w:t>（</w:t>
      </w:r>
      <w:r>
        <w:rPr>
          <w:spacing w:val="-6"/>
        </w:rPr>
        <w:t xml:space="preserve">同阁村：清垃圾机械费 </w:t>
      </w:r>
      <w:r>
        <w:t>23500</w:t>
      </w:r>
      <w:r>
        <w:rPr>
          <w:spacing w:val="-14"/>
        </w:rPr>
        <w:t xml:space="preserve"> 元宣传语</w:t>
      </w:r>
    </w:p>
    <w:p>
      <w:pPr>
        <w:pStyle w:val="5"/>
        <w:spacing w:before="266"/>
        <w:jc w:val="both"/>
      </w:pPr>
      <w:r>
        <w:t>36000</w:t>
      </w:r>
      <w:r>
        <w:rPr>
          <w:spacing w:val="-13"/>
        </w:rPr>
        <w:t xml:space="preserve"> 元，铁路值班室喷漆 </w:t>
      </w:r>
      <w:r>
        <w:t>2000</w:t>
      </w:r>
      <w:r>
        <w:rPr>
          <w:spacing w:val="-12"/>
        </w:rPr>
        <w:t xml:space="preserve"> 元，清理垃圾安牌子用工 </w:t>
      </w:r>
      <w:r>
        <w:t>8300</w:t>
      </w:r>
      <w:r>
        <w:rPr>
          <w:spacing w:val="-20"/>
        </w:rPr>
        <w:t xml:space="preserve"> 元，共计 </w:t>
      </w:r>
      <w:r>
        <w:t>69800</w:t>
      </w:r>
      <w:r>
        <w:rPr>
          <w:spacing w:val="-13"/>
        </w:rPr>
        <w:t xml:space="preserve"> 元，向阳村：喷涂美化 </w:t>
      </w:r>
      <w:r>
        <w:t>965</w:t>
      </w:r>
      <w:r>
        <w:rPr>
          <w:spacing w:val="-16"/>
        </w:rPr>
        <w:t xml:space="preserve"> 平方米，单价 </w:t>
      </w:r>
      <w:r>
        <w:t>13</w:t>
      </w:r>
      <w:r>
        <w:rPr>
          <w:spacing w:val="-10"/>
        </w:rPr>
        <w:t xml:space="preserve"> 元/平方米共计</w:t>
      </w:r>
    </w:p>
    <w:p>
      <w:pPr>
        <w:pStyle w:val="5"/>
        <w:spacing w:before="264"/>
        <w:jc w:val="both"/>
      </w:pPr>
      <w:r>
        <w:t>12545</w:t>
      </w:r>
      <w:r>
        <w:rPr>
          <w:spacing w:val="-8"/>
        </w:rPr>
        <w:t xml:space="preserve"> 元，清理垃圾等费用用工</w:t>
      </w:r>
      <w:r>
        <w:t>（</w:t>
      </w:r>
      <w:r>
        <w:rPr>
          <w:spacing w:val="-20"/>
        </w:rPr>
        <w:t xml:space="preserve">每天 </w:t>
      </w:r>
      <w:r>
        <w:t>5</w:t>
      </w:r>
      <w:r>
        <w:rPr>
          <w:spacing w:val="-20"/>
        </w:rPr>
        <w:t xml:space="preserve"> 人，每人 </w:t>
      </w:r>
      <w:r>
        <w:t>80</w:t>
      </w:r>
      <w:r>
        <w:rPr>
          <w:spacing w:val="-20"/>
        </w:rPr>
        <w:t xml:space="preserve"> 元，共计 </w:t>
      </w:r>
      <w:r>
        <w:t>16</w:t>
      </w:r>
      <w:r>
        <w:rPr>
          <w:spacing w:val="-30"/>
        </w:rPr>
        <w:t xml:space="preserve"> 天</w:t>
      </w:r>
      <w:r>
        <w:t>），2400</w:t>
      </w:r>
      <w:r>
        <w:rPr>
          <w:spacing w:val="-12"/>
        </w:rPr>
        <w:t xml:space="preserve"> 元，用车</w:t>
      </w:r>
      <w:r>
        <w:t>（</w:t>
      </w:r>
      <w:r>
        <w:rPr>
          <w:spacing w:val="-9"/>
        </w:rPr>
        <w:t xml:space="preserve">三马子，每天 </w:t>
      </w:r>
      <w:r>
        <w:t>130</w:t>
      </w:r>
      <w:r>
        <w:rPr>
          <w:spacing w:val="-30"/>
        </w:rPr>
        <w:t xml:space="preserve"> 元</w:t>
      </w:r>
      <w:r>
        <w:t>，6</w:t>
      </w:r>
      <w:r>
        <w:rPr>
          <w:spacing w:val="-24"/>
        </w:rPr>
        <w:t xml:space="preserve"> 天共计 </w:t>
      </w:r>
      <w:r>
        <w:t>780</w:t>
      </w:r>
      <w:r>
        <w:rPr>
          <w:spacing w:val="-30"/>
        </w:rPr>
        <w:t xml:space="preserve"> 元</w:t>
      </w:r>
      <w:r>
        <w:t>），</w:t>
      </w:r>
      <w:r>
        <w:rPr>
          <w:spacing w:val="-4"/>
        </w:rPr>
        <w:t>总计费</w:t>
      </w:r>
    </w:p>
    <w:p>
      <w:pPr>
        <w:pStyle w:val="5"/>
        <w:spacing w:before="267"/>
        <w:jc w:val="both"/>
      </w:pPr>
      <w:r>
        <w:rPr>
          <w:spacing w:val="-30"/>
        </w:rPr>
        <w:t xml:space="preserve">用 </w:t>
      </w:r>
      <w:r>
        <w:t>15725</w:t>
      </w:r>
      <w:r>
        <w:rPr>
          <w:spacing w:val="-13"/>
        </w:rPr>
        <w:t xml:space="preserve"> 元。北胡庄村：机械费 </w:t>
      </w:r>
      <w:r>
        <w:t>47650</w:t>
      </w:r>
      <w:r>
        <w:rPr>
          <w:spacing w:val="-16"/>
        </w:rPr>
        <w:t xml:space="preserve"> 元，墙体粉刷 </w:t>
      </w:r>
      <w:r>
        <w:t>13150</w:t>
      </w:r>
      <w:r>
        <w:rPr>
          <w:spacing w:val="-20"/>
        </w:rPr>
        <w:t xml:space="preserve"> 元，共计 </w:t>
      </w:r>
      <w:r>
        <w:t>60800</w:t>
      </w:r>
      <w:r>
        <w:rPr>
          <w:spacing w:val="-11"/>
        </w:rPr>
        <w:t xml:space="preserve"> 元。南胡庄：原水泥厂楼翻新机械费 </w:t>
      </w:r>
      <w:r>
        <w:t>41850</w:t>
      </w:r>
      <w:r>
        <w:rPr>
          <w:spacing w:val="-9"/>
        </w:rPr>
        <w:t xml:space="preserve"> 元，厂楼外墙、房</w:t>
      </w:r>
    </w:p>
    <w:p>
      <w:pPr>
        <w:pStyle w:val="5"/>
        <w:spacing w:before="266"/>
        <w:jc w:val="both"/>
      </w:pPr>
      <w:r>
        <w:rPr>
          <w:spacing w:val="-8"/>
        </w:rPr>
        <w:t xml:space="preserve">顶、栏杆等喷漆 </w:t>
      </w:r>
      <w:r>
        <w:t>106830</w:t>
      </w:r>
      <w:r>
        <w:rPr>
          <w:spacing w:val="-20"/>
        </w:rPr>
        <w:t xml:space="preserve"> 元，共计 </w:t>
      </w:r>
      <w:r>
        <w:t>148680</w:t>
      </w:r>
      <w:r>
        <w:rPr>
          <w:spacing w:val="-20"/>
        </w:rPr>
        <w:t xml:space="preserve"> 元。</w:t>
      </w:r>
      <w:r>
        <w:rPr>
          <w:spacing w:val="-10"/>
        </w:rPr>
        <w:t>）</w:t>
      </w:r>
    </w:p>
    <w:p>
      <w:pPr>
        <w:pStyle w:val="4"/>
        <w:ind w:left="782"/>
      </w:pPr>
      <w:r>
        <w:rPr>
          <w:spacing w:val="-2"/>
        </w:rPr>
        <w:t>13</w:t>
      </w:r>
      <w:r>
        <w:rPr>
          <w:spacing w:val="-13"/>
        </w:rPr>
        <w:t xml:space="preserve">、李村镇 </w:t>
      </w:r>
      <w:r>
        <w:rPr>
          <w:spacing w:val="-2"/>
        </w:rPr>
        <w:t>2022</w:t>
      </w:r>
      <w:r>
        <w:rPr>
          <w:spacing w:val="-10"/>
        </w:rPr>
        <w:t xml:space="preserve"> 年涉军公益岗工资、保险</w:t>
      </w:r>
    </w:p>
    <w:p>
      <w:pPr>
        <w:pStyle w:val="5"/>
        <w:spacing w:before="267"/>
        <w:ind w:left="792"/>
      </w:pPr>
      <w:r>
        <w:rPr>
          <w:b/>
          <w:spacing w:val="-2"/>
        </w:rPr>
        <w:t>绩效目标</w:t>
      </w:r>
      <w:r>
        <w:rPr>
          <w:spacing w:val="-3"/>
        </w:rPr>
        <w:t xml:space="preserve">：单位对符合就业困难条件的军队退役人员 </w:t>
      </w:r>
      <w:r>
        <w:rPr>
          <w:spacing w:val="-2"/>
        </w:rPr>
        <w:t>24</w:t>
      </w:r>
      <w:r>
        <w:rPr>
          <w:spacing w:val="-5"/>
        </w:rPr>
        <w:t xml:space="preserve"> 名，实行了</w:t>
      </w:r>
      <w:r>
        <w:rPr>
          <w:rFonts w:hint="eastAsia"/>
          <w:spacing w:val="-5"/>
          <w:lang w:eastAsia="zh-CN"/>
        </w:rPr>
        <w:t>公益性岗位</w:t>
      </w:r>
      <w:r>
        <w:rPr>
          <w:spacing w:val="-5"/>
        </w:rPr>
        <w:t>托管安置，帮扶救助到位，加大就业援助工作，实现就业。</w:t>
      </w:r>
    </w:p>
    <w:p>
      <w:pPr>
        <w:pStyle w:val="5"/>
        <w:spacing w:before="266"/>
        <w:ind w:left="792"/>
      </w:pPr>
      <w:r>
        <w:rPr>
          <w:b/>
          <w:spacing w:val="-2"/>
        </w:rPr>
        <w:t>绩效指标</w:t>
      </w:r>
      <w:r>
        <w:rPr>
          <w:spacing w:val="-7"/>
        </w:rPr>
        <w:t xml:space="preserve">：我镇共有退役军人 </w:t>
      </w:r>
      <w:r>
        <w:rPr>
          <w:spacing w:val="-2"/>
        </w:rPr>
        <w:t>24</w:t>
      </w:r>
      <w:r>
        <w:rPr>
          <w:spacing w:val="-13"/>
        </w:rPr>
        <w:t xml:space="preserve"> 人，其中：</w:t>
      </w:r>
      <w:r>
        <w:rPr>
          <w:rFonts w:hint="eastAsia"/>
          <w:spacing w:val="-13"/>
          <w:lang w:eastAsia="zh-CN"/>
        </w:rPr>
        <w:t>公益性岗位</w:t>
      </w:r>
      <w:r>
        <w:rPr>
          <w:spacing w:val="-13"/>
        </w:rPr>
        <w:t xml:space="preserve"> </w:t>
      </w:r>
      <w:r>
        <w:rPr>
          <w:spacing w:val="-2"/>
        </w:rPr>
        <w:t>7</w:t>
      </w:r>
      <w:r>
        <w:rPr>
          <w:spacing w:val="-13"/>
        </w:rPr>
        <w:t xml:space="preserve"> 人，财政负担工资每月 </w:t>
      </w:r>
      <w:r>
        <w:rPr>
          <w:spacing w:val="-2"/>
        </w:rPr>
        <w:t>9450</w:t>
      </w:r>
      <w:r>
        <w:rPr>
          <w:spacing w:val="-13"/>
        </w:rPr>
        <w:t xml:space="preserve"> 元，劳务派遣岗位 </w:t>
      </w:r>
      <w:r>
        <w:rPr>
          <w:spacing w:val="-2"/>
        </w:rPr>
        <w:t>17</w:t>
      </w:r>
      <w:r>
        <w:rPr>
          <w:spacing w:val="-15"/>
        </w:rPr>
        <w:t xml:space="preserve"> 人，财政负担 </w:t>
      </w:r>
      <w:r>
        <w:rPr>
          <w:spacing w:val="-2"/>
        </w:rPr>
        <w:t>74837.99</w:t>
      </w:r>
      <w:r>
        <w:rPr>
          <w:spacing w:val="-20"/>
        </w:rPr>
        <w:t xml:space="preserve"> 元，</w:t>
      </w:r>
    </w:p>
    <w:p>
      <w:pPr>
        <w:pStyle w:val="5"/>
        <w:spacing w:before="264"/>
        <w:jc w:val="both"/>
      </w:pPr>
      <w:r>
        <w:rPr>
          <w:spacing w:val="-9"/>
        </w:rPr>
        <w:t xml:space="preserve">每月工资合计 </w:t>
      </w:r>
      <w:r>
        <w:t>84287.99</w:t>
      </w:r>
      <w:r>
        <w:rPr>
          <w:spacing w:val="-16"/>
        </w:rPr>
        <w:t xml:space="preserve"> 元，全年工资 </w:t>
      </w:r>
      <w:r>
        <w:t>101.145588</w:t>
      </w:r>
      <w:r>
        <w:rPr>
          <w:spacing w:val="-18"/>
        </w:rPr>
        <w:t xml:space="preserve"> 万元。加上 </w:t>
      </w:r>
      <w:r>
        <w:t>12</w:t>
      </w:r>
      <w:r>
        <w:rPr>
          <w:spacing w:val="-18"/>
        </w:rPr>
        <w:t xml:space="preserve"> 月份取暖费 </w:t>
      </w:r>
      <w:r>
        <w:t>24*1900</w:t>
      </w:r>
      <w:r>
        <w:rPr>
          <w:spacing w:val="-30"/>
        </w:rPr>
        <w:t xml:space="preserve"> 元</w:t>
      </w:r>
      <w:r>
        <w:t>=45600</w:t>
      </w:r>
      <w:r>
        <w:rPr>
          <w:spacing w:val="-20"/>
        </w:rPr>
        <w:t xml:space="preserve"> 元，共计 </w:t>
      </w:r>
      <w:r>
        <w:t>105.70</w:t>
      </w:r>
      <w:r>
        <w:rPr>
          <w:spacing w:val="-18"/>
        </w:rPr>
        <w:t xml:space="preserve"> 万元。加上 </w:t>
      </w:r>
      <w:r>
        <w:t>2021</w:t>
      </w:r>
      <w:r>
        <w:rPr>
          <w:spacing w:val="-40"/>
        </w:rPr>
        <w:t xml:space="preserve"> 年 </w:t>
      </w:r>
      <w:r>
        <w:t>12</w:t>
      </w:r>
      <w:r>
        <w:rPr>
          <w:spacing w:val="-24"/>
        </w:rPr>
        <w:t xml:space="preserve"> 月份</w:t>
      </w:r>
    </w:p>
    <w:p>
      <w:pPr>
        <w:pStyle w:val="5"/>
        <w:spacing w:before="267"/>
        <w:jc w:val="both"/>
      </w:pPr>
      <w:r>
        <w:rPr>
          <w:spacing w:val="-20"/>
        </w:rPr>
        <w:t xml:space="preserve">工资 </w:t>
      </w:r>
      <w:r>
        <w:t>9.27</w:t>
      </w:r>
      <w:r>
        <w:rPr>
          <w:spacing w:val="-20"/>
        </w:rPr>
        <w:t xml:space="preserve"> 元，共计 </w:t>
      </w:r>
      <w:r>
        <w:t>114.97</w:t>
      </w:r>
      <w:r>
        <w:rPr>
          <w:spacing w:val="-35"/>
        </w:rPr>
        <w:t xml:space="preserve"> 元</w:t>
      </w:r>
    </w:p>
    <w:p>
      <w:pPr>
        <w:pStyle w:val="4"/>
        <w:ind w:left="782"/>
      </w:pPr>
      <w:r>
        <w:rPr>
          <w:spacing w:val="-2"/>
        </w:rPr>
        <w:t>14</w:t>
      </w:r>
      <w:r>
        <w:rPr>
          <w:spacing w:val="-13"/>
        </w:rPr>
        <w:t xml:space="preserve">、李村镇 </w:t>
      </w:r>
      <w:r>
        <w:rPr>
          <w:spacing w:val="-2"/>
        </w:rPr>
        <w:t>2022</w:t>
      </w:r>
      <w:r>
        <w:rPr>
          <w:spacing w:val="-10"/>
        </w:rPr>
        <w:t xml:space="preserve"> 年镇级专项公用经费</w:t>
      </w:r>
    </w:p>
    <w:p>
      <w:pPr>
        <w:pStyle w:val="4"/>
        <w:spacing w:after="0"/>
        <w:sectPr>
          <w:pgSz w:w="16840" w:h="11900" w:orient="landscape"/>
          <w:pgMar w:top="960" w:right="708" w:bottom="280" w:left="708" w:header="760" w:footer="0" w:gutter="0"/>
          <w:cols w:space="720" w:num="1"/>
        </w:sectPr>
      </w:pPr>
    </w:p>
    <w:p>
      <w:pPr>
        <w:pStyle w:val="5"/>
        <w:spacing w:before="308"/>
        <w:ind w:left="0"/>
        <w:rPr>
          <w:b/>
        </w:rPr>
      </w:pPr>
    </w:p>
    <w:p>
      <w:pPr>
        <w:pStyle w:val="5"/>
        <w:ind w:left="852"/>
      </w:pPr>
      <w:r>
        <w:rPr>
          <w:b/>
          <w:spacing w:val="-2"/>
        </w:rPr>
        <w:t>绩效目标</w:t>
      </w:r>
      <w:r>
        <w:rPr>
          <w:spacing w:val="-2"/>
        </w:rPr>
        <w:t>：1.</w:t>
      </w:r>
      <w:r>
        <w:rPr>
          <w:spacing w:val="-3"/>
        </w:rPr>
        <w:t>用于机关公用经费开支，保障机关日常工作正常运转</w:t>
      </w:r>
    </w:p>
    <w:p>
      <w:pPr>
        <w:pStyle w:val="5"/>
        <w:spacing w:before="264"/>
        <w:ind w:left="782"/>
      </w:pPr>
      <w:r>
        <w:rPr>
          <w:b/>
          <w:spacing w:val="-2"/>
        </w:rPr>
        <w:t>绩效指标</w:t>
      </w:r>
      <w:r>
        <w:rPr>
          <w:spacing w:val="-2"/>
        </w:rPr>
        <w:t>：按照鹿政【2017】29</w:t>
      </w:r>
      <w:r>
        <w:rPr>
          <w:spacing w:val="-9"/>
        </w:rPr>
        <w:t xml:space="preserve"> 号文件精神，李村镇核定为统收统支乡镇，每年日常公用经费为 </w:t>
      </w:r>
      <w:r>
        <w:rPr>
          <w:spacing w:val="-2"/>
        </w:rPr>
        <w:t>277</w:t>
      </w:r>
      <w:r>
        <w:rPr>
          <w:spacing w:val="-11"/>
        </w:rPr>
        <w:t xml:space="preserve"> 万元、财政已核定 </w:t>
      </w:r>
      <w:r>
        <w:rPr>
          <w:spacing w:val="-2"/>
        </w:rPr>
        <w:t>247.87</w:t>
      </w:r>
      <w:r>
        <w:rPr>
          <w:spacing w:val="-13"/>
        </w:rPr>
        <w:t xml:space="preserve"> 万元，</w:t>
      </w:r>
    </w:p>
    <w:p>
      <w:pPr>
        <w:pStyle w:val="5"/>
        <w:spacing w:before="266"/>
        <w:ind w:left="0" w:right="9879"/>
        <w:jc w:val="center"/>
      </w:pPr>
      <w:r>
        <w:rPr>
          <w:spacing w:val="-20"/>
        </w:rPr>
        <w:t xml:space="preserve">剩余 </w:t>
      </w:r>
      <w:r>
        <w:t>29.13</w:t>
      </w:r>
      <w:r>
        <w:rPr>
          <w:spacing w:val="-18"/>
        </w:rPr>
        <w:t xml:space="preserve"> 万元，安排 </w:t>
      </w:r>
      <w:r>
        <w:t>2022</w:t>
      </w:r>
      <w:r>
        <w:rPr>
          <w:spacing w:val="-9"/>
        </w:rPr>
        <w:t xml:space="preserve"> 年专项公用经费。</w:t>
      </w:r>
    </w:p>
    <w:p>
      <w:pPr>
        <w:pStyle w:val="4"/>
        <w:spacing w:before="267"/>
      </w:pPr>
      <w:r>
        <w:rPr>
          <w:spacing w:val="-2"/>
        </w:rPr>
        <w:t>15</w:t>
      </w:r>
      <w:r>
        <w:rPr>
          <w:spacing w:val="-13"/>
        </w:rPr>
        <w:t xml:space="preserve">、李村镇 </w:t>
      </w:r>
      <w:r>
        <w:rPr>
          <w:spacing w:val="-2"/>
        </w:rPr>
        <w:t>2022</w:t>
      </w:r>
      <w:r>
        <w:rPr>
          <w:spacing w:val="-10"/>
        </w:rPr>
        <w:t xml:space="preserve"> 年镇级专项公用经费</w:t>
      </w:r>
    </w:p>
    <w:p>
      <w:pPr>
        <w:pStyle w:val="5"/>
        <w:spacing w:before="266"/>
        <w:ind w:left="792"/>
      </w:pPr>
      <w:r>
        <w:rPr>
          <w:b/>
          <w:spacing w:val="-2"/>
        </w:rPr>
        <w:t>绩效目标</w:t>
      </w:r>
      <w:r>
        <w:rPr>
          <w:spacing w:val="-3"/>
        </w:rPr>
        <w:t>：.用于机关公用经费开支，保障机关日常工作正常运转</w:t>
      </w:r>
    </w:p>
    <w:p>
      <w:pPr>
        <w:pStyle w:val="5"/>
        <w:spacing w:before="266" w:line="444" w:lineRule="auto"/>
        <w:ind w:right="347" w:firstLine="480"/>
      </w:pPr>
      <w:r>
        <w:rPr>
          <w:b/>
          <w:spacing w:val="-2"/>
        </w:rPr>
        <w:t>绩效指标</w:t>
      </w:r>
      <w:r>
        <w:rPr>
          <w:spacing w:val="-2"/>
        </w:rPr>
        <w:t>：2022</w:t>
      </w:r>
      <w:r>
        <w:rPr>
          <w:spacing w:val="-8"/>
        </w:rPr>
        <w:t xml:space="preserve"> 年专项公用经费，按照鹿政【</w:t>
      </w:r>
      <w:r>
        <w:rPr>
          <w:spacing w:val="-2"/>
        </w:rPr>
        <w:t>2017】29</w:t>
      </w:r>
      <w:r>
        <w:rPr>
          <w:spacing w:val="-9"/>
        </w:rPr>
        <w:t xml:space="preserve"> 号文件精神，李村镇核定为统收统支乡镇，每年日常公用经费为 </w:t>
      </w:r>
      <w:r>
        <w:rPr>
          <w:spacing w:val="-2"/>
        </w:rPr>
        <w:t>277</w:t>
      </w:r>
      <w:r>
        <w:rPr>
          <w:spacing w:val="-9"/>
        </w:rPr>
        <w:t xml:space="preserve"> 万元、减去</w:t>
      </w:r>
      <w:r>
        <w:rPr>
          <w:spacing w:val="-6"/>
        </w:rPr>
        <w:t xml:space="preserve">已经核定的金额 </w:t>
      </w:r>
      <w:r>
        <w:t>69.329693</w:t>
      </w:r>
      <w:r>
        <w:rPr>
          <w:spacing w:val="-16"/>
        </w:rPr>
        <w:t xml:space="preserve"> 万元</w:t>
      </w:r>
      <w:r>
        <w:t>（</w:t>
      </w:r>
      <w:r>
        <w:rPr>
          <w:spacing w:val="-10"/>
        </w:rPr>
        <w:t xml:space="preserve">公用经费 </w:t>
      </w:r>
      <w:r>
        <w:t>43.78</w:t>
      </w:r>
      <w:r>
        <w:rPr>
          <w:spacing w:val="-11"/>
        </w:rPr>
        <w:t xml:space="preserve"> 万元，办公取暖费 </w:t>
      </w:r>
      <w:r>
        <w:t>12.447</w:t>
      </w:r>
      <w:r>
        <w:rPr>
          <w:spacing w:val="-13"/>
        </w:rPr>
        <w:t xml:space="preserve"> 万元，福利费 </w:t>
      </w:r>
      <w:r>
        <w:t>7.0409</w:t>
      </w:r>
      <w:r>
        <w:rPr>
          <w:spacing w:val="-13"/>
        </w:rPr>
        <w:t xml:space="preserve"> 万元，工会费 </w:t>
      </w:r>
      <w:r>
        <w:t>4.89</w:t>
      </w:r>
      <w:r>
        <w:rPr>
          <w:spacing w:val="-13"/>
        </w:rPr>
        <w:t xml:space="preserve"> 万元，党组织 </w:t>
      </w:r>
      <w:r>
        <w:t>1.1718</w:t>
      </w:r>
    </w:p>
    <w:p>
      <w:pPr>
        <w:spacing w:before="0" w:line="444" w:lineRule="auto"/>
        <w:ind w:left="871" w:right="9951" w:hanging="560"/>
        <w:jc w:val="left"/>
        <w:rPr>
          <w:rFonts w:ascii="宋体" w:eastAsia="宋体"/>
          <w:b/>
          <w:sz w:val="24"/>
        </w:rPr>
      </w:pPr>
      <w:r>
        <w:rPr>
          <w:rFonts w:hint="eastAsia" w:ascii="宋体" w:eastAsia="宋体"/>
          <w:spacing w:val="-2"/>
          <w:sz w:val="24"/>
        </w:rPr>
        <w:t>万元）</w:t>
      </w:r>
      <w:r>
        <w:rPr>
          <w:rFonts w:hint="eastAsia" w:ascii="宋体" w:eastAsia="宋体"/>
          <w:spacing w:val="-20"/>
          <w:sz w:val="24"/>
        </w:rPr>
        <w:t xml:space="preserve">剩余 </w:t>
      </w:r>
      <w:r>
        <w:rPr>
          <w:rFonts w:hint="eastAsia" w:ascii="宋体" w:eastAsia="宋体"/>
          <w:spacing w:val="-2"/>
          <w:sz w:val="24"/>
        </w:rPr>
        <w:t>207.670307</w:t>
      </w:r>
      <w:r>
        <w:rPr>
          <w:rFonts w:hint="eastAsia" w:ascii="宋体" w:eastAsia="宋体"/>
          <w:spacing w:val="-10"/>
          <w:sz w:val="24"/>
        </w:rPr>
        <w:t xml:space="preserve"> 万元安排专项公用经费。</w:t>
      </w:r>
      <w:r>
        <w:rPr>
          <w:rFonts w:hint="eastAsia" w:ascii="宋体" w:eastAsia="宋体"/>
          <w:spacing w:val="-2"/>
          <w:sz w:val="24"/>
        </w:rPr>
        <w:t xml:space="preserve"> </w:t>
      </w:r>
      <w:r>
        <w:rPr>
          <w:rFonts w:ascii="宋体" w:eastAsia="宋体"/>
          <w:b/>
          <w:spacing w:val="-2"/>
          <w:sz w:val="24"/>
        </w:rPr>
        <w:t>16、李村镇张堡村主要街道铺沥青油工程</w:t>
      </w:r>
    </w:p>
    <w:p>
      <w:pPr>
        <w:pStyle w:val="5"/>
        <w:spacing w:before="3" w:line="444" w:lineRule="auto"/>
        <w:ind w:right="471" w:firstLine="559"/>
        <w:jc w:val="both"/>
      </w:pPr>
      <w:r>
        <w:rPr>
          <w:b/>
          <w:spacing w:val="-4"/>
        </w:rPr>
        <w:t>绩效目标</w:t>
      </w:r>
      <w:r>
        <w:rPr>
          <w:spacing w:val="-4"/>
        </w:rPr>
        <w:t>：1.</w:t>
      </w:r>
      <w:r>
        <w:rPr>
          <w:spacing w:val="-5"/>
        </w:rPr>
        <w:t xml:space="preserve">对张堡村内主要街道进行铺沥青油，总长度 </w:t>
      </w:r>
      <w:r>
        <w:rPr>
          <w:spacing w:val="-4"/>
        </w:rPr>
        <w:t>4271.8</w:t>
      </w:r>
      <w:r>
        <w:rPr>
          <w:spacing w:val="-9"/>
        </w:rPr>
        <w:t xml:space="preserve"> 米，街道平均宽度 </w:t>
      </w:r>
      <w:r>
        <w:rPr>
          <w:spacing w:val="-4"/>
        </w:rPr>
        <w:t>5.8</w:t>
      </w:r>
      <w:r>
        <w:rPr>
          <w:spacing w:val="-9"/>
        </w:rPr>
        <w:t xml:space="preserve"> 米，总共铺油面积 </w:t>
      </w:r>
      <w:r>
        <w:rPr>
          <w:spacing w:val="-4"/>
        </w:rPr>
        <w:t>24849</w:t>
      </w:r>
      <w:r>
        <w:rPr>
          <w:spacing w:val="-8"/>
        </w:rPr>
        <w:t xml:space="preserve"> 平方米。加快发展农</w:t>
      </w:r>
      <w:r>
        <w:rPr>
          <w:spacing w:val="-2"/>
        </w:rPr>
        <w:t>村道路，可以极大地方便当地村民出行，给居民生产生活带来更多便利，此外还能够促进村容整洁，有效促进农村的环境整治工作，创造良好居住环境。</w:t>
      </w:r>
    </w:p>
    <w:p>
      <w:pPr>
        <w:pStyle w:val="5"/>
        <w:spacing w:before="3"/>
        <w:ind w:left="952"/>
        <w:jc w:val="both"/>
      </w:pPr>
      <w:r>
        <w:rPr>
          <w:b/>
          <w:spacing w:val="-2"/>
        </w:rPr>
        <w:t>绩效指标</w:t>
      </w:r>
      <w:r>
        <w:rPr>
          <w:spacing w:val="-5"/>
        </w:rPr>
        <w:t xml:space="preserve">：对张堡村内主要街道进行铺沥青油，总长度 </w:t>
      </w:r>
      <w:r>
        <w:rPr>
          <w:spacing w:val="-2"/>
        </w:rPr>
        <w:t>4271.8</w:t>
      </w:r>
      <w:r>
        <w:rPr>
          <w:spacing w:val="-13"/>
        </w:rPr>
        <w:t xml:space="preserve"> 米，街道平均宽度 </w:t>
      </w:r>
      <w:r>
        <w:rPr>
          <w:spacing w:val="-2"/>
        </w:rPr>
        <w:t>5.8</w:t>
      </w:r>
      <w:r>
        <w:rPr>
          <w:spacing w:val="-13"/>
        </w:rPr>
        <w:t xml:space="preserve"> 米，总共铺油面积 </w:t>
      </w:r>
      <w:r>
        <w:rPr>
          <w:spacing w:val="-2"/>
        </w:rPr>
        <w:t>24849</w:t>
      </w:r>
      <w:r>
        <w:rPr>
          <w:spacing w:val="-15"/>
        </w:rPr>
        <w:t xml:space="preserve"> 平方米。投资 </w:t>
      </w:r>
      <w:r>
        <w:rPr>
          <w:spacing w:val="-2"/>
        </w:rPr>
        <w:t>220</w:t>
      </w:r>
      <w:r>
        <w:rPr>
          <w:spacing w:val="-28"/>
        </w:rPr>
        <w:t xml:space="preserve"> 万</w:t>
      </w:r>
    </w:p>
    <w:p>
      <w:pPr>
        <w:pStyle w:val="5"/>
        <w:spacing w:before="264" w:line="444" w:lineRule="auto"/>
        <w:ind w:right="351"/>
        <w:jc w:val="both"/>
      </w:pPr>
      <w:r>
        <w:rPr>
          <w:spacing w:val="-7"/>
        </w:rPr>
        <w:t xml:space="preserve">元。其中：建安费 </w:t>
      </w:r>
      <w:r>
        <w:rPr>
          <w:spacing w:val="-6"/>
        </w:rPr>
        <w:t>200.9</w:t>
      </w:r>
      <w:r>
        <w:rPr>
          <w:spacing w:val="-10"/>
        </w:rPr>
        <w:t xml:space="preserve"> 万元，不可预见费 </w:t>
      </w:r>
      <w:r>
        <w:rPr>
          <w:spacing w:val="-6"/>
        </w:rPr>
        <w:t>20</w:t>
      </w:r>
      <w:r>
        <w:rPr>
          <w:spacing w:val="-10"/>
        </w:rPr>
        <w:t xml:space="preserve"> 万元。现申请革命老区资金 </w:t>
      </w:r>
      <w:r>
        <w:rPr>
          <w:spacing w:val="-6"/>
        </w:rPr>
        <w:t>199</w:t>
      </w:r>
      <w:r>
        <w:rPr>
          <w:spacing w:val="-10"/>
        </w:rPr>
        <w:t xml:space="preserve"> 万元，村内街道铺沥青油完成后，可以使张堡村 </w:t>
      </w:r>
      <w:r>
        <w:rPr>
          <w:spacing w:val="-6"/>
        </w:rPr>
        <w:t>1806</w:t>
      </w:r>
      <w:r>
        <w:rPr>
          <w:spacing w:val="-10"/>
        </w:rPr>
        <w:t xml:space="preserve"> 人</w:t>
      </w:r>
      <w:r>
        <w:rPr>
          <w:spacing w:val="-6"/>
        </w:rPr>
        <w:t>，452</w:t>
      </w:r>
      <w:r>
        <w:rPr>
          <w:spacing w:val="-2"/>
        </w:rPr>
        <w:t>户家庭受益。</w:t>
      </w:r>
    </w:p>
    <w:p>
      <w:pPr>
        <w:pStyle w:val="4"/>
        <w:spacing w:before="3"/>
        <w:ind w:left="0" w:right="9825"/>
        <w:jc w:val="center"/>
      </w:pPr>
      <w:r>
        <w:rPr>
          <w:spacing w:val="-2"/>
        </w:rPr>
        <w:t>17</w:t>
      </w:r>
      <w:r>
        <w:rPr>
          <w:spacing w:val="-3"/>
        </w:rPr>
        <w:t>、南胡庄村主要街道硬化铺装工程</w:t>
      </w:r>
    </w:p>
    <w:p>
      <w:pPr>
        <w:pStyle w:val="4"/>
        <w:spacing w:after="0"/>
        <w:jc w:val="center"/>
        <w:sectPr>
          <w:pgSz w:w="16840" w:h="11900" w:orient="landscape"/>
          <w:pgMar w:top="960" w:right="708" w:bottom="280" w:left="708" w:header="760" w:footer="0" w:gutter="0"/>
          <w:cols w:space="720" w:num="1"/>
        </w:sectPr>
      </w:pPr>
    </w:p>
    <w:p>
      <w:pPr>
        <w:pStyle w:val="5"/>
        <w:spacing w:before="308"/>
        <w:ind w:left="0"/>
        <w:rPr>
          <w:b/>
        </w:rPr>
      </w:pPr>
    </w:p>
    <w:p>
      <w:pPr>
        <w:pStyle w:val="5"/>
        <w:spacing w:line="444" w:lineRule="auto"/>
        <w:ind w:right="387" w:firstLine="559"/>
      </w:pPr>
      <w:r>
        <w:rPr>
          <w:b/>
          <w:spacing w:val="-2"/>
        </w:rPr>
        <w:t>绩效目标</w:t>
      </w:r>
      <w:r>
        <w:rPr>
          <w:spacing w:val="-2"/>
        </w:rPr>
        <w:t>：1.南胡庄革命老区项目建成后，加快发展农村道路，可以极大地方便当地村民出行，给居民生产生活带来更多便利，此外还能够促进村容整洁，有效促进农村的环境整治工作，创造良好居住环境。</w:t>
      </w:r>
    </w:p>
    <w:p>
      <w:pPr>
        <w:pStyle w:val="5"/>
        <w:spacing w:line="444" w:lineRule="auto"/>
        <w:ind w:right="467" w:firstLine="480"/>
        <w:jc w:val="both"/>
      </w:pPr>
      <w:r>
        <w:rPr>
          <w:b/>
          <w:spacing w:val="-2"/>
        </w:rPr>
        <w:t>绩效指标</w:t>
      </w:r>
      <w:r>
        <w:rPr>
          <w:spacing w:val="-2"/>
        </w:rPr>
        <w:t>：南胡庄村是革命老区隶属于鹿泉区李村镇，目前村东环村路、村北环村路、村南育才街路为未硬化的土路，路况差，晴天造成尘土飞扬，遇到雨季，现有土路泥泞不堪，水坑多，积水多，给村民出行造成严重的影响。为提升农村人居环境，改善农村道路交通及污水排放设施的落后现状，促进城乡区域经济协调发展，研究决定：对南胡庄村东环村路及村北环村路、村南育才街路实施硬化工程，并对主</w:t>
      </w:r>
      <w:r>
        <w:rPr>
          <w:spacing w:val="-1"/>
        </w:rPr>
        <w:t xml:space="preserve">要街道铺设便道砖、砌墙、装设太阳能路灯、绿化工程、修建排水沟，项目实施方案如下：水泥混凝土路面硬化 </w:t>
      </w:r>
      <w:r>
        <w:t>7640</w:t>
      </w:r>
      <w:r>
        <w:rPr>
          <w:spacing w:val="-5"/>
        </w:rPr>
        <w:t xml:space="preserve"> 平方米，铺设便道砖</w:t>
      </w:r>
    </w:p>
    <w:p>
      <w:pPr>
        <w:pStyle w:val="5"/>
        <w:spacing w:before="5"/>
        <w:jc w:val="both"/>
      </w:pPr>
      <w:r>
        <w:t>1500</w:t>
      </w:r>
      <w:r>
        <w:rPr>
          <w:spacing w:val="-16"/>
        </w:rPr>
        <w:t xml:space="preserve"> 平方米，砌墙 </w:t>
      </w:r>
      <w:r>
        <w:t>250</w:t>
      </w:r>
      <w:r>
        <w:rPr>
          <w:spacing w:val="-14"/>
        </w:rPr>
        <w:t xml:space="preserve"> 米，太阳能路灯 </w:t>
      </w:r>
      <w:r>
        <w:t>24</w:t>
      </w:r>
      <w:r>
        <w:rPr>
          <w:spacing w:val="-16"/>
        </w:rPr>
        <w:t xml:space="preserve"> 盏，种植乔木 </w:t>
      </w:r>
      <w:r>
        <w:t>40</w:t>
      </w:r>
      <w:r>
        <w:rPr>
          <w:spacing w:val="-14"/>
        </w:rPr>
        <w:t xml:space="preserve"> 棵，修建排水沟 </w:t>
      </w:r>
      <w:r>
        <w:t>470</w:t>
      </w:r>
      <w:r>
        <w:rPr>
          <w:spacing w:val="-14"/>
        </w:rPr>
        <w:t xml:space="preserve"> 米。总投资预算 </w:t>
      </w:r>
      <w:r>
        <w:t>106.9</w:t>
      </w:r>
      <w:r>
        <w:rPr>
          <w:spacing w:val="-12"/>
        </w:rPr>
        <w:t xml:space="preserve"> 万元。申请革命老区资金 </w:t>
      </w:r>
      <w:r>
        <w:t>107</w:t>
      </w:r>
      <w:r>
        <w:rPr>
          <w:spacing w:val="-18"/>
        </w:rPr>
        <w:t xml:space="preserve"> 万元。</w:t>
      </w:r>
    </w:p>
    <w:p>
      <w:pPr>
        <w:pStyle w:val="4"/>
        <w:spacing w:before="264"/>
        <w:ind w:left="782"/>
      </w:pPr>
      <w:r>
        <w:rPr>
          <w:spacing w:val="-2"/>
        </w:rPr>
        <w:t>18</w:t>
      </w:r>
      <w:r>
        <w:rPr>
          <w:spacing w:val="-11"/>
        </w:rPr>
        <w:t xml:space="preserve">、提前下达 </w:t>
      </w:r>
      <w:r>
        <w:rPr>
          <w:spacing w:val="-2"/>
        </w:rPr>
        <w:t>2021</w:t>
      </w:r>
      <w:r>
        <w:rPr>
          <w:spacing w:val="-9"/>
        </w:rPr>
        <w:t xml:space="preserve"> 年省级农村综合改革转移支付预算 石财农【</w:t>
      </w:r>
      <w:r>
        <w:rPr>
          <w:spacing w:val="-2"/>
        </w:rPr>
        <w:t>2020】116</w:t>
      </w:r>
      <w:r>
        <w:rPr>
          <w:spacing w:val="-15"/>
        </w:rPr>
        <w:t xml:space="preserve"> 号-李村镇同阁村 </w:t>
      </w:r>
      <w:r>
        <w:rPr>
          <w:spacing w:val="-2"/>
        </w:rPr>
        <w:t>2021</w:t>
      </w:r>
      <w:r>
        <w:rPr>
          <w:spacing w:val="-10"/>
        </w:rPr>
        <w:t xml:space="preserve"> 年度农村综合改革示范村建设项目</w:t>
      </w:r>
    </w:p>
    <w:p>
      <w:pPr>
        <w:pStyle w:val="5"/>
        <w:spacing w:before="266"/>
        <w:ind w:left="792"/>
      </w:pPr>
      <w:r>
        <w:rPr>
          <w:b/>
          <w:spacing w:val="-2"/>
        </w:rPr>
        <w:t>绩效目标</w:t>
      </w:r>
      <w:r>
        <w:rPr>
          <w:spacing w:val="-2"/>
        </w:rPr>
        <w:t>：1.</w:t>
      </w:r>
      <w:r>
        <w:rPr>
          <w:spacing w:val="-4"/>
        </w:rPr>
        <w:t xml:space="preserve">完善公共基础设施建设内容包括村内道路安装 </w:t>
      </w:r>
      <w:r>
        <w:rPr>
          <w:spacing w:val="-2"/>
        </w:rPr>
        <w:t>111</w:t>
      </w:r>
      <w:r>
        <w:rPr>
          <w:spacing w:val="-10"/>
        </w:rPr>
        <w:t xml:space="preserve"> 盏太阳能路灯；沿康宁路南侧铺设长 </w:t>
      </w:r>
      <w:r>
        <w:rPr>
          <w:spacing w:val="-2"/>
        </w:rPr>
        <w:t>879.96</w:t>
      </w:r>
      <w:r>
        <w:rPr>
          <w:spacing w:val="-9"/>
        </w:rPr>
        <w:t xml:space="preserve"> 米健身步道；康宁路南侧绿</w:t>
      </w:r>
    </w:p>
    <w:p>
      <w:pPr>
        <w:pStyle w:val="5"/>
        <w:spacing w:before="266"/>
      </w:pPr>
      <w:r>
        <w:rPr>
          <w:spacing w:val="-10"/>
        </w:rPr>
        <w:t xml:space="preserve">化种植国槐 </w:t>
      </w:r>
      <w:r>
        <w:t>180</w:t>
      </w:r>
      <w:r>
        <w:rPr>
          <w:spacing w:val="-12"/>
        </w:rPr>
        <w:t xml:space="preserve"> 棵；康宁路、平乐路铺设沥青油面 </w:t>
      </w:r>
      <w:r>
        <w:t>8878.98</w:t>
      </w:r>
      <w:r>
        <w:rPr>
          <w:spacing w:val="-11"/>
        </w:rPr>
        <w:t xml:space="preserve"> 平米；康宁路、平乐路两侧路沿石铺设 </w:t>
      </w:r>
      <w:r>
        <w:t>3424</w:t>
      </w:r>
      <w:r>
        <w:rPr>
          <w:spacing w:val="-9"/>
        </w:rPr>
        <w:t xml:space="preserve"> 米。发展村级集体经济建设内容为新</w:t>
      </w:r>
    </w:p>
    <w:p>
      <w:pPr>
        <w:pStyle w:val="5"/>
        <w:spacing w:before="267" w:line="444" w:lineRule="auto"/>
        <w:ind w:right="351"/>
      </w:pPr>
      <w:r>
        <w:rPr>
          <w:spacing w:val="-4"/>
        </w:rPr>
        <w:t xml:space="preserve">建沿街商铺，建筑面积 </w:t>
      </w:r>
      <w:r>
        <w:rPr>
          <w:spacing w:val="-2"/>
        </w:rPr>
        <w:t>767.50</w:t>
      </w:r>
      <w:r>
        <w:rPr>
          <w:spacing w:val="-7"/>
        </w:rPr>
        <w:t xml:space="preserve"> 平米。通过项目建设各类民生工程，改变了农村风貌，方便了农民生活，提升了农村文明，并以点带面，带动</w:t>
      </w:r>
      <w:r>
        <w:rPr>
          <w:spacing w:val="-2"/>
        </w:rPr>
        <w:t>周边乡村的文明建设。</w:t>
      </w:r>
    </w:p>
    <w:p>
      <w:pPr>
        <w:pStyle w:val="5"/>
        <w:spacing w:before="2"/>
        <w:ind w:left="912"/>
      </w:pPr>
      <w:r>
        <w:rPr>
          <w:b/>
          <w:spacing w:val="-2"/>
        </w:rPr>
        <w:t>绩效指标：</w:t>
      </w:r>
      <w:r>
        <w:rPr>
          <w:spacing w:val="-3"/>
        </w:rPr>
        <w:t xml:space="preserve">本项目主要为李村镇同阁村完善基础设施建设、发展村级集体经济等。完善公共基础设施建设内容包括村内道路安装 </w:t>
      </w:r>
      <w:r>
        <w:rPr>
          <w:spacing w:val="-2"/>
        </w:rPr>
        <w:t>111</w:t>
      </w:r>
      <w:r>
        <w:rPr>
          <w:spacing w:val="-8"/>
        </w:rPr>
        <w:t xml:space="preserve"> 盏</w:t>
      </w:r>
    </w:p>
    <w:p>
      <w:pPr>
        <w:pStyle w:val="5"/>
        <w:spacing w:before="264"/>
      </w:pPr>
      <w:r>
        <w:rPr>
          <w:spacing w:val="-4"/>
        </w:rPr>
        <w:t xml:space="preserve">太阳能路灯；沿康宁路南侧铺设长 </w:t>
      </w:r>
      <w:r>
        <w:t>879.96</w:t>
      </w:r>
      <w:r>
        <w:rPr>
          <w:spacing w:val="-11"/>
        </w:rPr>
        <w:t xml:space="preserve"> 米健身步道；康宁路南侧绿化种植国槐 </w:t>
      </w:r>
      <w:r>
        <w:t>180</w:t>
      </w:r>
      <w:r>
        <w:rPr>
          <w:spacing w:val="-12"/>
        </w:rPr>
        <w:t xml:space="preserve"> 棵；康宁路、平乐路铺设沥青油面 </w:t>
      </w:r>
      <w:r>
        <w:t>8878.98</w:t>
      </w:r>
      <w:r>
        <w:rPr>
          <w:spacing w:val="-12"/>
        </w:rPr>
        <w:t xml:space="preserve"> 平米；康宁</w:t>
      </w:r>
    </w:p>
    <w:p>
      <w:pPr>
        <w:pStyle w:val="5"/>
        <w:spacing w:before="267"/>
      </w:pPr>
      <w:r>
        <w:rPr>
          <w:spacing w:val="-5"/>
        </w:rPr>
        <w:t xml:space="preserve">路、平乐路两侧路沿石铺设 </w:t>
      </w:r>
      <w:r>
        <w:t>3424</w:t>
      </w:r>
      <w:r>
        <w:rPr>
          <w:spacing w:val="-10"/>
        </w:rPr>
        <w:t xml:space="preserve"> 米。发展村级集体经济建设内容为新建沿街商铺，建筑面积 </w:t>
      </w:r>
      <w:r>
        <w:t>767.50</w:t>
      </w:r>
      <w:r>
        <w:rPr>
          <w:spacing w:val="-9"/>
        </w:rPr>
        <w:t xml:space="preserve"> 平米。项目资金来源：上级专项资金</w:t>
      </w:r>
    </w:p>
    <w:p>
      <w:pPr>
        <w:pStyle w:val="5"/>
        <w:spacing w:before="266"/>
      </w:pPr>
      <w:r>
        <w:t>300</w:t>
      </w:r>
      <w:r>
        <w:rPr>
          <w:spacing w:val="-20"/>
        </w:rPr>
        <w:t xml:space="preserve"> 万元</w:t>
      </w:r>
      <w:r>
        <w:t>（</w:t>
      </w:r>
      <w:r>
        <w:rPr>
          <w:spacing w:val="-3"/>
        </w:rPr>
        <w:t xml:space="preserve">河北省财政厅下发的《河北省财政厅关于下达 </w:t>
      </w:r>
      <w:r>
        <w:t>2021</w:t>
      </w:r>
      <w:r>
        <w:rPr>
          <w:spacing w:val="-8"/>
        </w:rPr>
        <w:t xml:space="preserve"> 年省级农村综合改革转移支付资金的通知》</w:t>
      </w:r>
      <w:r>
        <w:t>），</w:t>
      </w:r>
      <w:r>
        <w:rPr>
          <w:spacing w:val="-2"/>
        </w:rPr>
        <w:t>不足部分村级自筹。</w:t>
      </w:r>
    </w:p>
    <w:p>
      <w:pPr>
        <w:pStyle w:val="5"/>
        <w:spacing w:after="0"/>
        <w:sectPr>
          <w:pgSz w:w="16840" w:h="11900" w:orient="landscape"/>
          <w:pgMar w:top="960" w:right="708" w:bottom="280" w:left="708" w:header="760" w:footer="0" w:gutter="0"/>
          <w:cols w:space="720" w:num="1"/>
        </w:sectPr>
      </w:pPr>
    </w:p>
    <w:p>
      <w:pPr>
        <w:pStyle w:val="5"/>
        <w:spacing w:before="308"/>
        <w:ind w:left="0"/>
      </w:pPr>
    </w:p>
    <w:p>
      <w:pPr>
        <w:spacing w:before="0" w:line="444" w:lineRule="auto"/>
        <w:ind w:left="912" w:right="347" w:hanging="63"/>
        <w:jc w:val="left"/>
        <w:rPr>
          <w:rFonts w:hint="eastAsia" w:ascii="宋体" w:eastAsia="宋体"/>
          <w:sz w:val="24"/>
        </w:rPr>
      </w:pPr>
      <w:r>
        <w:rPr>
          <w:rFonts w:ascii="宋体" w:eastAsia="宋体"/>
          <w:b/>
          <w:sz w:val="24"/>
        </w:rPr>
        <w:t>19</w:t>
      </w:r>
      <w:r>
        <w:rPr>
          <w:rFonts w:ascii="宋体" w:eastAsia="宋体"/>
          <w:b/>
          <w:spacing w:val="-7"/>
          <w:sz w:val="24"/>
        </w:rPr>
        <w:t xml:space="preserve">、提前下达 </w:t>
      </w:r>
      <w:r>
        <w:rPr>
          <w:rFonts w:ascii="宋体" w:eastAsia="宋体"/>
          <w:b/>
          <w:sz w:val="24"/>
        </w:rPr>
        <w:t>2021</w:t>
      </w:r>
      <w:r>
        <w:rPr>
          <w:rFonts w:ascii="宋体" w:eastAsia="宋体"/>
          <w:b/>
          <w:spacing w:val="-5"/>
          <w:sz w:val="24"/>
        </w:rPr>
        <w:t xml:space="preserve"> 年中央农村综合改革转移支付预算 石财农【</w:t>
      </w:r>
      <w:r>
        <w:rPr>
          <w:rFonts w:ascii="宋体" w:eastAsia="宋体"/>
          <w:b/>
          <w:sz w:val="24"/>
        </w:rPr>
        <w:t>2020】117</w:t>
      </w:r>
      <w:r>
        <w:rPr>
          <w:rFonts w:ascii="宋体" w:eastAsia="宋体"/>
          <w:b/>
          <w:spacing w:val="-11"/>
          <w:sz w:val="24"/>
        </w:rPr>
        <w:t xml:space="preserve"> 号-李村镇同阁村 </w:t>
      </w:r>
      <w:r>
        <w:rPr>
          <w:rFonts w:ascii="宋体" w:eastAsia="宋体"/>
          <w:b/>
          <w:sz w:val="24"/>
        </w:rPr>
        <w:t>2021</w:t>
      </w:r>
      <w:r>
        <w:rPr>
          <w:rFonts w:ascii="宋体" w:eastAsia="宋体"/>
          <w:b/>
          <w:spacing w:val="-7"/>
          <w:sz w:val="24"/>
        </w:rPr>
        <w:t xml:space="preserve"> 年度农村综合改革示范村建设项目</w:t>
      </w:r>
      <w:r>
        <w:rPr>
          <w:rFonts w:ascii="宋体" w:eastAsia="宋体"/>
          <w:b/>
          <w:sz w:val="24"/>
        </w:rPr>
        <w:t xml:space="preserve"> </w:t>
      </w:r>
      <w:r>
        <w:rPr>
          <w:rFonts w:ascii="宋体" w:eastAsia="宋体"/>
          <w:b/>
          <w:spacing w:val="-2"/>
          <w:sz w:val="24"/>
        </w:rPr>
        <w:t>绩效目标</w:t>
      </w:r>
      <w:r>
        <w:rPr>
          <w:rFonts w:hint="eastAsia" w:ascii="宋体" w:eastAsia="宋体"/>
          <w:spacing w:val="-2"/>
          <w:sz w:val="24"/>
        </w:rPr>
        <w:t>：1</w:t>
      </w:r>
      <w:r>
        <w:rPr>
          <w:rFonts w:hint="eastAsia" w:ascii="宋体" w:eastAsia="宋体"/>
          <w:spacing w:val="-4"/>
          <w:sz w:val="24"/>
        </w:rPr>
        <w:t xml:space="preserve">、完善公共基础设施建设内容包括村内道路安装 </w:t>
      </w:r>
      <w:r>
        <w:rPr>
          <w:rFonts w:hint="eastAsia" w:ascii="宋体" w:eastAsia="宋体"/>
          <w:spacing w:val="-2"/>
          <w:sz w:val="24"/>
        </w:rPr>
        <w:t>111</w:t>
      </w:r>
      <w:r>
        <w:rPr>
          <w:rFonts w:hint="eastAsia" w:ascii="宋体" w:eastAsia="宋体"/>
          <w:spacing w:val="-10"/>
          <w:sz w:val="24"/>
        </w:rPr>
        <w:t xml:space="preserve"> 盏太阳能路灯；沿康宁路南侧铺设长 </w:t>
      </w:r>
      <w:r>
        <w:rPr>
          <w:rFonts w:hint="eastAsia" w:ascii="宋体" w:eastAsia="宋体"/>
          <w:spacing w:val="-2"/>
          <w:sz w:val="24"/>
        </w:rPr>
        <w:t>879.96</w:t>
      </w:r>
      <w:r>
        <w:rPr>
          <w:rFonts w:hint="eastAsia" w:ascii="宋体" w:eastAsia="宋体"/>
          <w:spacing w:val="-8"/>
          <w:sz w:val="24"/>
        </w:rPr>
        <w:t xml:space="preserve"> 米健身步道；康宁路南侧</w:t>
      </w:r>
    </w:p>
    <w:p>
      <w:pPr>
        <w:pStyle w:val="5"/>
      </w:pPr>
      <w:r>
        <w:rPr>
          <w:spacing w:val="-9"/>
        </w:rPr>
        <w:t xml:space="preserve">绿化种植国槐 </w:t>
      </w:r>
      <w:r>
        <w:t>180</w:t>
      </w:r>
      <w:r>
        <w:rPr>
          <w:spacing w:val="-12"/>
        </w:rPr>
        <w:t xml:space="preserve"> 棵；康宁路、平乐路铺设沥青油面 </w:t>
      </w:r>
      <w:r>
        <w:t>8878.98</w:t>
      </w:r>
      <w:r>
        <w:rPr>
          <w:spacing w:val="-11"/>
        </w:rPr>
        <w:t xml:space="preserve"> 平米；康宁路、平乐路两侧路沿石铺设 </w:t>
      </w:r>
      <w:r>
        <w:t>3424</w:t>
      </w:r>
      <w:r>
        <w:rPr>
          <w:spacing w:val="-20"/>
        </w:rPr>
        <w:t xml:space="preserve"> 米。</w:t>
      </w:r>
      <w:r>
        <w:t>2</w:t>
      </w:r>
      <w:r>
        <w:rPr>
          <w:spacing w:val="-1"/>
        </w:rPr>
        <w:t>、发展村级集体经济建设内</w:t>
      </w:r>
    </w:p>
    <w:p>
      <w:pPr>
        <w:pStyle w:val="5"/>
        <w:spacing w:before="266" w:line="444" w:lineRule="auto"/>
        <w:ind w:right="591"/>
      </w:pPr>
      <w:r>
        <w:rPr>
          <w:spacing w:val="-4"/>
        </w:rPr>
        <w:t xml:space="preserve">容为新建沿街商铺，建筑面积 </w:t>
      </w:r>
      <w:r>
        <w:rPr>
          <w:spacing w:val="-2"/>
        </w:rPr>
        <w:t>767.50</w:t>
      </w:r>
      <w:r>
        <w:rPr>
          <w:spacing w:val="-7"/>
        </w:rPr>
        <w:t xml:space="preserve"> 平米。通过项目建设各类民生工程，改变了农村风貌，方便了农民生活，提升了农村文明，并以点带</w:t>
      </w:r>
      <w:r>
        <w:rPr>
          <w:spacing w:val="-2"/>
        </w:rPr>
        <w:t>面，带动周边乡村的文明建设。</w:t>
      </w:r>
    </w:p>
    <w:p>
      <w:pPr>
        <w:pStyle w:val="5"/>
        <w:spacing w:before="3"/>
        <w:ind w:left="912"/>
      </w:pPr>
      <w:r>
        <w:rPr>
          <w:b/>
          <w:spacing w:val="-2"/>
        </w:rPr>
        <w:t>绩效指标</w:t>
      </w:r>
      <w:r>
        <w:rPr>
          <w:spacing w:val="-3"/>
        </w:rPr>
        <w:t xml:space="preserve">：本项目主要为李村镇同阁村完善基础设施建设、发展村级集体经济等。完善公共基础设施建设内容包括村内道路安装 </w:t>
      </w:r>
      <w:r>
        <w:rPr>
          <w:spacing w:val="-2"/>
        </w:rPr>
        <w:t>111</w:t>
      </w:r>
      <w:r>
        <w:rPr>
          <w:spacing w:val="-8"/>
        </w:rPr>
        <w:t xml:space="preserve"> 盏</w:t>
      </w:r>
    </w:p>
    <w:p>
      <w:pPr>
        <w:pStyle w:val="5"/>
        <w:spacing w:before="266"/>
      </w:pPr>
      <w:r>
        <w:rPr>
          <w:spacing w:val="-4"/>
        </w:rPr>
        <w:t xml:space="preserve">太阳能路灯；沿康宁路南侧铺设长 </w:t>
      </w:r>
      <w:r>
        <w:t>879.96</w:t>
      </w:r>
      <w:r>
        <w:rPr>
          <w:spacing w:val="-11"/>
        </w:rPr>
        <w:t xml:space="preserve"> 米健身步道；康宁路南侧绿化种植国槐 </w:t>
      </w:r>
      <w:r>
        <w:t>180</w:t>
      </w:r>
      <w:r>
        <w:rPr>
          <w:spacing w:val="-12"/>
        </w:rPr>
        <w:t xml:space="preserve"> 棵；康宁路、平乐路铺设沥青油面 </w:t>
      </w:r>
      <w:r>
        <w:t>8878.98</w:t>
      </w:r>
      <w:r>
        <w:rPr>
          <w:spacing w:val="-12"/>
        </w:rPr>
        <w:t xml:space="preserve"> 平米；康宁</w:t>
      </w:r>
    </w:p>
    <w:p>
      <w:pPr>
        <w:pStyle w:val="5"/>
        <w:spacing w:before="264"/>
      </w:pPr>
      <w:r>
        <w:rPr>
          <w:spacing w:val="-5"/>
        </w:rPr>
        <w:t xml:space="preserve">路、平乐路两侧路沿石铺设 </w:t>
      </w:r>
      <w:r>
        <w:t>3424</w:t>
      </w:r>
      <w:r>
        <w:rPr>
          <w:spacing w:val="-10"/>
        </w:rPr>
        <w:t xml:space="preserve"> 米。发展村级集体经济建设内容为新建沿街商铺，建筑面积 </w:t>
      </w:r>
      <w:r>
        <w:t>767.50</w:t>
      </w:r>
      <w:r>
        <w:rPr>
          <w:spacing w:val="-9"/>
        </w:rPr>
        <w:t xml:space="preserve"> 平米。项目资金来源：上级专项资金</w:t>
      </w:r>
    </w:p>
    <w:p>
      <w:pPr>
        <w:pStyle w:val="5"/>
        <w:spacing w:before="266"/>
      </w:pPr>
      <w:r>
        <w:t>300</w:t>
      </w:r>
      <w:r>
        <w:rPr>
          <w:spacing w:val="-20"/>
        </w:rPr>
        <w:t xml:space="preserve"> 万元</w:t>
      </w:r>
      <w:r>
        <w:t>（</w:t>
      </w:r>
      <w:r>
        <w:rPr>
          <w:spacing w:val="-3"/>
        </w:rPr>
        <w:t xml:space="preserve">河北省财政厅下发的《河北省财政厅关于下达 </w:t>
      </w:r>
      <w:r>
        <w:t>2021</w:t>
      </w:r>
      <w:r>
        <w:rPr>
          <w:spacing w:val="-8"/>
        </w:rPr>
        <w:t xml:space="preserve"> 年省级农村综合改革转移支付资金的通知》</w:t>
      </w:r>
      <w:r>
        <w:t>），</w:t>
      </w:r>
      <w:r>
        <w:rPr>
          <w:spacing w:val="-2"/>
        </w:rPr>
        <w:t>不足部分村级自筹。</w:t>
      </w:r>
    </w:p>
    <w:p>
      <w:pPr>
        <w:pStyle w:val="5"/>
        <w:spacing w:before="267"/>
        <w:ind w:left="792"/>
      </w:pPr>
      <w:r>
        <w:t>（三）</w:t>
      </w:r>
      <w:r>
        <w:rPr>
          <w:spacing w:val="-2"/>
        </w:rPr>
        <w:t>工作保障措施</w:t>
      </w:r>
    </w:p>
    <w:p>
      <w:pPr>
        <w:pStyle w:val="5"/>
        <w:spacing w:before="266"/>
        <w:ind w:left="792"/>
      </w:pPr>
      <w:r>
        <w:rPr>
          <w:spacing w:val="-1"/>
        </w:rPr>
        <w:t>制定完善预算绩效管理制度、资金管理办法、工作保障制度等，为全年预算绩效目标的实现奠定制度基础。</w:t>
      </w:r>
    </w:p>
    <w:p>
      <w:pPr>
        <w:pStyle w:val="5"/>
        <w:spacing w:before="267" w:line="444" w:lineRule="auto"/>
        <w:ind w:right="471" w:firstLine="480"/>
      </w:pPr>
      <w:r>
        <w:rPr>
          <w:spacing w:val="-2"/>
        </w:rPr>
        <w:t>加强支出管理。通过优化支出结构、编细编实预算、加快履行政府采购手续、尽快启动项目、及时支付资金、按规定及时下达资金等多种措施，确保支出进度达标。</w:t>
      </w:r>
    </w:p>
    <w:p>
      <w:pPr>
        <w:pStyle w:val="5"/>
        <w:ind w:left="792"/>
      </w:pPr>
      <w:r>
        <w:rPr>
          <w:spacing w:val="-1"/>
        </w:rPr>
        <w:t>加强绩效运行监控。按要求开展绩效运行监控，发现问题及时采取措施，确保绩效目标如期保质实现。</w:t>
      </w:r>
    </w:p>
    <w:p>
      <w:pPr>
        <w:pStyle w:val="5"/>
        <w:spacing w:before="266" w:line="444" w:lineRule="auto"/>
        <w:ind w:right="471" w:firstLine="480"/>
      </w:pPr>
      <w:r>
        <w:rPr>
          <w:spacing w:val="-2"/>
        </w:rPr>
        <w:t>做好绩效自评。按要求开展上年度部门预算绩效自评和重点评价工作，对评价中发现的问题及时整改，调整优化支出结构，提高财政资金使用效益。</w:t>
      </w:r>
    </w:p>
    <w:p>
      <w:pPr>
        <w:pStyle w:val="5"/>
        <w:spacing w:after="0" w:line="444" w:lineRule="auto"/>
        <w:sectPr>
          <w:pgSz w:w="16840" w:h="11900" w:orient="landscape"/>
          <w:pgMar w:top="960" w:right="708" w:bottom="280" w:left="708" w:header="760" w:footer="0" w:gutter="0"/>
          <w:cols w:space="720" w:num="1"/>
        </w:sectPr>
      </w:pPr>
    </w:p>
    <w:p>
      <w:pPr>
        <w:pStyle w:val="5"/>
        <w:spacing w:before="308"/>
        <w:ind w:left="0"/>
      </w:pPr>
    </w:p>
    <w:p>
      <w:pPr>
        <w:pStyle w:val="5"/>
        <w:ind w:left="792"/>
      </w:pPr>
      <w:r>
        <w:rPr>
          <w:spacing w:val="-1"/>
        </w:rPr>
        <w:t>规范财务资产管理。完善财务管理制度，严格审批程序，加强固定资产登记、使用和报废处置管理，做到支出合理，物尽其用。</w:t>
      </w:r>
    </w:p>
    <w:p>
      <w:pPr>
        <w:pStyle w:val="5"/>
        <w:spacing w:before="264" w:line="444" w:lineRule="auto"/>
        <w:ind w:right="471" w:firstLine="480"/>
      </w:pPr>
      <w:r>
        <w:rPr>
          <w:spacing w:val="-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5"/>
        <w:spacing w:before="2" w:line="444" w:lineRule="auto"/>
        <w:ind w:right="471" w:firstLine="480"/>
      </w:pPr>
      <w:r>
        <w:rPr>
          <w:spacing w:val="-2"/>
        </w:rP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3" w:line="444" w:lineRule="auto"/>
        <w:ind w:left="792" w:right="11498" w:firstLine="0"/>
        <w:jc w:val="left"/>
        <w:rPr>
          <w:rFonts w:ascii="宋体" w:eastAsia="宋体"/>
          <w:b/>
          <w:sz w:val="24"/>
        </w:rPr>
      </w:pPr>
      <w:r>
        <w:rPr>
          <w:rFonts w:ascii="宋体" w:eastAsia="宋体"/>
          <w:b/>
          <w:sz w:val="24"/>
        </w:rPr>
        <w:t>第二部分 专项资金绩效目标</w:t>
      </w:r>
      <w:r>
        <w:rPr>
          <w:rFonts w:ascii="宋体" w:eastAsia="宋体"/>
          <w:b/>
          <w:spacing w:val="-10"/>
          <w:sz w:val="24"/>
        </w:rPr>
        <w:t>无</w:t>
      </w:r>
    </w:p>
    <w:p>
      <w:pPr>
        <w:pStyle w:val="5"/>
        <w:ind w:left="0"/>
        <w:rPr>
          <w:b/>
        </w:rPr>
      </w:pPr>
    </w:p>
    <w:p>
      <w:pPr>
        <w:pStyle w:val="5"/>
        <w:ind w:left="0"/>
        <w:rPr>
          <w:b/>
        </w:rPr>
      </w:pPr>
    </w:p>
    <w:p>
      <w:pPr>
        <w:pStyle w:val="5"/>
        <w:spacing w:before="220"/>
        <w:ind w:left="0"/>
        <w:rPr>
          <w:b/>
        </w:rPr>
      </w:pPr>
    </w:p>
    <w:p>
      <w:pPr>
        <w:spacing w:before="0"/>
        <w:ind w:left="792" w:right="0" w:firstLine="0"/>
        <w:jc w:val="left"/>
        <w:rPr>
          <w:rFonts w:ascii="宋体" w:eastAsia="宋体"/>
          <w:b/>
          <w:sz w:val="24"/>
        </w:rPr>
      </w:pPr>
      <w:r>
        <w:rPr>
          <w:rFonts w:ascii="宋体" w:eastAsia="宋体"/>
          <w:b/>
          <w:sz w:val="24"/>
        </w:rPr>
        <w:t>第三部分</w:t>
      </w:r>
      <w:r>
        <w:rPr>
          <w:rFonts w:ascii="宋体" w:eastAsia="宋体"/>
          <w:b/>
          <w:spacing w:val="41"/>
          <w:w w:val="150"/>
          <w:sz w:val="24"/>
        </w:rPr>
        <w:t xml:space="preserve"> </w:t>
      </w:r>
      <w:r>
        <w:rPr>
          <w:rFonts w:ascii="宋体" w:eastAsia="宋体"/>
          <w:b/>
          <w:spacing w:val="-2"/>
          <w:sz w:val="24"/>
        </w:rPr>
        <w:t>预算项目绩效目标</w:t>
      </w:r>
    </w:p>
    <w:p>
      <w:pPr>
        <w:spacing w:before="175"/>
        <w:ind w:left="871" w:right="0" w:firstLine="0"/>
        <w:jc w:val="left"/>
        <w:rPr>
          <w:b/>
          <w:sz w:val="28"/>
        </w:rPr>
      </w:pPr>
      <w:r>
        <w:rPr>
          <w:b/>
          <w:sz w:val="28"/>
        </w:rPr>
        <mc:AlternateContent>
          <mc:Choice Requires="wps">
            <w:drawing>
              <wp:anchor distT="0" distB="0" distL="0" distR="0" simplePos="0" relativeHeight="251677696" behindDoc="0" locked="0" layoutInCell="1" allowOverlap="1">
                <wp:simplePos x="0" y="0"/>
                <wp:positionH relativeFrom="page">
                  <wp:posOffset>803275</wp:posOffset>
                </wp:positionH>
                <wp:positionV relativeFrom="paragraph">
                  <wp:posOffset>397510</wp:posOffset>
                </wp:positionV>
                <wp:extent cx="9086215" cy="1798955"/>
                <wp:effectExtent l="0" t="0" r="0" b="0"/>
                <wp:wrapNone/>
                <wp:docPr id="43" name="Textbox 43"/>
                <wp:cNvGraphicFramePr/>
                <a:graphic xmlns:a="http://schemas.openxmlformats.org/drawingml/2006/main">
                  <a:graphicData uri="http://schemas.microsoft.com/office/word/2010/wordprocessingShape">
                    <wps:wsp>
                      <wps:cNvSpPr txBox="1"/>
                      <wps:spPr>
                        <a:xfrm>
                          <a:off x="0" y="0"/>
                          <a:ext cx="9086215" cy="1798954"/>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80"/>
                                    <w:ind w:left="35" w:right="26"/>
                                    <w:jc w:val="center"/>
                                    <w:rPr>
                                      <w:b/>
                                      <w:sz w:val="21"/>
                                    </w:rPr>
                                  </w:pPr>
                                  <w:r>
                                    <w:rPr>
                                      <w:b/>
                                      <w:spacing w:val="-7"/>
                                      <w:sz w:val="21"/>
                                    </w:rPr>
                                    <w:t>绩效目标</w:t>
                                  </w:r>
                                </w:p>
                              </w:tc>
                              <w:tc>
                                <w:tcPr>
                                  <w:tcW w:w="12757" w:type="dxa"/>
                                  <w:gridSpan w:val="5"/>
                                </w:tcPr>
                                <w:p>
                                  <w:pPr>
                                    <w:pStyle w:val="13"/>
                                    <w:spacing w:line="307" w:lineRule="exact"/>
                                    <w:ind w:left="108"/>
                                    <w:rPr>
                                      <w:sz w:val="21"/>
                                    </w:rPr>
                                  </w:pPr>
                                  <w:r>
                                    <w:rPr>
                                      <w:spacing w:val="-2"/>
                                      <w:sz w:val="21"/>
                                    </w:rPr>
                                    <w:t>1</w:t>
                                  </w:r>
                                  <w:r>
                                    <w:rPr>
                                      <w:spacing w:val="-3"/>
                                      <w:sz w:val="21"/>
                                    </w:rPr>
                                    <w:t xml:space="preserve">.道路铺油项目 </w:t>
                                  </w:r>
                                  <w:r>
                                    <w:rPr>
                                      <w:spacing w:val="-2"/>
                                      <w:sz w:val="21"/>
                                    </w:rPr>
                                    <w:t>1</w:t>
                                  </w:r>
                                  <w:r>
                                    <w:rPr>
                                      <w:spacing w:val="-6"/>
                                      <w:sz w:val="21"/>
                                    </w:rPr>
                                    <w:t xml:space="preserve"> 个、硬化道路项目 </w:t>
                                  </w:r>
                                  <w:r>
                                    <w:rPr>
                                      <w:spacing w:val="-2"/>
                                      <w:sz w:val="21"/>
                                    </w:rPr>
                                    <w:t>1</w:t>
                                  </w:r>
                                  <w:r>
                                    <w:rPr>
                                      <w:spacing w:val="-5"/>
                                      <w:sz w:val="21"/>
                                    </w:rPr>
                                    <w:t xml:space="preserve"> 个、铺设便道砖项目 </w:t>
                                  </w:r>
                                  <w:r>
                                    <w:rPr>
                                      <w:spacing w:val="-2"/>
                                      <w:sz w:val="21"/>
                                    </w:rPr>
                                    <w:t>3</w:t>
                                  </w:r>
                                  <w:r>
                                    <w:rPr>
                                      <w:spacing w:val="-6"/>
                                      <w:sz w:val="21"/>
                                    </w:rPr>
                                    <w:t xml:space="preserve"> 个、安装村内路灯项目 </w:t>
                                  </w:r>
                                  <w:r>
                                    <w:rPr>
                                      <w:spacing w:val="-2"/>
                                      <w:sz w:val="21"/>
                                    </w:rPr>
                                    <w:t>1</w:t>
                                  </w:r>
                                  <w:r>
                                    <w:rPr>
                                      <w:spacing w:val="-6"/>
                                      <w:sz w:val="21"/>
                                    </w:rPr>
                                    <w:t xml:space="preserve"> 个、修建明渠工程 </w:t>
                                  </w:r>
                                  <w:r>
                                    <w:rPr>
                                      <w:spacing w:val="-2"/>
                                      <w:sz w:val="21"/>
                                    </w:rPr>
                                    <w:t>1</w:t>
                                  </w:r>
                                  <w:r>
                                    <w:rPr>
                                      <w:spacing w:val="-5"/>
                                      <w:sz w:val="21"/>
                                    </w:rPr>
                                    <w:t xml:space="preserve"> 个、文化广场项目 </w:t>
                                  </w:r>
                                  <w:r>
                                    <w:rPr>
                                      <w:spacing w:val="-2"/>
                                      <w:sz w:val="21"/>
                                    </w:rPr>
                                    <w:t>2</w:t>
                                  </w:r>
                                  <w:r>
                                    <w:rPr>
                                      <w:spacing w:val="-7"/>
                                      <w:sz w:val="21"/>
                                    </w:rPr>
                                    <w:t xml:space="preserve"> 个。项</w:t>
                                  </w:r>
                                </w:p>
                                <w:p>
                                  <w:pPr>
                                    <w:pStyle w:val="13"/>
                                    <w:spacing w:line="307" w:lineRule="exact"/>
                                    <w:ind w:left="108"/>
                                    <w:rPr>
                                      <w:sz w:val="21"/>
                                    </w:rPr>
                                  </w:pPr>
                                  <w:r>
                                    <w:rPr>
                                      <w:spacing w:val="-4"/>
                                      <w:sz w:val="21"/>
                                    </w:rPr>
                                    <w:t xml:space="preserve">目收益群众 </w:t>
                                  </w:r>
                                  <w:r>
                                    <w:rPr>
                                      <w:spacing w:val="-2"/>
                                      <w:sz w:val="21"/>
                                    </w:rPr>
                                    <w:t>17020</w:t>
                                  </w:r>
                                  <w:r>
                                    <w:rPr>
                                      <w:spacing w:val="-5"/>
                                      <w:sz w:val="21"/>
                                    </w:rPr>
                                    <w:t xml:space="preserve"> 人，投资总额 </w:t>
                                  </w:r>
                                  <w:r>
                                    <w:rPr>
                                      <w:spacing w:val="-2"/>
                                      <w:sz w:val="21"/>
                                    </w:rPr>
                                    <w:t>160.9464</w:t>
                                  </w:r>
                                  <w:r>
                                    <w:rPr>
                                      <w:spacing w:val="-5"/>
                                      <w:sz w:val="21"/>
                                    </w:rPr>
                                    <w:t xml:space="preserve"> 万元，其中：村民筹资 </w:t>
                                  </w:r>
                                  <w:r>
                                    <w:rPr>
                                      <w:spacing w:val="-2"/>
                                      <w:sz w:val="21"/>
                                    </w:rPr>
                                    <w:t>13.7435</w:t>
                                  </w:r>
                                  <w:r>
                                    <w:rPr>
                                      <w:spacing w:val="-5"/>
                                      <w:sz w:val="21"/>
                                    </w:rPr>
                                    <w:t xml:space="preserve"> 万元、村级集体积累 </w:t>
                                  </w:r>
                                  <w:r>
                                    <w:rPr>
                                      <w:spacing w:val="-2"/>
                                      <w:sz w:val="21"/>
                                    </w:rPr>
                                    <w:t>1.6029</w:t>
                                  </w:r>
                                  <w:r>
                                    <w:rPr>
                                      <w:spacing w:val="-6"/>
                                      <w:sz w:val="21"/>
                                    </w:rPr>
                                    <w:t xml:space="preserve"> 万元、上级奖补 </w:t>
                                  </w:r>
                                  <w:r>
                                    <w:rPr>
                                      <w:spacing w:val="-2"/>
                                      <w:sz w:val="21"/>
                                    </w:rPr>
                                    <w:t>145.6</w:t>
                                  </w:r>
                                  <w:r>
                                    <w:rPr>
                                      <w:spacing w:val="-6"/>
                                      <w:sz w:val="21"/>
                                    </w:rPr>
                                    <w:t xml:space="preserve"> 万元。</w:t>
                                  </w:r>
                                </w:p>
                                <w:p>
                                  <w:pPr>
                                    <w:pStyle w:val="13"/>
                                    <w:spacing w:line="306" w:lineRule="exact"/>
                                    <w:ind w:left="108"/>
                                    <w:rPr>
                                      <w:sz w:val="21"/>
                                    </w:rPr>
                                  </w:pPr>
                                  <w:r>
                                    <w:rPr>
                                      <w:spacing w:val="-2"/>
                                      <w:sz w:val="21"/>
                                    </w:rPr>
                                    <w:t>通过项目实施，完善李村镇 9</w:t>
                                  </w:r>
                                  <w:r>
                                    <w:rPr>
                                      <w:spacing w:val="-4"/>
                                      <w:sz w:val="21"/>
                                    </w:rPr>
                                    <w:t xml:space="preserve"> 个村的农村基础设施建设，改善农民生活条件，提高群众生活质量，促进和谐社会发展。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7"/>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4"/>
                                      <w:sz w:val="21"/>
                                    </w:rPr>
                                    <w:t>新增沥青路面</w:t>
                                  </w:r>
                                </w:p>
                              </w:tc>
                              <w:tc>
                                <w:tcPr>
                                  <w:tcW w:w="2835" w:type="dxa"/>
                                </w:tcPr>
                                <w:p>
                                  <w:pPr>
                                    <w:pStyle w:val="13"/>
                                    <w:spacing w:before="14"/>
                                    <w:ind w:left="107"/>
                                    <w:rPr>
                                      <w:sz w:val="21"/>
                                    </w:rPr>
                                  </w:pPr>
                                  <w:r>
                                    <w:rPr>
                                      <w:spacing w:val="-4"/>
                                      <w:sz w:val="21"/>
                                    </w:rPr>
                                    <w:t xml:space="preserve">新增沥青路面 </w:t>
                                  </w:r>
                                  <w:r>
                                    <w:rPr>
                                      <w:spacing w:val="-2"/>
                                      <w:sz w:val="21"/>
                                    </w:rPr>
                                    <w:t>2840</w:t>
                                  </w:r>
                                  <w:r>
                                    <w:rPr>
                                      <w:spacing w:val="-7"/>
                                      <w:sz w:val="21"/>
                                    </w:rPr>
                                    <w:t xml:space="preserve"> 平方米</w:t>
                                  </w:r>
                                </w:p>
                              </w:tc>
                              <w:tc>
                                <w:tcPr>
                                  <w:tcW w:w="2551" w:type="dxa"/>
                                </w:tcPr>
                                <w:p>
                                  <w:pPr>
                                    <w:pStyle w:val="13"/>
                                    <w:spacing w:before="14"/>
                                    <w:ind w:left="106"/>
                                    <w:rPr>
                                      <w:sz w:val="21"/>
                                    </w:rPr>
                                  </w:pPr>
                                  <w:r>
                                    <w:rPr>
                                      <w:spacing w:val="-2"/>
                                      <w:sz w:val="21"/>
                                    </w:rPr>
                                    <w:t>2840</w:t>
                                  </w:r>
                                  <w:r>
                                    <w:rPr>
                                      <w:spacing w:val="-6"/>
                                      <w:sz w:val="21"/>
                                    </w:rPr>
                                    <w:t xml:space="preserve"> 平方米</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新增硬化路面</w:t>
                                  </w:r>
                                </w:p>
                              </w:tc>
                              <w:tc>
                                <w:tcPr>
                                  <w:tcW w:w="2835" w:type="dxa"/>
                                </w:tcPr>
                                <w:p>
                                  <w:pPr>
                                    <w:pStyle w:val="13"/>
                                    <w:spacing w:line="306" w:lineRule="exact"/>
                                    <w:ind w:left="107"/>
                                    <w:rPr>
                                      <w:sz w:val="21"/>
                                    </w:rPr>
                                  </w:pPr>
                                  <w:r>
                                    <w:rPr>
                                      <w:spacing w:val="-3"/>
                                      <w:sz w:val="21"/>
                                    </w:rPr>
                                    <w:t xml:space="preserve">新增混凝土路面硬化 </w:t>
                                  </w:r>
                                  <w:r>
                                    <w:rPr>
                                      <w:spacing w:val="-4"/>
                                      <w:sz w:val="21"/>
                                    </w:rPr>
                                    <w:t>2550</w:t>
                                  </w:r>
                                </w:p>
                                <w:p>
                                  <w:pPr>
                                    <w:pStyle w:val="13"/>
                                    <w:spacing w:line="289" w:lineRule="exact"/>
                                    <w:ind w:left="107"/>
                                    <w:rPr>
                                      <w:sz w:val="21"/>
                                    </w:rPr>
                                  </w:pPr>
                                  <w:r>
                                    <w:rPr>
                                      <w:spacing w:val="-5"/>
                                      <w:sz w:val="21"/>
                                    </w:rPr>
                                    <w:t>平方米</w:t>
                                  </w:r>
                                </w:p>
                              </w:tc>
                              <w:tc>
                                <w:tcPr>
                                  <w:tcW w:w="2551" w:type="dxa"/>
                                </w:tcPr>
                                <w:p>
                                  <w:pPr>
                                    <w:pStyle w:val="13"/>
                                    <w:spacing w:before="126"/>
                                    <w:ind w:left="106"/>
                                    <w:rPr>
                                      <w:sz w:val="21"/>
                                    </w:rPr>
                                  </w:pPr>
                                  <w:r>
                                    <w:rPr>
                                      <w:spacing w:val="-2"/>
                                      <w:sz w:val="21"/>
                                    </w:rPr>
                                    <w:t>2550</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417" w:type="dxa"/>
                                  <w:vMerge w:val="continue"/>
                                  <w:tcBorders>
                                    <w:top w:val="nil"/>
                                  </w:tcBorders>
                                </w:tcPr>
                                <w:p>
                                  <w:pPr>
                                    <w:rPr>
                                      <w:sz w:val="2"/>
                                      <w:szCs w:val="2"/>
                                    </w:rPr>
                                  </w:pPr>
                                </w:p>
                              </w:tc>
                              <w:tc>
                                <w:tcPr>
                                  <w:tcW w:w="2268" w:type="dxa"/>
                                </w:tcPr>
                                <w:p>
                                  <w:pPr>
                                    <w:pStyle w:val="13"/>
                                    <w:spacing w:before="16" w:line="358" w:lineRule="exact"/>
                                    <w:ind w:left="108"/>
                                    <w:rPr>
                                      <w:sz w:val="21"/>
                                    </w:rPr>
                                  </w:pPr>
                                  <w:r>
                                    <w:rPr>
                                      <w:spacing w:val="-7"/>
                                      <w:sz w:val="21"/>
                                    </w:rPr>
                                    <w:t>数量指标</w:t>
                                  </w:r>
                                </w:p>
                              </w:tc>
                              <w:tc>
                                <w:tcPr>
                                  <w:tcW w:w="2835" w:type="dxa"/>
                                </w:tcPr>
                                <w:p>
                                  <w:pPr>
                                    <w:pStyle w:val="13"/>
                                    <w:spacing w:before="16" w:line="358" w:lineRule="exact"/>
                                    <w:ind w:left="108"/>
                                    <w:rPr>
                                      <w:sz w:val="21"/>
                                    </w:rPr>
                                  </w:pPr>
                                  <w:r>
                                    <w:rPr>
                                      <w:spacing w:val="-3"/>
                                      <w:sz w:val="21"/>
                                    </w:rPr>
                                    <w:t>亮化安装太阳能路灯数量</w:t>
                                  </w:r>
                                </w:p>
                              </w:tc>
                              <w:tc>
                                <w:tcPr>
                                  <w:tcW w:w="2835" w:type="dxa"/>
                                </w:tcPr>
                                <w:p>
                                  <w:pPr>
                                    <w:pStyle w:val="13"/>
                                    <w:spacing w:before="16" w:line="358" w:lineRule="exact"/>
                                    <w:ind w:left="107"/>
                                    <w:rPr>
                                      <w:sz w:val="21"/>
                                    </w:rPr>
                                  </w:pPr>
                                  <w:r>
                                    <w:rPr>
                                      <w:spacing w:val="-4"/>
                                      <w:sz w:val="21"/>
                                    </w:rPr>
                                    <w:t xml:space="preserve">新增安装路灯 </w:t>
                                  </w:r>
                                  <w:r>
                                    <w:rPr>
                                      <w:spacing w:val="-2"/>
                                      <w:sz w:val="21"/>
                                    </w:rPr>
                                    <w:t>111</w:t>
                                  </w:r>
                                  <w:r>
                                    <w:rPr>
                                      <w:spacing w:val="-10"/>
                                      <w:sz w:val="21"/>
                                    </w:rPr>
                                    <w:t xml:space="preserve"> 盏</w:t>
                                  </w:r>
                                </w:p>
                              </w:tc>
                              <w:tc>
                                <w:tcPr>
                                  <w:tcW w:w="2551" w:type="dxa"/>
                                </w:tcPr>
                                <w:p>
                                  <w:pPr>
                                    <w:pStyle w:val="13"/>
                                    <w:spacing w:before="16" w:line="358" w:lineRule="exact"/>
                                    <w:ind w:left="106"/>
                                    <w:rPr>
                                      <w:sz w:val="21"/>
                                    </w:rPr>
                                  </w:pPr>
                                  <w:r>
                                    <w:rPr>
                                      <w:spacing w:val="-2"/>
                                      <w:sz w:val="21"/>
                                    </w:rPr>
                                    <w:t>111</w:t>
                                  </w:r>
                                  <w:r>
                                    <w:rPr>
                                      <w:spacing w:val="-10"/>
                                      <w:sz w:val="21"/>
                                    </w:rPr>
                                    <w:t xml:space="preserve"> 盏</w:t>
                                  </w:r>
                                </w:p>
                              </w:tc>
                              <w:tc>
                                <w:tcPr>
                                  <w:tcW w:w="2268" w:type="dxa"/>
                                </w:tcPr>
                                <w:p>
                                  <w:pPr>
                                    <w:pStyle w:val="13"/>
                                    <w:spacing w:before="16" w:line="358" w:lineRule="exact"/>
                                    <w:ind w:left="107"/>
                                    <w:rPr>
                                      <w:sz w:val="21"/>
                                    </w:rPr>
                                  </w:pPr>
                                  <w:r>
                                    <w:rPr>
                                      <w:spacing w:val="-7"/>
                                      <w:sz w:val="21"/>
                                    </w:rPr>
                                    <w:t>工作计划</w:t>
                                  </w:r>
                                </w:p>
                              </w:tc>
                            </w:tr>
                          </w:tbl>
                          <w:p>
                            <w:pPr>
                              <w:pStyle w:val="5"/>
                              <w:ind w:left="0"/>
                            </w:pPr>
                          </w:p>
                        </w:txbxContent>
                      </wps:txbx>
                      <wps:bodyPr wrap="square" lIns="0" tIns="0" rIns="0" bIns="0" rtlCol="0">
                        <a:noAutofit/>
                      </wps:bodyPr>
                    </wps:wsp>
                  </a:graphicData>
                </a:graphic>
              </wp:anchor>
            </w:drawing>
          </mc:Choice>
          <mc:Fallback>
            <w:pict>
              <v:shape id="Textbox 43" o:spid="_x0000_s1026" o:spt="202" type="#_x0000_t202" style="position:absolute;left:0pt;margin-left:63.25pt;margin-top:31.3pt;height:141.65pt;width:715.45pt;mso-position-horizontal-relative:page;z-index:251677696;mso-width-relative:page;mso-height-relative:page;" filled="f" stroked="f" coordsize="21600,21600" o:gfxdata="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2qb5G2gAAAAsBAAAPAAAAAAAAAAEAIAAAACIAAABkcnMvZG93bnJldi54bWxQSwECFAAU&#10;AAAACACHTuJAip/1cbYBAAB3AwAADgAAAAAAAAABACAAAAApAQAAZHJzL2Uyb0RvYy54bWxQSwUG&#10;AAAAAAYABgBZAQAAUQU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80"/>
                              <w:ind w:left="35" w:right="26"/>
                              <w:jc w:val="center"/>
                              <w:rPr>
                                <w:b/>
                                <w:sz w:val="21"/>
                              </w:rPr>
                            </w:pPr>
                            <w:r>
                              <w:rPr>
                                <w:b/>
                                <w:spacing w:val="-7"/>
                                <w:sz w:val="21"/>
                              </w:rPr>
                              <w:t>绩效目标</w:t>
                            </w:r>
                          </w:p>
                        </w:tc>
                        <w:tc>
                          <w:tcPr>
                            <w:tcW w:w="12757" w:type="dxa"/>
                            <w:gridSpan w:val="5"/>
                          </w:tcPr>
                          <w:p>
                            <w:pPr>
                              <w:pStyle w:val="13"/>
                              <w:spacing w:line="307" w:lineRule="exact"/>
                              <w:ind w:left="108"/>
                              <w:rPr>
                                <w:sz w:val="21"/>
                              </w:rPr>
                            </w:pPr>
                            <w:r>
                              <w:rPr>
                                <w:spacing w:val="-2"/>
                                <w:sz w:val="21"/>
                              </w:rPr>
                              <w:t>1</w:t>
                            </w:r>
                            <w:r>
                              <w:rPr>
                                <w:spacing w:val="-3"/>
                                <w:sz w:val="21"/>
                              </w:rPr>
                              <w:t xml:space="preserve">.道路铺油项目 </w:t>
                            </w:r>
                            <w:r>
                              <w:rPr>
                                <w:spacing w:val="-2"/>
                                <w:sz w:val="21"/>
                              </w:rPr>
                              <w:t>1</w:t>
                            </w:r>
                            <w:r>
                              <w:rPr>
                                <w:spacing w:val="-6"/>
                                <w:sz w:val="21"/>
                              </w:rPr>
                              <w:t xml:space="preserve"> 个、硬化道路项目 </w:t>
                            </w:r>
                            <w:r>
                              <w:rPr>
                                <w:spacing w:val="-2"/>
                                <w:sz w:val="21"/>
                              </w:rPr>
                              <w:t>1</w:t>
                            </w:r>
                            <w:r>
                              <w:rPr>
                                <w:spacing w:val="-5"/>
                                <w:sz w:val="21"/>
                              </w:rPr>
                              <w:t xml:space="preserve"> 个、铺设便道砖项目 </w:t>
                            </w:r>
                            <w:r>
                              <w:rPr>
                                <w:spacing w:val="-2"/>
                                <w:sz w:val="21"/>
                              </w:rPr>
                              <w:t>3</w:t>
                            </w:r>
                            <w:r>
                              <w:rPr>
                                <w:spacing w:val="-6"/>
                                <w:sz w:val="21"/>
                              </w:rPr>
                              <w:t xml:space="preserve"> 个、安装村内路灯项目 </w:t>
                            </w:r>
                            <w:r>
                              <w:rPr>
                                <w:spacing w:val="-2"/>
                                <w:sz w:val="21"/>
                              </w:rPr>
                              <w:t>1</w:t>
                            </w:r>
                            <w:r>
                              <w:rPr>
                                <w:spacing w:val="-6"/>
                                <w:sz w:val="21"/>
                              </w:rPr>
                              <w:t xml:space="preserve"> 个、修建明渠工程 </w:t>
                            </w:r>
                            <w:r>
                              <w:rPr>
                                <w:spacing w:val="-2"/>
                                <w:sz w:val="21"/>
                              </w:rPr>
                              <w:t>1</w:t>
                            </w:r>
                            <w:r>
                              <w:rPr>
                                <w:spacing w:val="-5"/>
                                <w:sz w:val="21"/>
                              </w:rPr>
                              <w:t xml:space="preserve"> 个、文化广场项目 </w:t>
                            </w:r>
                            <w:r>
                              <w:rPr>
                                <w:spacing w:val="-2"/>
                                <w:sz w:val="21"/>
                              </w:rPr>
                              <w:t>2</w:t>
                            </w:r>
                            <w:r>
                              <w:rPr>
                                <w:spacing w:val="-7"/>
                                <w:sz w:val="21"/>
                              </w:rPr>
                              <w:t xml:space="preserve"> 个。项</w:t>
                            </w:r>
                          </w:p>
                          <w:p>
                            <w:pPr>
                              <w:pStyle w:val="13"/>
                              <w:spacing w:line="307" w:lineRule="exact"/>
                              <w:ind w:left="108"/>
                              <w:rPr>
                                <w:sz w:val="21"/>
                              </w:rPr>
                            </w:pPr>
                            <w:r>
                              <w:rPr>
                                <w:spacing w:val="-4"/>
                                <w:sz w:val="21"/>
                              </w:rPr>
                              <w:t xml:space="preserve">目收益群众 </w:t>
                            </w:r>
                            <w:r>
                              <w:rPr>
                                <w:spacing w:val="-2"/>
                                <w:sz w:val="21"/>
                              </w:rPr>
                              <w:t>17020</w:t>
                            </w:r>
                            <w:r>
                              <w:rPr>
                                <w:spacing w:val="-5"/>
                                <w:sz w:val="21"/>
                              </w:rPr>
                              <w:t xml:space="preserve"> 人，投资总额 </w:t>
                            </w:r>
                            <w:r>
                              <w:rPr>
                                <w:spacing w:val="-2"/>
                                <w:sz w:val="21"/>
                              </w:rPr>
                              <w:t>160.9464</w:t>
                            </w:r>
                            <w:r>
                              <w:rPr>
                                <w:spacing w:val="-5"/>
                                <w:sz w:val="21"/>
                              </w:rPr>
                              <w:t xml:space="preserve"> 万元，其中：村民筹资 </w:t>
                            </w:r>
                            <w:r>
                              <w:rPr>
                                <w:spacing w:val="-2"/>
                                <w:sz w:val="21"/>
                              </w:rPr>
                              <w:t>13.7435</w:t>
                            </w:r>
                            <w:r>
                              <w:rPr>
                                <w:spacing w:val="-5"/>
                                <w:sz w:val="21"/>
                              </w:rPr>
                              <w:t xml:space="preserve"> 万元、村级集体积累 </w:t>
                            </w:r>
                            <w:r>
                              <w:rPr>
                                <w:spacing w:val="-2"/>
                                <w:sz w:val="21"/>
                              </w:rPr>
                              <w:t>1.6029</w:t>
                            </w:r>
                            <w:r>
                              <w:rPr>
                                <w:spacing w:val="-6"/>
                                <w:sz w:val="21"/>
                              </w:rPr>
                              <w:t xml:space="preserve"> 万元、上级奖补 </w:t>
                            </w:r>
                            <w:r>
                              <w:rPr>
                                <w:spacing w:val="-2"/>
                                <w:sz w:val="21"/>
                              </w:rPr>
                              <w:t>145.6</w:t>
                            </w:r>
                            <w:r>
                              <w:rPr>
                                <w:spacing w:val="-6"/>
                                <w:sz w:val="21"/>
                              </w:rPr>
                              <w:t xml:space="preserve"> 万元。</w:t>
                            </w:r>
                          </w:p>
                          <w:p>
                            <w:pPr>
                              <w:pStyle w:val="13"/>
                              <w:spacing w:line="306" w:lineRule="exact"/>
                              <w:ind w:left="108"/>
                              <w:rPr>
                                <w:sz w:val="21"/>
                              </w:rPr>
                            </w:pPr>
                            <w:r>
                              <w:rPr>
                                <w:spacing w:val="-2"/>
                                <w:sz w:val="21"/>
                              </w:rPr>
                              <w:t>通过项目实施，完善李村镇 9</w:t>
                            </w:r>
                            <w:r>
                              <w:rPr>
                                <w:spacing w:val="-4"/>
                                <w:sz w:val="21"/>
                              </w:rPr>
                              <w:t xml:space="preserve"> 个村的农村基础设施建设，改善农民生活条件，提高群众生活质量，促进和谐社会发展。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7"/>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4"/>
                                <w:sz w:val="21"/>
                              </w:rPr>
                              <w:t>新增沥青路面</w:t>
                            </w:r>
                          </w:p>
                        </w:tc>
                        <w:tc>
                          <w:tcPr>
                            <w:tcW w:w="2835" w:type="dxa"/>
                          </w:tcPr>
                          <w:p>
                            <w:pPr>
                              <w:pStyle w:val="13"/>
                              <w:spacing w:before="14"/>
                              <w:ind w:left="107"/>
                              <w:rPr>
                                <w:sz w:val="21"/>
                              </w:rPr>
                            </w:pPr>
                            <w:r>
                              <w:rPr>
                                <w:spacing w:val="-4"/>
                                <w:sz w:val="21"/>
                              </w:rPr>
                              <w:t xml:space="preserve">新增沥青路面 </w:t>
                            </w:r>
                            <w:r>
                              <w:rPr>
                                <w:spacing w:val="-2"/>
                                <w:sz w:val="21"/>
                              </w:rPr>
                              <w:t>2840</w:t>
                            </w:r>
                            <w:r>
                              <w:rPr>
                                <w:spacing w:val="-7"/>
                                <w:sz w:val="21"/>
                              </w:rPr>
                              <w:t xml:space="preserve"> 平方米</w:t>
                            </w:r>
                          </w:p>
                        </w:tc>
                        <w:tc>
                          <w:tcPr>
                            <w:tcW w:w="2551" w:type="dxa"/>
                          </w:tcPr>
                          <w:p>
                            <w:pPr>
                              <w:pStyle w:val="13"/>
                              <w:spacing w:before="14"/>
                              <w:ind w:left="106"/>
                              <w:rPr>
                                <w:sz w:val="21"/>
                              </w:rPr>
                            </w:pPr>
                            <w:r>
                              <w:rPr>
                                <w:spacing w:val="-2"/>
                                <w:sz w:val="21"/>
                              </w:rPr>
                              <w:t>2840</w:t>
                            </w:r>
                            <w:r>
                              <w:rPr>
                                <w:spacing w:val="-6"/>
                                <w:sz w:val="21"/>
                              </w:rPr>
                              <w:t xml:space="preserve"> 平方米</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新增硬化路面</w:t>
                            </w:r>
                          </w:p>
                        </w:tc>
                        <w:tc>
                          <w:tcPr>
                            <w:tcW w:w="2835" w:type="dxa"/>
                          </w:tcPr>
                          <w:p>
                            <w:pPr>
                              <w:pStyle w:val="13"/>
                              <w:spacing w:line="306" w:lineRule="exact"/>
                              <w:ind w:left="107"/>
                              <w:rPr>
                                <w:sz w:val="21"/>
                              </w:rPr>
                            </w:pPr>
                            <w:r>
                              <w:rPr>
                                <w:spacing w:val="-3"/>
                                <w:sz w:val="21"/>
                              </w:rPr>
                              <w:t xml:space="preserve">新增混凝土路面硬化 </w:t>
                            </w:r>
                            <w:r>
                              <w:rPr>
                                <w:spacing w:val="-4"/>
                                <w:sz w:val="21"/>
                              </w:rPr>
                              <w:t>2550</w:t>
                            </w:r>
                          </w:p>
                          <w:p>
                            <w:pPr>
                              <w:pStyle w:val="13"/>
                              <w:spacing w:line="289" w:lineRule="exact"/>
                              <w:ind w:left="107"/>
                              <w:rPr>
                                <w:sz w:val="21"/>
                              </w:rPr>
                            </w:pPr>
                            <w:r>
                              <w:rPr>
                                <w:spacing w:val="-5"/>
                                <w:sz w:val="21"/>
                              </w:rPr>
                              <w:t>平方米</w:t>
                            </w:r>
                          </w:p>
                        </w:tc>
                        <w:tc>
                          <w:tcPr>
                            <w:tcW w:w="2551" w:type="dxa"/>
                          </w:tcPr>
                          <w:p>
                            <w:pPr>
                              <w:pStyle w:val="13"/>
                              <w:spacing w:before="126"/>
                              <w:ind w:left="106"/>
                              <w:rPr>
                                <w:sz w:val="21"/>
                              </w:rPr>
                            </w:pPr>
                            <w:r>
                              <w:rPr>
                                <w:spacing w:val="-2"/>
                                <w:sz w:val="21"/>
                              </w:rPr>
                              <w:t>2550</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417" w:type="dxa"/>
                            <w:vMerge w:val="continue"/>
                            <w:tcBorders>
                              <w:top w:val="nil"/>
                            </w:tcBorders>
                          </w:tcPr>
                          <w:p>
                            <w:pPr>
                              <w:rPr>
                                <w:sz w:val="2"/>
                                <w:szCs w:val="2"/>
                              </w:rPr>
                            </w:pPr>
                          </w:p>
                        </w:tc>
                        <w:tc>
                          <w:tcPr>
                            <w:tcW w:w="2268" w:type="dxa"/>
                          </w:tcPr>
                          <w:p>
                            <w:pPr>
                              <w:pStyle w:val="13"/>
                              <w:spacing w:before="16" w:line="358" w:lineRule="exact"/>
                              <w:ind w:left="108"/>
                              <w:rPr>
                                <w:sz w:val="21"/>
                              </w:rPr>
                            </w:pPr>
                            <w:r>
                              <w:rPr>
                                <w:spacing w:val="-7"/>
                                <w:sz w:val="21"/>
                              </w:rPr>
                              <w:t>数量指标</w:t>
                            </w:r>
                          </w:p>
                        </w:tc>
                        <w:tc>
                          <w:tcPr>
                            <w:tcW w:w="2835" w:type="dxa"/>
                          </w:tcPr>
                          <w:p>
                            <w:pPr>
                              <w:pStyle w:val="13"/>
                              <w:spacing w:before="16" w:line="358" w:lineRule="exact"/>
                              <w:ind w:left="108"/>
                              <w:rPr>
                                <w:sz w:val="21"/>
                              </w:rPr>
                            </w:pPr>
                            <w:r>
                              <w:rPr>
                                <w:spacing w:val="-3"/>
                                <w:sz w:val="21"/>
                              </w:rPr>
                              <w:t>亮化安装太阳能路灯数量</w:t>
                            </w:r>
                          </w:p>
                        </w:tc>
                        <w:tc>
                          <w:tcPr>
                            <w:tcW w:w="2835" w:type="dxa"/>
                          </w:tcPr>
                          <w:p>
                            <w:pPr>
                              <w:pStyle w:val="13"/>
                              <w:spacing w:before="16" w:line="358" w:lineRule="exact"/>
                              <w:ind w:left="107"/>
                              <w:rPr>
                                <w:sz w:val="21"/>
                              </w:rPr>
                            </w:pPr>
                            <w:r>
                              <w:rPr>
                                <w:spacing w:val="-4"/>
                                <w:sz w:val="21"/>
                              </w:rPr>
                              <w:t xml:space="preserve">新增安装路灯 </w:t>
                            </w:r>
                            <w:r>
                              <w:rPr>
                                <w:spacing w:val="-2"/>
                                <w:sz w:val="21"/>
                              </w:rPr>
                              <w:t>111</w:t>
                            </w:r>
                            <w:r>
                              <w:rPr>
                                <w:spacing w:val="-10"/>
                                <w:sz w:val="21"/>
                              </w:rPr>
                              <w:t xml:space="preserve"> 盏</w:t>
                            </w:r>
                          </w:p>
                        </w:tc>
                        <w:tc>
                          <w:tcPr>
                            <w:tcW w:w="2551" w:type="dxa"/>
                          </w:tcPr>
                          <w:p>
                            <w:pPr>
                              <w:pStyle w:val="13"/>
                              <w:spacing w:before="16" w:line="358" w:lineRule="exact"/>
                              <w:ind w:left="106"/>
                              <w:rPr>
                                <w:sz w:val="21"/>
                              </w:rPr>
                            </w:pPr>
                            <w:r>
                              <w:rPr>
                                <w:spacing w:val="-2"/>
                                <w:sz w:val="21"/>
                              </w:rPr>
                              <w:t>111</w:t>
                            </w:r>
                            <w:r>
                              <w:rPr>
                                <w:spacing w:val="-10"/>
                                <w:sz w:val="21"/>
                              </w:rPr>
                              <w:t xml:space="preserve"> 盏</w:t>
                            </w:r>
                          </w:p>
                        </w:tc>
                        <w:tc>
                          <w:tcPr>
                            <w:tcW w:w="2268" w:type="dxa"/>
                          </w:tcPr>
                          <w:p>
                            <w:pPr>
                              <w:pStyle w:val="13"/>
                              <w:spacing w:before="16" w:line="358" w:lineRule="exact"/>
                              <w:ind w:left="107"/>
                              <w:rPr>
                                <w:sz w:val="21"/>
                              </w:rPr>
                            </w:pPr>
                            <w:r>
                              <w:rPr>
                                <w:spacing w:val="-7"/>
                                <w:sz w:val="21"/>
                              </w:rPr>
                              <w:t>工作计划</w:t>
                            </w:r>
                          </w:p>
                        </w:tc>
                      </w:tr>
                    </w:tbl>
                    <w:p>
                      <w:pPr>
                        <w:pStyle w:val="5"/>
                        <w:ind w:left="0"/>
                      </w:pPr>
                    </w:p>
                  </w:txbxContent>
                </v:textbox>
              </v:shape>
            </w:pict>
          </mc:Fallback>
        </mc:AlternateContent>
      </w:r>
      <w:r>
        <w:rPr>
          <w:b/>
          <w:spacing w:val="-2"/>
          <w:sz w:val="28"/>
        </w:rPr>
        <w:t>1、2021</w:t>
      </w:r>
      <w:r>
        <w:rPr>
          <w:b/>
          <w:spacing w:val="-5"/>
          <w:sz w:val="28"/>
        </w:rPr>
        <w:t xml:space="preserve"> 年李村镇一事一议项目绩效目标表</w:t>
      </w:r>
    </w:p>
    <w:p>
      <w:pPr>
        <w:spacing w:after="0"/>
        <w:jc w:val="left"/>
        <w:rPr>
          <w:b/>
          <w:sz w:val="28"/>
        </w:rPr>
        <w:sectPr>
          <w:pgSz w:w="16840" w:h="11900" w:orient="landscape"/>
          <w:pgMar w:top="960" w:right="708" w:bottom="280" w:left="708" w:header="760" w:footer="0" w:gutter="0"/>
          <w:cols w:space="720" w:num="1"/>
        </w:sectPr>
      </w:pPr>
    </w:p>
    <w:p>
      <w:pPr>
        <w:spacing w:before="57" w:after="0" w:line="240" w:lineRule="auto"/>
        <w:rPr>
          <w:b/>
          <w:sz w:val="20"/>
        </w:rPr>
      </w:pP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rPr>
                <w:rFonts w:ascii="Times New Roman"/>
                <w:sz w:val="20"/>
              </w:rPr>
            </w:pPr>
          </w:p>
        </w:tc>
        <w:tc>
          <w:tcPr>
            <w:tcW w:w="2268" w:type="dxa"/>
          </w:tcPr>
          <w:p>
            <w:pPr>
              <w:pStyle w:val="13"/>
              <w:spacing w:before="17" w:line="360" w:lineRule="exact"/>
              <w:ind w:left="108"/>
              <w:rPr>
                <w:sz w:val="21"/>
              </w:rPr>
            </w:pPr>
            <w:r>
              <w:rPr>
                <w:spacing w:val="-7"/>
                <w:sz w:val="21"/>
              </w:rPr>
              <w:t>数量指标</w:t>
            </w:r>
          </w:p>
        </w:tc>
        <w:tc>
          <w:tcPr>
            <w:tcW w:w="2835" w:type="dxa"/>
          </w:tcPr>
          <w:p>
            <w:pPr>
              <w:pStyle w:val="13"/>
              <w:spacing w:before="17" w:line="360" w:lineRule="exact"/>
              <w:ind w:left="108"/>
              <w:rPr>
                <w:sz w:val="21"/>
              </w:rPr>
            </w:pPr>
            <w:r>
              <w:rPr>
                <w:spacing w:val="-4"/>
                <w:sz w:val="21"/>
              </w:rPr>
              <w:t>新增铺设便道砖</w:t>
            </w:r>
          </w:p>
        </w:tc>
        <w:tc>
          <w:tcPr>
            <w:tcW w:w="2835" w:type="dxa"/>
          </w:tcPr>
          <w:p>
            <w:pPr>
              <w:pStyle w:val="13"/>
              <w:spacing w:before="17" w:line="360" w:lineRule="exact"/>
              <w:ind w:left="107"/>
              <w:rPr>
                <w:sz w:val="21"/>
              </w:rPr>
            </w:pPr>
            <w:r>
              <w:rPr>
                <w:spacing w:val="-4"/>
                <w:sz w:val="21"/>
              </w:rPr>
              <w:t xml:space="preserve">新增便道砖 </w:t>
            </w:r>
            <w:r>
              <w:rPr>
                <w:spacing w:val="-2"/>
                <w:sz w:val="21"/>
              </w:rPr>
              <w:t>5227</w:t>
            </w:r>
            <w:r>
              <w:rPr>
                <w:spacing w:val="-6"/>
                <w:sz w:val="21"/>
              </w:rPr>
              <w:t xml:space="preserve"> 平方米</w:t>
            </w:r>
          </w:p>
        </w:tc>
        <w:tc>
          <w:tcPr>
            <w:tcW w:w="2551" w:type="dxa"/>
          </w:tcPr>
          <w:p>
            <w:pPr>
              <w:pStyle w:val="13"/>
              <w:spacing w:before="17" w:line="360" w:lineRule="exact"/>
              <w:ind w:left="106"/>
              <w:rPr>
                <w:sz w:val="21"/>
              </w:rPr>
            </w:pPr>
            <w:r>
              <w:rPr>
                <w:spacing w:val="-2"/>
                <w:sz w:val="21"/>
              </w:rPr>
              <w:t>5227</w:t>
            </w:r>
            <w:r>
              <w:rPr>
                <w:spacing w:val="-6"/>
                <w:sz w:val="21"/>
              </w:rPr>
              <w:t xml:space="preserve"> 平方米</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数量指标</w:t>
            </w:r>
          </w:p>
        </w:tc>
        <w:tc>
          <w:tcPr>
            <w:tcW w:w="2835" w:type="dxa"/>
          </w:tcPr>
          <w:p>
            <w:pPr>
              <w:pStyle w:val="13"/>
              <w:spacing w:before="15"/>
              <w:ind w:left="108"/>
              <w:rPr>
                <w:sz w:val="21"/>
              </w:rPr>
            </w:pPr>
            <w:r>
              <w:rPr>
                <w:spacing w:val="-4"/>
                <w:sz w:val="21"/>
              </w:rPr>
              <w:t>新增排水渠数量</w:t>
            </w:r>
          </w:p>
        </w:tc>
        <w:tc>
          <w:tcPr>
            <w:tcW w:w="2835" w:type="dxa"/>
          </w:tcPr>
          <w:p>
            <w:pPr>
              <w:pStyle w:val="13"/>
              <w:spacing w:before="15"/>
              <w:ind w:left="107"/>
              <w:rPr>
                <w:sz w:val="21"/>
              </w:rPr>
            </w:pPr>
            <w:r>
              <w:rPr>
                <w:spacing w:val="-4"/>
                <w:sz w:val="21"/>
              </w:rPr>
              <w:t xml:space="preserve">新增排水渠 </w:t>
            </w:r>
            <w:r>
              <w:rPr>
                <w:spacing w:val="-2"/>
                <w:sz w:val="21"/>
              </w:rPr>
              <w:t>190</w:t>
            </w:r>
            <w:r>
              <w:rPr>
                <w:spacing w:val="-10"/>
                <w:sz w:val="21"/>
              </w:rPr>
              <w:t xml:space="preserve"> 米</w:t>
            </w:r>
          </w:p>
        </w:tc>
        <w:tc>
          <w:tcPr>
            <w:tcW w:w="2551" w:type="dxa"/>
          </w:tcPr>
          <w:p>
            <w:pPr>
              <w:pStyle w:val="13"/>
              <w:spacing w:before="15"/>
              <w:ind w:left="106"/>
              <w:rPr>
                <w:sz w:val="21"/>
              </w:rPr>
            </w:pPr>
            <w:r>
              <w:rPr>
                <w:spacing w:val="-2"/>
                <w:sz w:val="21"/>
              </w:rPr>
              <w:t>190</w:t>
            </w:r>
            <w:r>
              <w:rPr>
                <w:spacing w:val="-10"/>
                <w:sz w:val="21"/>
              </w:rPr>
              <w:t xml:space="preserve"> 米</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4"/>
                <w:sz w:val="21"/>
              </w:rPr>
              <w:t>新增文化广场</w:t>
            </w:r>
          </w:p>
        </w:tc>
        <w:tc>
          <w:tcPr>
            <w:tcW w:w="2835" w:type="dxa"/>
          </w:tcPr>
          <w:p>
            <w:pPr>
              <w:pStyle w:val="13"/>
              <w:spacing w:before="16"/>
              <w:ind w:left="107"/>
              <w:rPr>
                <w:sz w:val="21"/>
              </w:rPr>
            </w:pPr>
            <w:r>
              <w:rPr>
                <w:spacing w:val="-4"/>
                <w:sz w:val="21"/>
              </w:rPr>
              <w:t xml:space="preserve">新增文化广场 </w:t>
            </w:r>
            <w:r>
              <w:rPr>
                <w:spacing w:val="-2"/>
                <w:sz w:val="21"/>
              </w:rPr>
              <w:t>2</w:t>
            </w:r>
            <w:r>
              <w:rPr>
                <w:spacing w:val="-11"/>
                <w:sz w:val="21"/>
              </w:rPr>
              <w:t xml:space="preserve"> 个</w:t>
            </w:r>
          </w:p>
        </w:tc>
        <w:tc>
          <w:tcPr>
            <w:tcW w:w="2551" w:type="dxa"/>
          </w:tcPr>
          <w:p>
            <w:pPr>
              <w:pStyle w:val="13"/>
              <w:spacing w:before="16"/>
              <w:ind w:left="106"/>
              <w:rPr>
                <w:sz w:val="21"/>
              </w:rPr>
            </w:pPr>
            <w:r>
              <w:rPr>
                <w:sz w:val="21"/>
              </w:rPr>
              <w:t>2</w:t>
            </w:r>
            <w:r>
              <w:rPr>
                <w:spacing w:val="-12"/>
                <w:sz w:val="21"/>
              </w:rPr>
              <w:t xml:space="preserve"> 个</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质量指标</w:t>
            </w:r>
          </w:p>
        </w:tc>
        <w:tc>
          <w:tcPr>
            <w:tcW w:w="2835" w:type="dxa"/>
          </w:tcPr>
          <w:p>
            <w:pPr>
              <w:pStyle w:val="13"/>
              <w:spacing w:before="125"/>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通过验收的工程量占建设工</w:t>
            </w:r>
          </w:p>
          <w:p>
            <w:pPr>
              <w:pStyle w:val="13"/>
              <w:spacing w:line="290" w:lineRule="exact"/>
              <w:ind w:left="107"/>
              <w:rPr>
                <w:sz w:val="21"/>
              </w:rPr>
            </w:pPr>
            <w:r>
              <w:rPr>
                <w:spacing w:val="-4"/>
                <w:sz w:val="21"/>
              </w:rPr>
              <w:t>程总量的比率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2"/>
                <w:sz w:val="21"/>
              </w:rPr>
              <w:t>项目（工程）</w:t>
            </w:r>
            <w:r>
              <w:rPr>
                <w:spacing w:val="-4"/>
                <w:sz w:val="21"/>
              </w:rPr>
              <w:t>完成及时率</w:t>
            </w:r>
          </w:p>
        </w:tc>
        <w:tc>
          <w:tcPr>
            <w:tcW w:w="2835" w:type="dxa"/>
          </w:tcPr>
          <w:p>
            <w:pPr>
              <w:pStyle w:val="13"/>
              <w:spacing w:line="307" w:lineRule="exact"/>
              <w:ind w:left="107"/>
              <w:rPr>
                <w:sz w:val="21"/>
              </w:rPr>
            </w:pPr>
            <w:r>
              <w:rPr>
                <w:spacing w:val="-3"/>
                <w:sz w:val="21"/>
              </w:rPr>
              <w:t>实际完成的工程量占计划完</w:t>
            </w:r>
          </w:p>
          <w:p>
            <w:pPr>
              <w:pStyle w:val="13"/>
              <w:spacing w:line="288" w:lineRule="exact"/>
              <w:ind w:left="107"/>
              <w:rPr>
                <w:sz w:val="21"/>
              </w:rPr>
            </w:pPr>
            <w:r>
              <w:rPr>
                <w:spacing w:val="-4"/>
                <w:sz w:val="21"/>
              </w:rPr>
              <w:t>成工程总量的比率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7" w:line="360" w:lineRule="exact"/>
              <w:ind w:left="108"/>
              <w:rPr>
                <w:sz w:val="21"/>
              </w:rPr>
            </w:pPr>
            <w:r>
              <w:rPr>
                <w:spacing w:val="-7"/>
                <w:sz w:val="21"/>
              </w:rPr>
              <w:t>成本指标</w:t>
            </w:r>
          </w:p>
        </w:tc>
        <w:tc>
          <w:tcPr>
            <w:tcW w:w="2835" w:type="dxa"/>
          </w:tcPr>
          <w:p>
            <w:pPr>
              <w:pStyle w:val="13"/>
              <w:spacing w:before="17" w:line="360" w:lineRule="exact"/>
              <w:ind w:left="108"/>
              <w:rPr>
                <w:sz w:val="21"/>
              </w:rPr>
            </w:pPr>
            <w:r>
              <w:rPr>
                <w:spacing w:val="-4"/>
                <w:sz w:val="21"/>
              </w:rPr>
              <w:t>沥青路面成本</w:t>
            </w:r>
          </w:p>
        </w:tc>
        <w:tc>
          <w:tcPr>
            <w:tcW w:w="2835" w:type="dxa"/>
          </w:tcPr>
          <w:p>
            <w:pPr>
              <w:pStyle w:val="13"/>
              <w:spacing w:before="17" w:line="360" w:lineRule="exact"/>
              <w:ind w:left="107"/>
              <w:rPr>
                <w:sz w:val="21"/>
              </w:rPr>
            </w:pPr>
            <w:r>
              <w:rPr>
                <w:spacing w:val="-4"/>
                <w:sz w:val="21"/>
              </w:rPr>
              <w:t xml:space="preserve">沥青路面成本 </w:t>
            </w:r>
            <w:r>
              <w:rPr>
                <w:spacing w:val="-2"/>
                <w:sz w:val="21"/>
              </w:rPr>
              <w:t>122</w:t>
            </w:r>
            <w:r>
              <w:rPr>
                <w:spacing w:val="-6"/>
                <w:sz w:val="21"/>
              </w:rPr>
              <w:t xml:space="preserve"> 每平方米</w:t>
            </w:r>
          </w:p>
        </w:tc>
        <w:tc>
          <w:tcPr>
            <w:tcW w:w="2551" w:type="dxa"/>
          </w:tcPr>
          <w:p>
            <w:pPr>
              <w:pStyle w:val="13"/>
              <w:spacing w:before="17" w:line="360" w:lineRule="exact"/>
              <w:ind w:left="106"/>
              <w:rPr>
                <w:sz w:val="21"/>
              </w:rPr>
            </w:pPr>
            <w:r>
              <w:rPr>
                <w:spacing w:val="-2"/>
                <w:sz w:val="21"/>
              </w:rPr>
              <w:t>≤122</w:t>
            </w:r>
            <w:r>
              <w:rPr>
                <w:spacing w:val="-5"/>
                <w:sz w:val="21"/>
              </w:rPr>
              <w:t xml:space="preserve"> 元/平方米</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硬化路面成本</w:t>
            </w:r>
          </w:p>
        </w:tc>
        <w:tc>
          <w:tcPr>
            <w:tcW w:w="2835" w:type="dxa"/>
          </w:tcPr>
          <w:p>
            <w:pPr>
              <w:pStyle w:val="13"/>
              <w:spacing w:line="306" w:lineRule="exact"/>
              <w:ind w:left="107"/>
              <w:rPr>
                <w:sz w:val="21"/>
              </w:rPr>
            </w:pPr>
            <w:r>
              <w:rPr>
                <w:spacing w:val="-3"/>
                <w:sz w:val="21"/>
              </w:rPr>
              <w:t xml:space="preserve">硬化路面硬化成本每平方 </w:t>
            </w:r>
            <w:r>
              <w:rPr>
                <w:spacing w:val="-5"/>
                <w:sz w:val="21"/>
              </w:rPr>
              <w:t>96</w:t>
            </w:r>
          </w:p>
          <w:p>
            <w:pPr>
              <w:pStyle w:val="13"/>
              <w:spacing w:line="290" w:lineRule="exact"/>
              <w:ind w:left="107"/>
              <w:rPr>
                <w:sz w:val="21"/>
              </w:rPr>
            </w:pPr>
            <w:r>
              <w:rPr>
                <w:spacing w:val="-10"/>
                <w:sz w:val="21"/>
              </w:rPr>
              <w:t>元</w:t>
            </w:r>
          </w:p>
        </w:tc>
        <w:tc>
          <w:tcPr>
            <w:tcW w:w="2551" w:type="dxa"/>
          </w:tcPr>
          <w:p>
            <w:pPr>
              <w:pStyle w:val="13"/>
              <w:spacing w:before="126"/>
              <w:ind w:left="106"/>
              <w:rPr>
                <w:sz w:val="21"/>
              </w:rPr>
            </w:pPr>
            <w:r>
              <w:rPr>
                <w:spacing w:val="-2"/>
                <w:sz w:val="21"/>
              </w:rPr>
              <w:t>≤96</w:t>
            </w:r>
            <w:r>
              <w:rPr>
                <w:spacing w:val="-5"/>
                <w:sz w:val="21"/>
              </w:rPr>
              <w:t xml:space="preserve"> 元/平方米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3"/>
                <w:sz w:val="21"/>
              </w:rPr>
              <w:t>安装太阳能路灯成本</w:t>
            </w:r>
          </w:p>
        </w:tc>
        <w:tc>
          <w:tcPr>
            <w:tcW w:w="2835" w:type="dxa"/>
          </w:tcPr>
          <w:p>
            <w:pPr>
              <w:pStyle w:val="13"/>
              <w:spacing w:line="306" w:lineRule="exact"/>
              <w:ind w:left="107"/>
              <w:rPr>
                <w:sz w:val="21"/>
              </w:rPr>
            </w:pPr>
            <w:r>
              <w:rPr>
                <w:spacing w:val="-3"/>
                <w:sz w:val="21"/>
              </w:rPr>
              <w:t>安装太阳能路灯成本每盏</w:t>
            </w:r>
          </w:p>
          <w:p>
            <w:pPr>
              <w:pStyle w:val="13"/>
              <w:spacing w:line="289" w:lineRule="exact"/>
              <w:ind w:left="107"/>
              <w:rPr>
                <w:sz w:val="21"/>
              </w:rPr>
            </w:pPr>
            <w:r>
              <w:rPr>
                <w:spacing w:val="-2"/>
                <w:sz w:val="21"/>
              </w:rPr>
              <w:t>1554</w:t>
            </w:r>
            <w:r>
              <w:rPr>
                <w:spacing w:val="-10"/>
                <w:sz w:val="21"/>
              </w:rPr>
              <w:t xml:space="preserve"> 元</w:t>
            </w:r>
          </w:p>
        </w:tc>
        <w:tc>
          <w:tcPr>
            <w:tcW w:w="2551" w:type="dxa"/>
          </w:tcPr>
          <w:p>
            <w:pPr>
              <w:pStyle w:val="13"/>
              <w:spacing w:before="124"/>
              <w:ind w:left="106"/>
              <w:rPr>
                <w:sz w:val="21"/>
              </w:rPr>
            </w:pPr>
            <w:r>
              <w:rPr>
                <w:spacing w:val="-2"/>
                <w:sz w:val="21"/>
              </w:rPr>
              <w:t>≤1554</w:t>
            </w:r>
            <w:r>
              <w:rPr>
                <w:spacing w:val="-10"/>
                <w:sz w:val="21"/>
              </w:rPr>
              <w:t xml:space="preserve"> 盏</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4"/>
              <w:ind w:left="108"/>
              <w:rPr>
                <w:sz w:val="21"/>
              </w:rPr>
            </w:pPr>
            <w:r>
              <w:rPr>
                <w:spacing w:val="-7"/>
                <w:sz w:val="21"/>
              </w:rPr>
              <w:t>成本指标</w:t>
            </w:r>
          </w:p>
        </w:tc>
        <w:tc>
          <w:tcPr>
            <w:tcW w:w="2835" w:type="dxa"/>
          </w:tcPr>
          <w:p>
            <w:pPr>
              <w:pStyle w:val="13"/>
              <w:spacing w:before="14"/>
              <w:ind w:left="108"/>
              <w:rPr>
                <w:sz w:val="21"/>
              </w:rPr>
            </w:pPr>
            <w:r>
              <w:rPr>
                <w:spacing w:val="-4"/>
                <w:sz w:val="21"/>
              </w:rPr>
              <w:t>修排水渠成本</w:t>
            </w:r>
          </w:p>
        </w:tc>
        <w:tc>
          <w:tcPr>
            <w:tcW w:w="2835" w:type="dxa"/>
          </w:tcPr>
          <w:p>
            <w:pPr>
              <w:pStyle w:val="13"/>
              <w:spacing w:before="14"/>
              <w:ind w:left="107"/>
              <w:rPr>
                <w:sz w:val="21"/>
              </w:rPr>
            </w:pPr>
            <w:r>
              <w:rPr>
                <w:spacing w:val="-3"/>
                <w:sz w:val="21"/>
              </w:rPr>
              <w:t xml:space="preserve">修排水渠成本每米 </w:t>
            </w:r>
            <w:r>
              <w:rPr>
                <w:spacing w:val="-2"/>
                <w:sz w:val="21"/>
              </w:rPr>
              <w:t>985</w:t>
            </w:r>
            <w:r>
              <w:rPr>
                <w:spacing w:val="-10"/>
                <w:sz w:val="21"/>
              </w:rPr>
              <w:t xml:space="preserve"> 元</w:t>
            </w:r>
          </w:p>
        </w:tc>
        <w:tc>
          <w:tcPr>
            <w:tcW w:w="2551" w:type="dxa"/>
          </w:tcPr>
          <w:p>
            <w:pPr>
              <w:pStyle w:val="13"/>
              <w:spacing w:before="14"/>
              <w:ind w:left="106"/>
              <w:rPr>
                <w:sz w:val="21"/>
              </w:rPr>
            </w:pPr>
            <w:r>
              <w:rPr>
                <w:spacing w:val="-2"/>
                <w:sz w:val="21"/>
              </w:rPr>
              <w:t>≤985</w:t>
            </w:r>
            <w:r>
              <w:rPr>
                <w:spacing w:val="-10"/>
                <w:sz w:val="21"/>
              </w:rPr>
              <w:t xml:space="preserve"> 元</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文化广场成本</w:t>
            </w:r>
          </w:p>
        </w:tc>
        <w:tc>
          <w:tcPr>
            <w:tcW w:w="2835" w:type="dxa"/>
          </w:tcPr>
          <w:p>
            <w:pPr>
              <w:pStyle w:val="13"/>
              <w:spacing w:line="306" w:lineRule="exact"/>
              <w:ind w:left="107"/>
              <w:rPr>
                <w:sz w:val="21"/>
              </w:rPr>
            </w:pPr>
            <w:r>
              <w:rPr>
                <w:spacing w:val="-3"/>
                <w:sz w:val="21"/>
              </w:rPr>
              <w:t xml:space="preserve">修建文化广场成本 </w:t>
            </w:r>
            <w:r>
              <w:rPr>
                <w:spacing w:val="-2"/>
                <w:sz w:val="21"/>
              </w:rPr>
              <w:t>15.6946</w:t>
            </w:r>
          </w:p>
          <w:p>
            <w:pPr>
              <w:pStyle w:val="13"/>
              <w:spacing w:line="289" w:lineRule="exact"/>
              <w:ind w:left="107"/>
              <w:rPr>
                <w:sz w:val="21"/>
              </w:rPr>
            </w:pPr>
            <w:r>
              <w:rPr>
                <w:spacing w:val="-8"/>
                <w:sz w:val="21"/>
              </w:rPr>
              <w:t>万元</w:t>
            </w:r>
          </w:p>
        </w:tc>
        <w:tc>
          <w:tcPr>
            <w:tcW w:w="2551" w:type="dxa"/>
          </w:tcPr>
          <w:p>
            <w:pPr>
              <w:pStyle w:val="13"/>
              <w:spacing w:before="126"/>
              <w:ind w:left="106"/>
              <w:rPr>
                <w:sz w:val="21"/>
              </w:rPr>
            </w:pPr>
            <w:r>
              <w:rPr>
                <w:spacing w:val="-2"/>
                <w:sz w:val="21"/>
              </w:rPr>
              <w:t>≤15.69</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成本指标</w:t>
            </w:r>
          </w:p>
        </w:tc>
        <w:tc>
          <w:tcPr>
            <w:tcW w:w="2835" w:type="dxa"/>
          </w:tcPr>
          <w:p>
            <w:pPr>
              <w:pStyle w:val="13"/>
              <w:spacing w:before="16"/>
              <w:ind w:left="108"/>
              <w:rPr>
                <w:sz w:val="21"/>
              </w:rPr>
            </w:pPr>
            <w:r>
              <w:rPr>
                <w:spacing w:val="-4"/>
                <w:sz w:val="21"/>
              </w:rPr>
              <w:t>铺设便道砖成本</w:t>
            </w:r>
          </w:p>
        </w:tc>
        <w:tc>
          <w:tcPr>
            <w:tcW w:w="2835" w:type="dxa"/>
          </w:tcPr>
          <w:p>
            <w:pPr>
              <w:pStyle w:val="13"/>
              <w:spacing w:before="16"/>
              <w:ind w:left="107"/>
              <w:rPr>
                <w:sz w:val="21"/>
              </w:rPr>
            </w:pPr>
            <w:r>
              <w:rPr>
                <w:spacing w:val="-4"/>
                <w:sz w:val="21"/>
              </w:rPr>
              <w:t xml:space="preserve">铺设便道砖成本 </w:t>
            </w:r>
            <w:r>
              <w:rPr>
                <w:spacing w:val="-2"/>
                <w:sz w:val="21"/>
              </w:rPr>
              <w:t>66</w:t>
            </w:r>
            <w:r>
              <w:rPr>
                <w:spacing w:val="-10"/>
                <w:sz w:val="21"/>
              </w:rPr>
              <w:t xml:space="preserve"> 元</w:t>
            </w:r>
          </w:p>
        </w:tc>
        <w:tc>
          <w:tcPr>
            <w:tcW w:w="2551" w:type="dxa"/>
          </w:tcPr>
          <w:p>
            <w:pPr>
              <w:pStyle w:val="13"/>
              <w:spacing w:before="16"/>
              <w:ind w:left="106"/>
              <w:rPr>
                <w:sz w:val="21"/>
              </w:rPr>
            </w:pPr>
            <w:r>
              <w:rPr>
                <w:sz w:val="21"/>
              </w:rPr>
              <w:t>≤66</w:t>
            </w:r>
            <w:r>
              <w:rPr>
                <w:spacing w:val="-13"/>
                <w:sz w:val="21"/>
              </w:rPr>
              <w:t xml:space="preserve"> 元</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6"/>
              <w:rPr>
                <w:b/>
                <w:sz w:val="21"/>
              </w:rPr>
            </w:pPr>
          </w:p>
          <w:p>
            <w:pPr>
              <w:pStyle w:val="13"/>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7"/>
                <w:sz w:val="21"/>
              </w:rPr>
              <w:t>受益人口</w:t>
            </w:r>
          </w:p>
        </w:tc>
        <w:tc>
          <w:tcPr>
            <w:tcW w:w="2835" w:type="dxa"/>
          </w:tcPr>
          <w:p>
            <w:pPr>
              <w:pStyle w:val="13"/>
              <w:spacing w:line="306" w:lineRule="exact"/>
              <w:ind w:left="107"/>
              <w:rPr>
                <w:sz w:val="21"/>
              </w:rPr>
            </w:pPr>
            <w:r>
              <w:rPr>
                <w:spacing w:val="-2"/>
                <w:sz w:val="21"/>
              </w:rPr>
              <w:t>9</w:t>
            </w:r>
            <w:r>
              <w:rPr>
                <w:spacing w:val="-6"/>
                <w:sz w:val="21"/>
              </w:rPr>
              <w:t xml:space="preserve"> 个实施项目村有 </w:t>
            </w:r>
            <w:r>
              <w:rPr>
                <w:spacing w:val="-2"/>
                <w:sz w:val="21"/>
              </w:rPr>
              <w:t>17020</w:t>
            </w:r>
            <w:r>
              <w:rPr>
                <w:spacing w:val="-10"/>
                <w:sz w:val="21"/>
              </w:rPr>
              <w:t xml:space="preserve"> 人</w:t>
            </w:r>
          </w:p>
          <w:p>
            <w:pPr>
              <w:pStyle w:val="13"/>
              <w:spacing w:line="289" w:lineRule="exact"/>
              <w:ind w:left="107"/>
              <w:rPr>
                <w:sz w:val="21"/>
              </w:rPr>
            </w:pPr>
            <w:r>
              <w:rPr>
                <w:spacing w:val="-8"/>
                <w:sz w:val="21"/>
              </w:rPr>
              <w:t>收益</w:t>
            </w:r>
          </w:p>
        </w:tc>
        <w:tc>
          <w:tcPr>
            <w:tcW w:w="2551" w:type="dxa"/>
          </w:tcPr>
          <w:p>
            <w:pPr>
              <w:pStyle w:val="13"/>
              <w:spacing w:before="125"/>
              <w:ind w:left="106"/>
              <w:rPr>
                <w:sz w:val="21"/>
              </w:rPr>
            </w:pPr>
            <w:r>
              <w:rPr>
                <w:spacing w:val="-2"/>
                <w:sz w:val="21"/>
              </w:rPr>
              <w:t>≥17020</w:t>
            </w:r>
            <w:r>
              <w:rPr>
                <w:spacing w:val="-9"/>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before="126"/>
              <w:ind w:left="108"/>
              <w:rPr>
                <w:sz w:val="21"/>
              </w:rPr>
            </w:pPr>
            <w:r>
              <w:rPr>
                <w:spacing w:val="-3"/>
                <w:sz w:val="21"/>
              </w:rPr>
              <w:t>已建工程是否良性运行</w:t>
            </w:r>
          </w:p>
        </w:tc>
        <w:tc>
          <w:tcPr>
            <w:tcW w:w="2835" w:type="dxa"/>
          </w:tcPr>
          <w:p>
            <w:pPr>
              <w:pStyle w:val="13"/>
              <w:spacing w:before="126"/>
              <w:ind w:left="107"/>
              <w:rPr>
                <w:sz w:val="21"/>
              </w:rPr>
            </w:pPr>
            <w:r>
              <w:rPr>
                <w:spacing w:val="-3"/>
                <w:sz w:val="21"/>
              </w:rPr>
              <w:t>已建工程是否良性运行</w:t>
            </w:r>
          </w:p>
        </w:tc>
        <w:tc>
          <w:tcPr>
            <w:tcW w:w="2551" w:type="dxa"/>
          </w:tcPr>
          <w:p>
            <w:pPr>
              <w:pStyle w:val="13"/>
              <w:spacing w:line="307" w:lineRule="exact"/>
              <w:ind w:left="106"/>
              <w:rPr>
                <w:sz w:val="21"/>
              </w:rPr>
            </w:pPr>
            <w:r>
              <w:rPr>
                <w:spacing w:val="-3"/>
                <w:sz w:val="21"/>
              </w:rPr>
              <w:t>建立长效维护机制，确保</w:t>
            </w:r>
          </w:p>
          <w:p>
            <w:pPr>
              <w:pStyle w:val="13"/>
              <w:spacing w:line="289" w:lineRule="exact"/>
              <w:ind w:left="106"/>
              <w:rPr>
                <w:sz w:val="21"/>
              </w:rPr>
            </w:pPr>
            <w:r>
              <w:rPr>
                <w:spacing w:val="-3"/>
                <w:sz w:val="21"/>
              </w:rPr>
              <w:t>基础设施长期发挥作用</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4"/>
                <w:sz w:val="21"/>
              </w:rPr>
              <w:t>社会效益指标</w:t>
            </w:r>
          </w:p>
        </w:tc>
        <w:tc>
          <w:tcPr>
            <w:tcW w:w="2835" w:type="dxa"/>
          </w:tcPr>
          <w:p>
            <w:pPr>
              <w:pStyle w:val="13"/>
              <w:spacing w:before="124"/>
              <w:ind w:left="108"/>
              <w:rPr>
                <w:sz w:val="21"/>
              </w:rPr>
            </w:pPr>
            <w:r>
              <w:rPr>
                <w:spacing w:val="-4"/>
                <w:sz w:val="21"/>
              </w:rPr>
              <w:t>村容村貌改善情况</w:t>
            </w:r>
          </w:p>
        </w:tc>
        <w:tc>
          <w:tcPr>
            <w:tcW w:w="2835" w:type="dxa"/>
          </w:tcPr>
          <w:p>
            <w:pPr>
              <w:pStyle w:val="13"/>
              <w:spacing w:line="305" w:lineRule="exact"/>
              <w:ind w:left="107"/>
              <w:rPr>
                <w:sz w:val="21"/>
              </w:rPr>
            </w:pPr>
            <w:r>
              <w:rPr>
                <w:spacing w:val="-3"/>
                <w:sz w:val="21"/>
              </w:rPr>
              <w:t>通过美丽乡村建设村容村貌</w:t>
            </w:r>
          </w:p>
          <w:p>
            <w:pPr>
              <w:pStyle w:val="13"/>
              <w:spacing w:line="290" w:lineRule="exact"/>
              <w:ind w:left="107"/>
              <w:rPr>
                <w:sz w:val="21"/>
              </w:rPr>
            </w:pPr>
            <w:r>
              <w:rPr>
                <w:spacing w:val="-7"/>
                <w:sz w:val="21"/>
              </w:rPr>
              <w:t>改善情况</w:t>
            </w:r>
          </w:p>
        </w:tc>
        <w:tc>
          <w:tcPr>
            <w:tcW w:w="2551" w:type="dxa"/>
          </w:tcPr>
          <w:p>
            <w:pPr>
              <w:pStyle w:val="13"/>
              <w:spacing w:line="305" w:lineRule="exact"/>
              <w:ind w:left="106"/>
              <w:rPr>
                <w:sz w:val="21"/>
              </w:rPr>
            </w:pPr>
            <w:r>
              <w:rPr>
                <w:spacing w:val="-3"/>
                <w:sz w:val="21"/>
              </w:rPr>
              <w:t>通过美丽乡村建设改善人</w:t>
            </w:r>
          </w:p>
          <w:p>
            <w:pPr>
              <w:pStyle w:val="13"/>
              <w:spacing w:line="290" w:lineRule="exact"/>
              <w:ind w:left="106"/>
              <w:rPr>
                <w:sz w:val="21"/>
              </w:rPr>
            </w:pPr>
            <w:r>
              <w:rPr>
                <w:spacing w:val="-3"/>
                <w:sz w:val="21"/>
              </w:rPr>
              <w:t>居环境,提升村庄形象</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89"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13"/>
        <w:spacing w:after="0"/>
        <w:rPr>
          <w:sz w:val="21"/>
        </w:rPr>
        <w:sectPr>
          <w:pgSz w:w="16840" w:h="11900" w:orient="landscape"/>
          <w:pgMar w:top="960" w:right="708" w:bottom="280" w:left="708" w:header="760" w:footer="0" w:gutter="0"/>
          <w:cols w:space="720" w:num="1"/>
        </w:sectPr>
      </w:pPr>
    </w:p>
    <w:p>
      <w:pPr>
        <w:spacing w:before="0" w:line="240" w:lineRule="auto"/>
        <w:rPr>
          <w:b/>
          <w:sz w:val="28"/>
        </w:rPr>
      </w:pPr>
    </w:p>
    <w:p>
      <w:pPr>
        <w:spacing w:before="0" w:line="240" w:lineRule="auto"/>
        <w:rPr>
          <w:b/>
          <w:sz w:val="28"/>
        </w:rPr>
      </w:pPr>
    </w:p>
    <w:p>
      <w:pPr>
        <w:spacing w:before="131" w:line="240" w:lineRule="auto"/>
        <w:rPr>
          <w:b/>
          <w:sz w:val="28"/>
        </w:rPr>
      </w:pPr>
    </w:p>
    <w:p>
      <w:pPr>
        <w:spacing w:before="0"/>
        <w:ind w:left="871" w:right="0" w:firstLine="0"/>
        <w:jc w:val="left"/>
        <w:rPr>
          <w:b/>
          <w:sz w:val="28"/>
        </w:rPr>
      </w:pPr>
      <w:r>
        <w:rPr>
          <w:b/>
          <w:sz w:val="28"/>
        </w:rPr>
        <mc:AlternateContent>
          <mc:Choice Requires="wps">
            <w:drawing>
              <wp:anchor distT="0" distB="0" distL="0" distR="0" simplePos="0" relativeHeight="251678720" behindDoc="0" locked="0" layoutInCell="1" allowOverlap="1">
                <wp:simplePos x="0" y="0"/>
                <wp:positionH relativeFrom="page">
                  <wp:posOffset>803275</wp:posOffset>
                </wp:positionH>
                <wp:positionV relativeFrom="paragraph">
                  <wp:posOffset>286385</wp:posOffset>
                </wp:positionV>
                <wp:extent cx="9086215" cy="3205480"/>
                <wp:effectExtent l="0" t="0" r="0" b="0"/>
                <wp:wrapNone/>
                <wp:docPr id="44" name="Textbox 44"/>
                <wp:cNvGraphicFramePr/>
                <a:graphic xmlns:a="http://schemas.openxmlformats.org/drawingml/2006/main">
                  <a:graphicData uri="http://schemas.microsoft.com/office/word/2010/wordprocessingShape">
                    <wps:wsp>
                      <wps:cNvSpPr txBox="1"/>
                      <wps:spPr>
                        <a:xfrm>
                          <a:off x="0" y="0"/>
                          <a:ext cx="9086215" cy="3205480"/>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4"/>
                                      <w:sz w:val="21"/>
                                    </w:rPr>
                                    <w:t xml:space="preserve">.代课教师 </w:t>
                                  </w:r>
                                  <w:r>
                                    <w:rPr>
                                      <w:spacing w:val="-2"/>
                                      <w:sz w:val="21"/>
                                    </w:rPr>
                                    <w:t>92</w:t>
                                  </w:r>
                                  <w:r>
                                    <w:rPr>
                                      <w:spacing w:val="-5"/>
                                      <w:sz w:val="21"/>
                                    </w:rPr>
                                    <w:t xml:space="preserve"> 名，每月工资 </w:t>
                                  </w:r>
                                  <w:r>
                                    <w:rPr>
                                      <w:spacing w:val="-2"/>
                                      <w:sz w:val="21"/>
                                    </w:rPr>
                                    <w:t>1900</w:t>
                                  </w:r>
                                  <w:r>
                                    <w:rPr>
                                      <w:spacing w:val="-5"/>
                                      <w:sz w:val="21"/>
                                    </w:rPr>
                                    <w:t xml:space="preserve"> 元，财政年拨付 </w:t>
                                  </w:r>
                                  <w:r>
                                    <w:rPr>
                                      <w:spacing w:val="-2"/>
                                      <w:sz w:val="21"/>
                                    </w:rPr>
                                    <w:t>180</w:t>
                                  </w:r>
                                  <w:r>
                                    <w:rPr>
                                      <w:spacing w:val="-5"/>
                                      <w:sz w:val="21"/>
                                    </w:rPr>
                                    <w:t xml:space="preserve"> 万元。做好教育代课教师工资支出，提高学校教学质量。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242"/>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代课教师人数</w:t>
                                  </w:r>
                                </w:p>
                              </w:tc>
                              <w:tc>
                                <w:tcPr>
                                  <w:tcW w:w="2835" w:type="dxa"/>
                                </w:tcPr>
                                <w:p>
                                  <w:pPr>
                                    <w:pStyle w:val="13"/>
                                    <w:spacing w:line="305" w:lineRule="exact"/>
                                    <w:ind w:left="107"/>
                                    <w:rPr>
                                      <w:sz w:val="21"/>
                                    </w:rPr>
                                  </w:pPr>
                                  <w:r>
                                    <w:rPr>
                                      <w:spacing w:val="-3"/>
                                      <w:sz w:val="21"/>
                                    </w:rPr>
                                    <w:t xml:space="preserve">保障发放代课教师工资 </w:t>
                                  </w:r>
                                  <w:r>
                                    <w:rPr>
                                      <w:spacing w:val="-5"/>
                                      <w:sz w:val="21"/>
                                    </w:rPr>
                                    <w:t>92</w:t>
                                  </w:r>
                                </w:p>
                                <w:p>
                                  <w:pPr>
                                    <w:pStyle w:val="13"/>
                                    <w:spacing w:line="290" w:lineRule="exact"/>
                                    <w:ind w:left="107"/>
                                    <w:rPr>
                                      <w:sz w:val="21"/>
                                    </w:rPr>
                                  </w:pPr>
                                  <w:r>
                                    <w:rPr>
                                      <w:spacing w:val="-10"/>
                                      <w:sz w:val="21"/>
                                    </w:rPr>
                                    <w:t>人</w:t>
                                  </w:r>
                                </w:p>
                              </w:tc>
                              <w:tc>
                                <w:tcPr>
                                  <w:tcW w:w="2551" w:type="dxa"/>
                                </w:tcPr>
                                <w:p>
                                  <w:pPr>
                                    <w:pStyle w:val="13"/>
                                    <w:spacing w:before="125"/>
                                    <w:ind w:left="106"/>
                                    <w:rPr>
                                      <w:sz w:val="21"/>
                                    </w:rPr>
                                  </w:pPr>
                                  <w:r>
                                    <w:rPr>
                                      <w:sz w:val="21"/>
                                    </w:rPr>
                                    <w:t>92</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3"/>
                                      <w:sz w:val="21"/>
                                    </w:rPr>
                                    <w:t>学校日常运转保障率</w:t>
                                  </w:r>
                                </w:p>
                              </w:tc>
                              <w:tc>
                                <w:tcPr>
                                  <w:tcW w:w="2835" w:type="dxa"/>
                                </w:tcPr>
                                <w:p>
                                  <w:pPr>
                                    <w:pStyle w:val="13"/>
                                    <w:spacing w:before="16"/>
                                    <w:ind w:left="107"/>
                                    <w:rPr>
                                      <w:sz w:val="21"/>
                                    </w:rPr>
                                  </w:pPr>
                                  <w:r>
                                    <w:rPr>
                                      <w:spacing w:val="-3"/>
                                      <w:sz w:val="21"/>
                                    </w:rPr>
                                    <w:t>学校日常运转工作保障率</w:t>
                                  </w:r>
                                </w:p>
                              </w:tc>
                              <w:tc>
                                <w:tcPr>
                                  <w:tcW w:w="2551" w:type="dxa"/>
                                </w:tcPr>
                                <w:p>
                                  <w:pPr>
                                    <w:pStyle w:val="13"/>
                                    <w:spacing w:before="16"/>
                                    <w:ind w:left="106"/>
                                    <w:rPr>
                                      <w:sz w:val="21"/>
                                    </w:rPr>
                                  </w:pPr>
                                  <w:r>
                                    <w:rPr>
                                      <w:spacing w:val="-4"/>
                                      <w:sz w:val="21"/>
                                    </w:rPr>
                                    <w:t>100%</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代课教师工及时发放率率</w:t>
                                  </w:r>
                                </w:p>
                              </w:tc>
                              <w:tc>
                                <w:tcPr>
                                  <w:tcW w:w="2835" w:type="dxa"/>
                                </w:tcPr>
                                <w:p>
                                  <w:pPr>
                                    <w:pStyle w:val="13"/>
                                    <w:spacing w:line="307" w:lineRule="exact"/>
                                    <w:ind w:left="107"/>
                                    <w:rPr>
                                      <w:sz w:val="21"/>
                                    </w:rPr>
                                  </w:pPr>
                                  <w:r>
                                    <w:rPr>
                                      <w:spacing w:val="-3"/>
                                      <w:sz w:val="21"/>
                                    </w:rPr>
                                    <w:t>实际代课教师人员工资的及</w:t>
                                  </w:r>
                                </w:p>
                                <w:p>
                                  <w:pPr>
                                    <w:pStyle w:val="13"/>
                                    <w:spacing w:line="289" w:lineRule="exact"/>
                                    <w:ind w:left="107"/>
                                    <w:rPr>
                                      <w:sz w:val="21"/>
                                    </w:rPr>
                                  </w:pPr>
                                  <w:r>
                                    <w:rPr>
                                      <w:spacing w:val="-7"/>
                                      <w:sz w:val="21"/>
                                    </w:rPr>
                                    <w:t>时发放率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成本指标</w:t>
                                  </w:r>
                                </w:p>
                              </w:tc>
                              <w:tc>
                                <w:tcPr>
                                  <w:tcW w:w="2835" w:type="dxa"/>
                                </w:tcPr>
                                <w:p>
                                  <w:pPr>
                                    <w:pStyle w:val="13"/>
                                    <w:spacing w:before="125"/>
                                    <w:ind w:left="108"/>
                                    <w:rPr>
                                      <w:sz w:val="21"/>
                                    </w:rPr>
                                  </w:pPr>
                                  <w:r>
                                    <w:rPr>
                                      <w:spacing w:val="-4"/>
                                      <w:sz w:val="21"/>
                                    </w:rPr>
                                    <w:t>代课教师工资标准</w:t>
                                  </w:r>
                                </w:p>
                              </w:tc>
                              <w:tc>
                                <w:tcPr>
                                  <w:tcW w:w="2835" w:type="dxa"/>
                                </w:tcPr>
                                <w:p>
                                  <w:pPr>
                                    <w:pStyle w:val="13"/>
                                    <w:spacing w:line="305" w:lineRule="exact"/>
                                    <w:ind w:left="107"/>
                                    <w:rPr>
                                      <w:sz w:val="21"/>
                                    </w:rPr>
                                  </w:pPr>
                                  <w:r>
                                    <w:rPr>
                                      <w:spacing w:val="-3"/>
                                      <w:sz w:val="21"/>
                                    </w:rPr>
                                    <w:t>实际代课教师工资标准</w:t>
                                  </w:r>
                                </w:p>
                                <w:p>
                                  <w:pPr>
                                    <w:pStyle w:val="13"/>
                                    <w:spacing w:line="290" w:lineRule="exact"/>
                                    <w:ind w:left="107"/>
                                    <w:rPr>
                                      <w:sz w:val="21"/>
                                    </w:rPr>
                                  </w:pPr>
                                  <w:r>
                                    <w:rPr>
                                      <w:spacing w:val="-2"/>
                                      <w:sz w:val="21"/>
                                    </w:rPr>
                                    <w:t>1900</w:t>
                                  </w:r>
                                  <w:r>
                                    <w:rPr>
                                      <w:spacing w:val="-10"/>
                                      <w:sz w:val="21"/>
                                    </w:rPr>
                                    <w:t xml:space="preserve"> 元</w:t>
                                  </w:r>
                                </w:p>
                              </w:tc>
                              <w:tc>
                                <w:tcPr>
                                  <w:tcW w:w="2551" w:type="dxa"/>
                                </w:tcPr>
                                <w:p>
                                  <w:pPr>
                                    <w:pStyle w:val="13"/>
                                    <w:spacing w:before="125"/>
                                    <w:ind w:left="106"/>
                                    <w:rPr>
                                      <w:sz w:val="21"/>
                                    </w:rPr>
                                  </w:pPr>
                                  <w:r>
                                    <w:rPr>
                                      <w:spacing w:val="-2"/>
                                      <w:sz w:val="21"/>
                                    </w:rPr>
                                    <w:t>1900</w:t>
                                  </w:r>
                                  <w:r>
                                    <w:rPr>
                                      <w:spacing w:val="-9"/>
                                      <w:sz w:val="21"/>
                                    </w:rPr>
                                    <w:t xml:space="preserve"> 元</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0"/>
                                    <w:rPr>
                                      <w:b/>
                                      <w:sz w:val="21"/>
                                    </w:rPr>
                                  </w:pPr>
                                </w:p>
                                <w:p>
                                  <w:pPr>
                                    <w:pStyle w:val="13"/>
                                    <w:ind w:left="286"/>
                                    <w:rPr>
                                      <w:sz w:val="21"/>
                                    </w:rPr>
                                  </w:pPr>
                                  <w:r>
                                    <w:rPr>
                                      <w:spacing w:val="-7"/>
                                      <w:sz w:val="21"/>
                                    </w:rPr>
                                    <w:t>效益指标</w:t>
                                  </w:r>
                                </w:p>
                              </w:tc>
                              <w:tc>
                                <w:tcPr>
                                  <w:tcW w:w="2268" w:type="dxa"/>
                                </w:tcPr>
                                <w:p>
                                  <w:pPr>
                                    <w:pStyle w:val="13"/>
                                    <w:spacing w:before="124"/>
                                    <w:ind w:left="108"/>
                                    <w:rPr>
                                      <w:sz w:val="21"/>
                                    </w:rPr>
                                  </w:pPr>
                                  <w:r>
                                    <w:rPr>
                                      <w:spacing w:val="-4"/>
                                      <w:sz w:val="21"/>
                                    </w:rPr>
                                    <w:t>社会效益指标</w:t>
                                  </w:r>
                                </w:p>
                              </w:tc>
                              <w:tc>
                                <w:tcPr>
                                  <w:tcW w:w="2835" w:type="dxa"/>
                                </w:tcPr>
                                <w:p>
                                  <w:pPr>
                                    <w:pStyle w:val="13"/>
                                    <w:spacing w:before="124"/>
                                    <w:ind w:left="108"/>
                                    <w:rPr>
                                      <w:sz w:val="21"/>
                                    </w:rPr>
                                  </w:pPr>
                                  <w:r>
                                    <w:rPr>
                                      <w:spacing w:val="-4"/>
                                      <w:sz w:val="21"/>
                                    </w:rPr>
                                    <w:t>安置人员就业</w:t>
                                  </w:r>
                                </w:p>
                              </w:tc>
                              <w:tc>
                                <w:tcPr>
                                  <w:tcW w:w="2835" w:type="dxa"/>
                                </w:tcPr>
                                <w:p>
                                  <w:pPr>
                                    <w:pStyle w:val="13"/>
                                    <w:spacing w:line="306" w:lineRule="exact"/>
                                    <w:ind w:left="107"/>
                                    <w:rPr>
                                      <w:sz w:val="21"/>
                                    </w:rPr>
                                  </w:pPr>
                                  <w:r>
                                    <w:rPr>
                                      <w:spacing w:val="-3"/>
                                      <w:sz w:val="21"/>
                                    </w:rPr>
                                    <w:t xml:space="preserve">实际就业的代课教师人数 </w:t>
                                  </w:r>
                                  <w:r>
                                    <w:rPr>
                                      <w:spacing w:val="-5"/>
                                      <w:sz w:val="21"/>
                                    </w:rPr>
                                    <w:t>92</w:t>
                                  </w:r>
                                </w:p>
                                <w:p>
                                  <w:pPr>
                                    <w:pStyle w:val="13"/>
                                    <w:spacing w:line="289" w:lineRule="exact"/>
                                    <w:ind w:left="107"/>
                                    <w:rPr>
                                      <w:sz w:val="21"/>
                                    </w:rPr>
                                  </w:pPr>
                                  <w:r>
                                    <w:rPr>
                                      <w:spacing w:val="-10"/>
                                      <w:sz w:val="21"/>
                                    </w:rPr>
                                    <w:t>人</w:t>
                                  </w:r>
                                </w:p>
                              </w:tc>
                              <w:tc>
                                <w:tcPr>
                                  <w:tcW w:w="2551" w:type="dxa"/>
                                </w:tcPr>
                                <w:p>
                                  <w:pPr>
                                    <w:pStyle w:val="13"/>
                                    <w:spacing w:before="124"/>
                                    <w:ind w:left="106"/>
                                    <w:rPr>
                                      <w:sz w:val="21"/>
                                    </w:rPr>
                                  </w:pPr>
                                  <w:r>
                                    <w:rPr>
                                      <w:sz w:val="21"/>
                                    </w:rPr>
                                    <w:t>92</w:t>
                                  </w:r>
                                  <w:r>
                                    <w:rPr>
                                      <w:spacing w:val="-12"/>
                                      <w:sz w:val="21"/>
                                    </w:rPr>
                                    <w:t xml:space="preserve"> 人</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教师安置后基本生活得到保</w:t>
                                  </w:r>
                                </w:p>
                                <w:p>
                                  <w:pPr>
                                    <w:pStyle w:val="13"/>
                                    <w:spacing w:line="289" w:lineRule="exact"/>
                                    <w:ind w:left="108"/>
                                    <w:rPr>
                                      <w:sz w:val="21"/>
                                    </w:rPr>
                                  </w:pPr>
                                  <w:r>
                                    <w:rPr>
                                      <w:spacing w:val="-10"/>
                                      <w:sz w:val="21"/>
                                    </w:rPr>
                                    <w:t>障</w:t>
                                  </w:r>
                                </w:p>
                              </w:tc>
                              <w:tc>
                                <w:tcPr>
                                  <w:tcW w:w="2835" w:type="dxa"/>
                                </w:tcPr>
                                <w:p>
                                  <w:pPr>
                                    <w:pStyle w:val="13"/>
                                    <w:spacing w:line="306" w:lineRule="exact"/>
                                    <w:ind w:left="107"/>
                                    <w:rPr>
                                      <w:sz w:val="21"/>
                                    </w:rPr>
                                  </w:pPr>
                                  <w:r>
                                    <w:rPr>
                                      <w:spacing w:val="-3"/>
                                      <w:sz w:val="21"/>
                                    </w:rPr>
                                    <w:t>教师安置就业后基本生活保</w:t>
                                  </w:r>
                                </w:p>
                                <w:p>
                                  <w:pPr>
                                    <w:pStyle w:val="13"/>
                                    <w:spacing w:line="289" w:lineRule="exact"/>
                                    <w:ind w:left="107"/>
                                    <w:rPr>
                                      <w:sz w:val="21"/>
                                    </w:rPr>
                                  </w:pPr>
                                  <w:r>
                                    <w:rPr>
                                      <w:spacing w:val="-8"/>
                                      <w:sz w:val="21"/>
                                    </w:rPr>
                                    <w:t>障率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6"/>
                                    <w:ind w:left="35" w:right="22"/>
                                    <w:jc w:val="center"/>
                                    <w:rPr>
                                      <w:sz w:val="21"/>
                                    </w:rPr>
                                  </w:pPr>
                                  <w:r>
                                    <w:rPr>
                                      <w:spacing w:val="-4"/>
                                      <w:sz w:val="21"/>
                                    </w:rPr>
                                    <w:t>满意度指标</w:t>
                                  </w:r>
                                </w:p>
                              </w:tc>
                              <w:tc>
                                <w:tcPr>
                                  <w:tcW w:w="2268" w:type="dxa"/>
                                </w:tcPr>
                                <w:p>
                                  <w:pPr>
                                    <w:pStyle w:val="13"/>
                                    <w:spacing w:before="126"/>
                                    <w:ind w:left="108"/>
                                    <w:rPr>
                                      <w:sz w:val="21"/>
                                    </w:rPr>
                                  </w:pPr>
                                  <w:r>
                                    <w:rPr>
                                      <w:spacing w:val="-3"/>
                                      <w:sz w:val="21"/>
                                    </w:rPr>
                                    <w:t>服务对象满意度指标</w:t>
                                  </w:r>
                                </w:p>
                              </w:tc>
                              <w:tc>
                                <w:tcPr>
                                  <w:tcW w:w="2835" w:type="dxa"/>
                                </w:tcPr>
                                <w:p>
                                  <w:pPr>
                                    <w:pStyle w:val="13"/>
                                    <w:spacing w:before="126"/>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6"/>
                                    <w:ind w:left="106"/>
                                    <w:rPr>
                                      <w:sz w:val="21"/>
                                    </w:rPr>
                                  </w:pPr>
                                  <w:r>
                                    <w:rPr>
                                      <w:spacing w:val="-4"/>
                                      <w:sz w:val="21"/>
                                    </w:rPr>
                                    <w:t>≥95%</w:t>
                                  </w:r>
                                </w:p>
                              </w:tc>
                              <w:tc>
                                <w:tcPr>
                                  <w:tcW w:w="2268" w:type="dxa"/>
                                </w:tcPr>
                                <w:p>
                                  <w:pPr>
                                    <w:pStyle w:val="13"/>
                                    <w:spacing w:before="126"/>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4" o:spid="_x0000_s1026" o:spt="202" type="#_x0000_t202" style="position:absolute;left:0pt;margin-left:63.25pt;margin-top:22.55pt;height:252.4pt;width:715.45pt;mso-position-horizontal-relative:page;z-index:251678720;mso-width-relative:page;mso-height-relative:page;" filled="f" stroked="f" coordsize="21600,21600" o:gfxdata="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GAlF0bZAAAACwEAAA8AAAAAAAAAAQAgAAAAIgAAAGRycy9kb3ducmV2LnhtbFBLAQIUABQA&#10;AAAIAIdO4kBc/nDStgEAAHcDAAAOAAAAAAAAAAEAIAAAACg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4"/>
                                <w:sz w:val="21"/>
                              </w:rPr>
                              <w:t xml:space="preserve">.代课教师 </w:t>
                            </w:r>
                            <w:r>
                              <w:rPr>
                                <w:spacing w:val="-2"/>
                                <w:sz w:val="21"/>
                              </w:rPr>
                              <w:t>92</w:t>
                            </w:r>
                            <w:r>
                              <w:rPr>
                                <w:spacing w:val="-5"/>
                                <w:sz w:val="21"/>
                              </w:rPr>
                              <w:t xml:space="preserve"> 名，每月工资 </w:t>
                            </w:r>
                            <w:r>
                              <w:rPr>
                                <w:spacing w:val="-2"/>
                                <w:sz w:val="21"/>
                              </w:rPr>
                              <w:t>1900</w:t>
                            </w:r>
                            <w:r>
                              <w:rPr>
                                <w:spacing w:val="-5"/>
                                <w:sz w:val="21"/>
                              </w:rPr>
                              <w:t xml:space="preserve"> 元，财政年拨付 </w:t>
                            </w:r>
                            <w:r>
                              <w:rPr>
                                <w:spacing w:val="-2"/>
                                <w:sz w:val="21"/>
                              </w:rPr>
                              <w:t>180</w:t>
                            </w:r>
                            <w:r>
                              <w:rPr>
                                <w:spacing w:val="-5"/>
                                <w:sz w:val="21"/>
                              </w:rPr>
                              <w:t xml:space="preserve"> 万元。做好教育代课教师工资支出，提高学校教学质量。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242"/>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代课教师人数</w:t>
                            </w:r>
                          </w:p>
                        </w:tc>
                        <w:tc>
                          <w:tcPr>
                            <w:tcW w:w="2835" w:type="dxa"/>
                          </w:tcPr>
                          <w:p>
                            <w:pPr>
                              <w:pStyle w:val="13"/>
                              <w:spacing w:line="305" w:lineRule="exact"/>
                              <w:ind w:left="107"/>
                              <w:rPr>
                                <w:sz w:val="21"/>
                              </w:rPr>
                            </w:pPr>
                            <w:r>
                              <w:rPr>
                                <w:spacing w:val="-3"/>
                                <w:sz w:val="21"/>
                              </w:rPr>
                              <w:t xml:space="preserve">保障发放代课教师工资 </w:t>
                            </w:r>
                            <w:r>
                              <w:rPr>
                                <w:spacing w:val="-5"/>
                                <w:sz w:val="21"/>
                              </w:rPr>
                              <w:t>92</w:t>
                            </w:r>
                          </w:p>
                          <w:p>
                            <w:pPr>
                              <w:pStyle w:val="13"/>
                              <w:spacing w:line="290" w:lineRule="exact"/>
                              <w:ind w:left="107"/>
                              <w:rPr>
                                <w:sz w:val="21"/>
                              </w:rPr>
                            </w:pPr>
                            <w:r>
                              <w:rPr>
                                <w:spacing w:val="-10"/>
                                <w:sz w:val="21"/>
                              </w:rPr>
                              <w:t>人</w:t>
                            </w:r>
                          </w:p>
                        </w:tc>
                        <w:tc>
                          <w:tcPr>
                            <w:tcW w:w="2551" w:type="dxa"/>
                          </w:tcPr>
                          <w:p>
                            <w:pPr>
                              <w:pStyle w:val="13"/>
                              <w:spacing w:before="125"/>
                              <w:ind w:left="106"/>
                              <w:rPr>
                                <w:sz w:val="21"/>
                              </w:rPr>
                            </w:pPr>
                            <w:r>
                              <w:rPr>
                                <w:sz w:val="21"/>
                              </w:rPr>
                              <w:t>92</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3"/>
                                <w:sz w:val="21"/>
                              </w:rPr>
                              <w:t>学校日常运转保障率</w:t>
                            </w:r>
                          </w:p>
                        </w:tc>
                        <w:tc>
                          <w:tcPr>
                            <w:tcW w:w="2835" w:type="dxa"/>
                          </w:tcPr>
                          <w:p>
                            <w:pPr>
                              <w:pStyle w:val="13"/>
                              <w:spacing w:before="16"/>
                              <w:ind w:left="107"/>
                              <w:rPr>
                                <w:sz w:val="21"/>
                              </w:rPr>
                            </w:pPr>
                            <w:r>
                              <w:rPr>
                                <w:spacing w:val="-3"/>
                                <w:sz w:val="21"/>
                              </w:rPr>
                              <w:t>学校日常运转工作保障率</w:t>
                            </w:r>
                          </w:p>
                        </w:tc>
                        <w:tc>
                          <w:tcPr>
                            <w:tcW w:w="2551" w:type="dxa"/>
                          </w:tcPr>
                          <w:p>
                            <w:pPr>
                              <w:pStyle w:val="13"/>
                              <w:spacing w:before="16"/>
                              <w:ind w:left="106"/>
                              <w:rPr>
                                <w:sz w:val="21"/>
                              </w:rPr>
                            </w:pPr>
                            <w:r>
                              <w:rPr>
                                <w:spacing w:val="-4"/>
                                <w:sz w:val="21"/>
                              </w:rPr>
                              <w:t>100%</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代课教师工及时发放率率</w:t>
                            </w:r>
                          </w:p>
                        </w:tc>
                        <w:tc>
                          <w:tcPr>
                            <w:tcW w:w="2835" w:type="dxa"/>
                          </w:tcPr>
                          <w:p>
                            <w:pPr>
                              <w:pStyle w:val="13"/>
                              <w:spacing w:line="307" w:lineRule="exact"/>
                              <w:ind w:left="107"/>
                              <w:rPr>
                                <w:sz w:val="21"/>
                              </w:rPr>
                            </w:pPr>
                            <w:r>
                              <w:rPr>
                                <w:spacing w:val="-3"/>
                                <w:sz w:val="21"/>
                              </w:rPr>
                              <w:t>实际代课教师人员工资的及</w:t>
                            </w:r>
                          </w:p>
                          <w:p>
                            <w:pPr>
                              <w:pStyle w:val="13"/>
                              <w:spacing w:line="289" w:lineRule="exact"/>
                              <w:ind w:left="107"/>
                              <w:rPr>
                                <w:sz w:val="21"/>
                              </w:rPr>
                            </w:pPr>
                            <w:r>
                              <w:rPr>
                                <w:spacing w:val="-7"/>
                                <w:sz w:val="21"/>
                              </w:rPr>
                              <w:t>时发放率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成本指标</w:t>
                            </w:r>
                          </w:p>
                        </w:tc>
                        <w:tc>
                          <w:tcPr>
                            <w:tcW w:w="2835" w:type="dxa"/>
                          </w:tcPr>
                          <w:p>
                            <w:pPr>
                              <w:pStyle w:val="13"/>
                              <w:spacing w:before="125"/>
                              <w:ind w:left="108"/>
                              <w:rPr>
                                <w:sz w:val="21"/>
                              </w:rPr>
                            </w:pPr>
                            <w:r>
                              <w:rPr>
                                <w:spacing w:val="-4"/>
                                <w:sz w:val="21"/>
                              </w:rPr>
                              <w:t>代课教师工资标准</w:t>
                            </w:r>
                          </w:p>
                        </w:tc>
                        <w:tc>
                          <w:tcPr>
                            <w:tcW w:w="2835" w:type="dxa"/>
                          </w:tcPr>
                          <w:p>
                            <w:pPr>
                              <w:pStyle w:val="13"/>
                              <w:spacing w:line="305" w:lineRule="exact"/>
                              <w:ind w:left="107"/>
                              <w:rPr>
                                <w:sz w:val="21"/>
                              </w:rPr>
                            </w:pPr>
                            <w:r>
                              <w:rPr>
                                <w:spacing w:val="-3"/>
                                <w:sz w:val="21"/>
                              </w:rPr>
                              <w:t>实际代课教师工资标准</w:t>
                            </w:r>
                          </w:p>
                          <w:p>
                            <w:pPr>
                              <w:pStyle w:val="13"/>
                              <w:spacing w:line="290" w:lineRule="exact"/>
                              <w:ind w:left="107"/>
                              <w:rPr>
                                <w:sz w:val="21"/>
                              </w:rPr>
                            </w:pPr>
                            <w:r>
                              <w:rPr>
                                <w:spacing w:val="-2"/>
                                <w:sz w:val="21"/>
                              </w:rPr>
                              <w:t>1900</w:t>
                            </w:r>
                            <w:r>
                              <w:rPr>
                                <w:spacing w:val="-10"/>
                                <w:sz w:val="21"/>
                              </w:rPr>
                              <w:t xml:space="preserve"> 元</w:t>
                            </w:r>
                          </w:p>
                        </w:tc>
                        <w:tc>
                          <w:tcPr>
                            <w:tcW w:w="2551" w:type="dxa"/>
                          </w:tcPr>
                          <w:p>
                            <w:pPr>
                              <w:pStyle w:val="13"/>
                              <w:spacing w:before="125"/>
                              <w:ind w:left="106"/>
                              <w:rPr>
                                <w:sz w:val="21"/>
                              </w:rPr>
                            </w:pPr>
                            <w:r>
                              <w:rPr>
                                <w:spacing w:val="-2"/>
                                <w:sz w:val="21"/>
                              </w:rPr>
                              <w:t>1900</w:t>
                            </w:r>
                            <w:r>
                              <w:rPr>
                                <w:spacing w:val="-9"/>
                                <w:sz w:val="21"/>
                              </w:rPr>
                              <w:t xml:space="preserve"> 元</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0"/>
                              <w:rPr>
                                <w:b/>
                                <w:sz w:val="21"/>
                              </w:rPr>
                            </w:pPr>
                          </w:p>
                          <w:p>
                            <w:pPr>
                              <w:pStyle w:val="13"/>
                              <w:ind w:left="286"/>
                              <w:rPr>
                                <w:sz w:val="21"/>
                              </w:rPr>
                            </w:pPr>
                            <w:r>
                              <w:rPr>
                                <w:spacing w:val="-7"/>
                                <w:sz w:val="21"/>
                              </w:rPr>
                              <w:t>效益指标</w:t>
                            </w:r>
                          </w:p>
                        </w:tc>
                        <w:tc>
                          <w:tcPr>
                            <w:tcW w:w="2268" w:type="dxa"/>
                          </w:tcPr>
                          <w:p>
                            <w:pPr>
                              <w:pStyle w:val="13"/>
                              <w:spacing w:before="124"/>
                              <w:ind w:left="108"/>
                              <w:rPr>
                                <w:sz w:val="21"/>
                              </w:rPr>
                            </w:pPr>
                            <w:r>
                              <w:rPr>
                                <w:spacing w:val="-4"/>
                                <w:sz w:val="21"/>
                              </w:rPr>
                              <w:t>社会效益指标</w:t>
                            </w:r>
                          </w:p>
                        </w:tc>
                        <w:tc>
                          <w:tcPr>
                            <w:tcW w:w="2835" w:type="dxa"/>
                          </w:tcPr>
                          <w:p>
                            <w:pPr>
                              <w:pStyle w:val="13"/>
                              <w:spacing w:before="124"/>
                              <w:ind w:left="108"/>
                              <w:rPr>
                                <w:sz w:val="21"/>
                              </w:rPr>
                            </w:pPr>
                            <w:r>
                              <w:rPr>
                                <w:spacing w:val="-4"/>
                                <w:sz w:val="21"/>
                              </w:rPr>
                              <w:t>安置人员就业</w:t>
                            </w:r>
                          </w:p>
                        </w:tc>
                        <w:tc>
                          <w:tcPr>
                            <w:tcW w:w="2835" w:type="dxa"/>
                          </w:tcPr>
                          <w:p>
                            <w:pPr>
                              <w:pStyle w:val="13"/>
                              <w:spacing w:line="306" w:lineRule="exact"/>
                              <w:ind w:left="107"/>
                              <w:rPr>
                                <w:sz w:val="21"/>
                              </w:rPr>
                            </w:pPr>
                            <w:r>
                              <w:rPr>
                                <w:spacing w:val="-3"/>
                                <w:sz w:val="21"/>
                              </w:rPr>
                              <w:t xml:space="preserve">实际就业的代课教师人数 </w:t>
                            </w:r>
                            <w:r>
                              <w:rPr>
                                <w:spacing w:val="-5"/>
                                <w:sz w:val="21"/>
                              </w:rPr>
                              <w:t>92</w:t>
                            </w:r>
                          </w:p>
                          <w:p>
                            <w:pPr>
                              <w:pStyle w:val="13"/>
                              <w:spacing w:line="289" w:lineRule="exact"/>
                              <w:ind w:left="107"/>
                              <w:rPr>
                                <w:sz w:val="21"/>
                              </w:rPr>
                            </w:pPr>
                            <w:r>
                              <w:rPr>
                                <w:spacing w:val="-10"/>
                                <w:sz w:val="21"/>
                              </w:rPr>
                              <w:t>人</w:t>
                            </w:r>
                          </w:p>
                        </w:tc>
                        <w:tc>
                          <w:tcPr>
                            <w:tcW w:w="2551" w:type="dxa"/>
                          </w:tcPr>
                          <w:p>
                            <w:pPr>
                              <w:pStyle w:val="13"/>
                              <w:spacing w:before="124"/>
                              <w:ind w:left="106"/>
                              <w:rPr>
                                <w:sz w:val="21"/>
                              </w:rPr>
                            </w:pPr>
                            <w:r>
                              <w:rPr>
                                <w:sz w:val="21"/>
                              </w:rPr>
                              <w:t>92</w:t>
                            </w:r>
                            <w:r>
                              <w:rPr>
                                <w:spacing w:val="-12"/>
                                <w:sz w:val="21"/>
                              </w:rPr>
                              <w:t xml:space="preserve"> 人</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教师安置后基本生活得到保</w:t>
                            </w:r>
                          </w:p>
                          <w:p>
                            <w:pPr>
                              <w:pStyle w:val="13"/>
                              <w:spacing w:line="289" w:lineRule="exact"/>
                              <w:ind w:left="108"/>
                              <w:rPr>
                                <w:sz w:val="21"/>
                              </w:rPr>
                            </w:pPr>
                            <w:r>
                              <w:rPr>
                                <w:spacing w:val="-10"/>
                                <w:sz w:val="21"/>
                              </w:rPr>
                              <w:t>障</w:t>
                            </w:r>
                          </w:p>
                        </w:tc>
                        <w:tc>
                          <w:tcPr>
                            <w:tcW w:w="2835" w:type="dxa"/>
                          </w:tcPr>
                          <w:p>
                            <w:pPr>
                              <w:pStyle w:val="13"/>
                              <w:spacing w:line="306" w:lineRule="exact"/>
                              <w:ind w:left="107"/>
                              <w:rPr>
                                <w:sz w:val="21"/>
                              </w:rPr>
                            </w:pPr>
                            <w:r>
                              <w:rPr>
                                <w:spacing w:val="-3"/>
                                <w:sz w:val="21"/>
                              </w:rPr>
                              <w:t>教师安置就业后基本生活保</w:t>
                            </w:r>
                          </w:p>
                          <w:p>
                            <w:pPr>
                              <w:pStyle w:val="13"/>
                              <w:spacing w:line="289" w:lineRule="exact"/>
                              <w:ind w:left="107"/>
                              <w:rPr>
                                <w:sz w:val="21"/>
                              </w:rPr>
                            </w:pPr>
                            <w:r>
                              <w:rPr>
                                <w:spacing w:val="-8"/>
                                <w:sz w:val="21"/>
                              </w:rPr>
                              <w:t>障率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6"/>
                              <w:ind w:left="35" w:right="22"/>
                              <w:jc w:val="center"/>
                              <w:rPr>
                                <w:sz w:val="21"/>
                              </w:rPr>
                            </w:pPr>
                            <w:r>
                              <w:rPr>
                                <w:spacing w:val="-4"/>
                                <w:sz w:val="21"/>
                              </w:rPr>
                              <w:t>满意度指标</w:t>
                            </w:r>
                          </w:p>
                        </w:tc>
                        <w:tc>
                          <w:tcPr>
                            <w:tcW w:w="2268" w:type="dxa"/>
                          </w:tcPr>
                          <w:p>
                            <w:pPr>
                              <w:pStyle w:val="13"/>
                              <w:spacing w:before="126"/>
                              <w:ind w:left="108"/>
                              <w:rPr>
                                <w:sz w:val="21"/>
                              </w:rPr>
                            </w:pPr>
                            <w:r>
                              <w:rPr>
                                <w:spacing w:val="-3"/>
                                <w:sz w:val="21"/>
                              </w:rPr>
                              <w:t>服务对象满意度指标</w:t>
                            </w:r>
                          </w:p>
                        </w:tc>
                        <w:tc>
                          <w:tcPr>
                            <w:tcW w:w="2835" w:type="dxa"/>
                          </w:tcPr>
                          <w:p>
                            <w:pPr>
                              <w:pStyle w:val="13"/>
                              <w:spacing w:before="126"/>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6"/>
                              <w:ind w:left="106"/>
                              <w:rPr>
                                <w:sz w:val="21"/>
                              </w:rPr>
                            </w:pPr>
                            <w:r>
                              <w:rPr>
                                <w:spacing w:val="-4"/>
                                <w:sz w:val="21"/>
                              </w:rPr>
                              <w:t>≥95%</w:t>
                            </w:r>
                          </w:p>
                        </w:tc>
                        <w:tc>
                          <w:tcPr>
                            <w:tcW w:w="2268" w:type="dxa"/>
                          </w:tcPr>
                          <w:p>
                            <w:pPr>
                              <w:pStyle w:val="13"/>
                              <w:spacing w:before="126"/>
                              <w:ind w:left="107"/>
                              <w:rPr>
                                <w:sz w:val="21"/>
                              </w:rPr>
                            </w:pPr>
                            <w:r>
                              <w:rPr>
                                <w:spacing w:val="-7"/>
                                <w:sz w:val="21"/>
                              </w:rPr>
                              <w:t>历年经验</w:t>
                            </w:r>
                          </w:p>
                        </w:tc>
                      </w:tr>
                    </w:tbl>
                    <w:p>
                      <w:pPr>
                        <w:pStyle w:val="5"/>
                        <w:ind w:left="0"/>
                      </w:pPr>
                    </w:p>
                  </w:txbxContent>
                </v:textbox>
              </v:shape>
            </w:pict>
          </mc:Fallback>
        </mc:AlternateContent>
      </w:r>
      <w:r>
        <w:rPr>
          <w:b/>
          <w:spacing w:val="-2"/>
          <w:sz w:val="28"/>
        </w:rPr>
        <w:t>2、2022</w:t>
      </w:r>
      <w:r>
        <w:rPr>
          <w:b/>
          <w:spacing w:val="-5"/>
          <w:sz w:val="28"/>
        </w:rPr>
        <w:t xml:space="preserve"> 年李村镇镇级代课教师工资绩效目标表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78720" behindDoc="0" locked="0" layoutInCell="1" allowOverlap="1">
                <wp:simplePos x="0" y="0"/>
                <wp:positionH relativeFrom="page">
                  <wp:posOffset>803275</wp:posOffset>
                </wp:positionH>
                <wp:positionV relativeFrom="paragraph">
                  <wp:posOffset>511810</wp:posOffset>
                </wp:positionV>
                <wp:extent cx="9086215" cy="3466465"/>
                <wp:effectExtent l="0" t="0" r="0" b="0"/>
                <wp:wrapNone/>
                <wp:docPr id="45" name="Textbox 45"/>
                <wp:cNvGraphicFramePr/>
                <a:graphic xmlns:a="http://schemas.openxmlformats.org/drawingml/2006/main">
                  <a:graphicData uri="http://schemas.microsoft.com/office/word/2010/wordprocessingShape">
                    <wps:wsp>
                      <wps:cNvSpPr txBox="1"/>
                      <wps:spPr>
                        <a:xfrm>
                          <a:off x="0" y="0"/>
                          <a:ext cx="9086215" cy="346646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1.22</w:t>
                                  </w:r>
                                  <w:r>
                                    <w:rPr>
                                      <w:spacing w:val="-3"/>
                                      <w:sz w:val="21"/>
                                    </w:rPr>
                                    <w:t xml:space="preserve"> 个村村庄规划编制可以科学指导村庄建设，推动我镇村庄高质量发展，助力乡村振兴战略实施，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48"/>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村庄规划编制数量</w:t>
                                  </w:r>
                                </w:p>
                              </w:tc>
                              <w:tc>
                                <w:tcPr>
                                  <w:tcW w:w="2835" w:type="dxa"/>
                                </w:tcPr>
                                <w:p>
                                  <w:pPr>
                                    <w:pStyle w:val="13"/>
                                    <w:spacing w:line="306" w:lineRule="exact"/>
                                    <w:ind w:left="107"/>
                                    <w:rPr>
                                      <w:sz w:val="21"/>
                                    </w:rPr>
                                  </w:pPr>
                                  <w:r>
                                    <w:rPr>
                                      <w:spacing w:val="-3"/>
                                      <w:sz w:val="21"/>
                                    </w:rPr>
                                    <w:t>李村镇村庄规划编制实际村</w:t>
                                  </w:r>
                                </w:p>
                                <w:p>
                                  <w:pPr>
                                    <w:pStyle w:val="13"/>
                                    <w:spacing w:line="289" w:lineRule="exact"/>
                                    <w:ind w:left="107"/>
                                    <w:rPr>
                                      <w:sz w:val="21"/>
                                    </w:rPr>
                                  </w:pPr>
                                  <w:r>
                                    <w:rPr>
                                      <w:spacing w:val="-8"/>
                                      <w:sz w:val="21"/>
                                    </w:rPr>
                                    <w:t xml:space="preserve">数 </w:t>
                                  </w:r>
                                  <w:r>
                                    <w:rPr>
                                      <w:sz w:val="21"/>
                                    </w:rPr>
                                    <w:t>22</w:t>
                                  </w:r>
                                  <w:r>
                                    <w:rPr>
                                      <w:spacing w:val="-12"/>
                                      <w:sz w:val="21"/>
                                    </w:rPr>
                                    <w:t xml:space="preserve"> 个</w:t>
                                  </w:r>
                                </w:p>
                              </w:tc>
                              <w:tc>
                                <w:tcPr>
                                  <w:tcW w:w="2551" w:type="dxa"/>
                                </w:tcPr>
                                <w:p>
                                  <w:pPr>
                                    <w:pStyle w:val="13"/>
                                    <w:spacing w:before="125"/>
                                    <w:ind w:left="106"/>
                                    <w:rPr>
                                      <w:sz w:val="21"/>
                                    </w:rPr>
                                  </w:pPr>
                                  <w:r>
                                    <w:rPr>
                                      <w:sz w:val="21"/>
                                    </w:rPr>
                                    <w:t>22</w:t>
                                  </w:r>
                                  <w:r>
                                    <w:rPr>
                                      <w:spacing w:val="-12"/>
                                      <w:sz w:val="21"/>
                                    </w:rPr>
                                    <w:t xml:space="preserve"> 个</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村庄规划编制合格率</w:t>
                                  </w:r>
                                </w:p>
                              </w:tc>
                              <w:tc>
                                <w:tcPr>
                                  <w:tcW w:w="2835" w:type="dxa"/>
                                </w:tcPr>
                                <w:p>
                                  <w:pPr>
                                    <w:pStyle w:val="13"/>
                                    <w:spacing w:line="307" w:lineRule="exact"/>
                                    <w:ind w:left="107"/>
                                    <w:rPr>
                                      <w:sz w:val="21"/>
                                    </w:rPr>
                                  </w:pPr>
                                  <w:r>
                                    <w:rPr>
                                      <w:spacing w:val="-3"/>
                                      <w:sz w:val="21"/>
                                    </w:rPr>
                                    <w:t>李村镇村庄规划编制验收合</w:t>
                                  </w:r>
                                </w:p>
                                <w:p>
                                  <w:pPr>
                                    <w:pStyle w:val="13"/>
                                    <w:spacing w:line="288" w:lineRule="exact"/>
                                    <w:ind w:left="107"/>
                                    <w:rPr>
                                      <w:sz w:val="21"/>
                                    </w:rPr>
                                  </w:pPr>
                                  <w:r>
                                    <w:rPr>
                                      <w:spacing w:val="-6"/>
                                      <w:sz w:val="21"/>
                                    </w:rPr>
                                    <w:t xml:space="preserve">格率 </w:t>
                                  </w: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村庄规划编制及时完成率</w:t>
                                  </w:r>
                                </w:p>
                              </w:tc>
                              <w:tc>
                                <w:tcPr>
                                  <w:tcW w:w="2835" w:type="dxa"/>
                                </w:tcPr>
                                <w:p>
                                  <w:pPr>
                                    <w:pStyle w:val="13"/>
                                    <w:spacing w:line="306" w:lineRule="exact"/>
                                    <w:ind w:left="107"/>
                                    <w:rPr>
                                      <w:sz w:val="21"/>
                                    </w:rPr>
                                  </w:pPr>
                                  <w:r>
                                    <w:rPr>
                                      <w:spacing w:val="-3"/>
                                      <w:sz w:val="21"/>
                                    </w:rPr>
                                    <w:t>李村镇村庄规划编制及时完</w:t>
                                  </w:r>
                                </w:p>
                                <w:p>
                                  <w:pPr>
                                    <w:pStyle w:val="13"/>
                                    <w:spacing w:line="289" w:lineRule="exact"/>
                                    <w:ind w:left="107"/>
                                    <w:rPr>
                                      <w:sz w:val="21"/>
                                    </w:rPr>
                                  </w:pPr>
                                  <w:r>
                                    <w:rPr>
                                      <w:spacing w:val="-6"/>
                                      <w:sz w:val="21"/>
                                    </w:rPr>
                                    <w:t xml:space="preserve">成率 </w:t>
                                  </w: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规划编制的成本</w:t>
                                  </w:r>
                                </w:p>
                              </w:tc>
                              <w:tc>
                                <w:tcPr>
                                  <w:tcW w:w="2835" w:type="dxa"/>
                                </w:tcPr>
                                <w:p>
                                  <w:pPr>
                                    <w:pStyle w:val="13"/>
                                    <w:spacing w:line="307" w:lineRule="exact"/>
                                    <w:ind w:left="107"/>
                                    <w:rPr>
                                      <w:sz w:val="21"/>
                                    </w:rPr>
                                  </w:pPr>
                                  <w:r>
                                    <w:rPr>
                                      <w:spacing w:val="-3"/>
                                      <w:sz w:val="21"/>
                                    </w:rPr>
                                    <w:t>实际规划编制的成本，每村</w:t>
                                  </w:r>
                                </w:p>
                                <w:p>
                                  <w:pPr>
                                    <w:pStyle w:val="13"/>
                                    <w:spacing w:line="289" w:lineRule="exact"/>
                                    <w:ind w:left="107"/>
                                    <w:rPr>
                                      <w:sz w:val="21"/>
                                    </w:rPr>
                                  </w:pPr>
                                  <w:r>
                                    <w:rPr>
                                      <w:spacing w:val="-2"/>
                                      <w:sz w:val="21"/>
                                    </w:rPr>
                                    <w:t>9.3</w:t>
                                  </w:r>
                                  <w:r>
                                    <w:rPr>
                                      <w:spacing w:val="-8"/>
                                      <w:sz w:val="21"/>
                                    </w:rPr>
                                    <w:t xml:space="preserve"> 万元</w:t>
                                  </w:r>
                                </w:p>
                              </w:tc>
                              <w:tc>
                                <w:tcPr>
                                  <w:tcW w:w="2551" w:type="dxa"/>
                                </w:tcPr>
                                <w:p>
                                  <w:pPr>
                                    <w:pStyle w:val="13"/>
                                    <w:spacing w:before="126"/>
                                    <w:ind w:left="106"/>
                                    <w:rPr>
                                      <w:sz w:val="21"/>
                                    </w:rPr>
                                  </w:pPr>
                                  <w:r>
                                    <w:rPr>
                                      <w:spacing w:val="-2"/>
                                      <w:sz w:val="21"/>
                                    </w:rPr>
                                    <w:t>≤9.3</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176"/>
                                    <w:rPr>
                                      <w:b/>
                                      <w:sz w:val="21"/>
                                    </w:rPr>
                                  </w:pPr>
                                </w:p>
                                <w:p>
                                  <w:pPr>
                                    <w:pStyle w:val="13"/>
                                    <w:spacing w:before="1"/>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4"/>
                                      <w:sz w:val="21"/>
                                    </w:rPr>
                                    <w:t xml:space="preserve">李村镇受益人口 </w:t>
                                  </w:r>
                                  <w:r>
                                    <w:rPr>
                                      <w:spacing w:val="-2"/>
                                      <w:sz w:val="21"/>
                                    </w:rPr>
                                    <w:t>3.8</w:t>
                                  </w:r>
                                  <w:r>
                                    <w:rPr>
                                      <w:spacing w:val="-7"/>
                                      <w:sz w:val="21"/>
                                    </w:rPr>
                                    <w:t xml:space="preserve"> 万人</w:t>
                                  </w:r>
                                </w:p>
                              </w:tc>
                              <w:tc>
                                <w:tcPr>
                                  <w:tcW w:w="2551" w:type="dxa"/>
                                </w:tcPr>
                                <w:p>
                                  <w:pPr>
                                    <w:pStyle w:val="13"/>
                                    <w:spacing w:before="16"/>
                                    <w:ind w:left="106"/>
                                    <w:rPr>
                                      <w:sz w:val="21"/>
                                    </w:rPr>
                                  </w:pPr>
                                  <w:r>
                                    <w:rPr>
                                      <w:spacing w:val="-2"/>
                                      <w:sz w:val="21"/>
                                    </w:rPr>
                                    <w:t>≥38000</w:t>
                                  </w:r>
                                  <w:r>
                                    <w:rPr>
                                      <w:spacing w:val="-9"/>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before="125"/>
                                    <w:ind w:left="108"/>
                                    <w:rPr>
                                      <w:sz w:val="21"/>
                                    </w:rPr>
                                  </w:pPr>
                                  <w:r>
                                    <w:rPr>
                                      <w:spacing w:val="-3"/>
                                      <w:sz w:val="21"/>
                                    </w:rPr>
                                    <w:t>村庄规划持续发展作用力</w:t>
                                  </w:r>
                                </w:p>
                              </w:tc>
                              <w:tc>
                                <w:tcPr>
                                  <w:tcW w:w="2835" w:type="dxa"/>
                                </w:tcPr>
                                <w:p>
                                  <w:pPr>
                                    <w:pStyle w:val="13"/>
                                    <w:spacing w:line="305" w:lineRule="exact"/>
                                    <w:ind w:left="107"/>
                                    <w:rPr>
                                      <w:sz w:val="21"/>
                                    </w:rPr>
                                  </w:pPr>
                                  <w:r>
                                    <w:rPr>
                                      <w:spacing w:val="-3"/>
                                      <w:sz w:val="21"/>
                                    </w:rPr>
                                    <w:t>李村镇村庄规划持续发展作</w:t>
                                  </w:r>
                                </w:p>
                                <w:p>
                                  <w:pPr>
                                    <w:pStyle w:val="13"/>
                                    <w:spacing w:line="290" w:lineRule="exact"/>
                                    <w:ind w:left="107"/>
                                    <w:rPr>
                                      <w:sz w:val="21"/>
                                    </w:rPr>
                                  </w:pPr>
                                  <w:r>
                                    <w:rPr>
                                      <w:spacing w:val="-5"/>
                                      <w:sz w:val="21"/>
                                    </w:rPr>
                                    <w:t xml:space="preserve">用力在 </w:t>
                                  </w:r>
                                  <w:r>
                                    <w:rPr>
                                      <w:spacing w:val="-2"/>
                                      <w:sz w:val="21"/>
                                    </w:rPr>
                                    <w:t>50</w:t>
                                  </w:r>
                                  <w:r>
                                    <w:rPr>
                                      <w:spacing w:val="-7"/>
                                      <w:sz w:val="21"/>
                                    </w:rPr>
                                    <w:t xml:space="preserve"> 年以上</w:t>
                                  </w:r>
                                </w:p>
                              </w:tc>
                              <w:tc>
                                <w:tcPr>
                                  <w:tcW w:w="2551" w:type="dxa"/>
                                </w:tcPr>
                                <w:p>
                                  <w:pPr>
                                    <w:pStyle w:val="13"/>
                                    <w:spacing w:before="125"/>
                                    <w:ind w:left="106"/>
                                    <w:rPr>
                                      <w:sz w:val="21"/>
                                    </w:rPr>
                                  </w:pPr>
                                  <w:r>
                                    <w:rPr>
                                      <w:sz w:val="21"/>
                                    </w:rPr>
                                    <w:t>≥50</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4"/>
                                      <w:sz w:val="21"/>
                                    </w:rPr>
                                    <w:t>受益农户数</w:t>
                                  </w:r>
                                </w:p>
                              </w:tc>
                              <w:tc>
                                <w:tcPr>
                                  <w:tcW w:w="2835" w:type="dxa"/>
                                </w:tcPr>
                                <w:p>
                                  <w:pPr>
                                    <w:pStyle w:val="13"/>
                                    <w:spacing w:before="16"/>
                                    <w:ind w:left="107"/>
                                    <w:rPr>
                                      <w:sz w:val="21"/>
                                    </w:rPr>
                                  </w:pPr>
                                  <w:r>
                                    <w:rPr>
                                      <w:spacing w:val="-4"/>
                                      <w:sz w:val="21"/>
                                    </w:rPr>
                                    <w:t xml:space="preserve">李村镇收益农户 </w:t>
                                  </w:r>
                                  <w:r>
                                    <w:rPr>
                                      <w:spacing w:val="-2"/>
                                      <w:sz w:val="21"/>
                                    </w:rPr>
                                    <w:t>9500</w:t>
                                  </w:r>
                                  <w:r>
                                    <w:rPr>
                                      <w:spacing w:val="-9"/>
                                      <w:sz w:val="21"/>
                                    </w:rPr>
                                    <w:t xml:space="preserve"> 户</w:t>
                                  </w:r>
                                </w:p>
                              </w:tc>
                              <w:tc>
                                <w:tcPr>
                                  <w:tcW w:w="2551" w:type="dxa"/>
                                </w:tcPr>
                                <w:p>
                                  <w:pPr>
                                    <w:pStyle w:val="13"/>
                                    <w:spacing w:before="16"/>
                                    <w:ind w:left="106"/>
                                    <w:rPr>
                                      <w:sz w:val="21"/>
                                    </w:rPr>
                                  </w:pPr>
                                  <w:r>
                                    <w:rPr>
                                      <w:spacing w:val="-2"/>
                                      <w:sz w:val="21"/>
                                    </w:rPr>
                                    <w:t>≥9500</w:t>
                                  </w:r>
                                  <w:r>
                                    <w:rPr>
                                      <w:spacing w:val="-10"/>
                                      <w:sz w:val="21"/>
                                    </w:rPr>
                                    <w:t xml:space="preserve"> 户</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5" o:spid="_x0000_s1026" o:spt="202" type="#_x0000_t202" style="position:absolute;left:0pt;margin-left:63.25pt;margin-top:40.3pt;height:272.95pt;width:715.45pt;mso-position-horizontal-relative:page;z-index:251678720;mso-width-relative:page;mso-height-relative:page;" filled="f" stroked="f" coordsize="21600,21600" o:gfxdata="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ODxcgbYAAAACwEAAA8AAAAAAAAAAQAgAAAAIgAAAGRycy9kb3ducmV2LnhtbFBLAQIUABQAAAAI&#10;AIdO4kAVS//PtAEAAHcDAAAOAAAAAAAAAAEAIAAAACcBAABkcnMvZTJvRG9jLnhtbFBLBQYAAAAA&#10;BgAGAFkBAABN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1.22</w:t>
                            </w:r>
                            <w:r>
                              <w:rPr>
                                <w:spacing w:val="-3"/>
                                <w:sz w:val="21"/>
                              </w:rPr>
                              <w:t xml:space="preserve"> 个村村庄规划编制可以科学指导村庄建设，推动我镇村庄高质量发展，助力乡村振兴战略实施，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48"/>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村庄规划编制数量</w:t>
                            </w:r>
                          </w:p>
                        </w:tc>
                        <w:tc>
                          <w:tcPr>
                            <w:tcW w:w="2835" w:type="dxa"/>
                          </w:tcPr>
                          <w:p>
                            <w:pPr>
                              <w:pStyle w:val="13"/>
                              <w:spacing w:line="306" w:lineRule="exact"/>
                              <w:ind w:left="107"/>
                              <w:rPr>
                                <w:sz w:val="21"/>
                              </w:rPr>
                            </w:pPr>
                            <w:r>
                              <w:rPr>
                                <w:spacing w:val="-3"/>
                                <w:sz w:val="21"/>
                              </w:rPr>
                              <w:t>李村镇村庄规划编制实际村</w:t>
                            </w:r>
                          </w:p>
                          <w:p>
                            <w:pPr>
                              <w:pStyle w:val="13"/>
                              <w:spacing w:line="289" w:lineRule="exact"/>
                              <w:ind w:left="107"/>
                              <w:rPr>
                                <w:sz w:val="21"/>
                              </w:rPr>
                            </w:pPr>
                            <w:r>
                              <w:rPr>
                                <w:spacing w:val="-8"/>
                                <w:sz w:val="21"/>
                              </w:rPr>
                              <w:t xml:space="preserve">数 </w:t>
                            </w:r>
                            <w:r>
                              <w:rPr>
                                <w:sz w:val="21"/>
                              </w:rPr>
                              <w:t>22</w:t>
                            </w:r>
                            <w:r>
                              <w:rPr>
                                <w:spacing w:val="-12"/>
                                <w:sz w:val="21"/>
                              </w:rPr>
                              <w:t xml:space="preserve"> 个</w:t>
                            </w:r>
                          </w:p>
                        </w:tc>
                        <w:tc>
                          <w:tcPr>
                            <w:tcW w:w="2551" w:type="dxa"/>
                          </w:tcPr>
                          <w:p>
                            <w:pPr>
                              <w:pStyle w:val="13"/>
                              <w:spacing w:before="125"/>
                              <w:ind w:left="106"/>
                              <w:rPr>
                                <w:sz w:val="21"/>
                              </w:rPr>
                            </w:pPr>
                            <w:r>
                              <w:rPr>
                                <w:sz w:val="21"/>
                              </w:rPr>
                              <w:t>22</w:t>
                            </w:r>
                            <w:r>
                              <w:rPr>
                                <w:spacing w:val="-12"/>
                                <w:sz w:val="21"/>
                              </w:rPr>
                              <w:t xml:space="preserve"> 个</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村庄规划编制合格率</w:t>
                            </w:r>
                          </w:p>
                        </w:tc>
                        <w:tc>
                          <w:tcPr>
                            <w:tcW w:w="2835" w:type="dxa"/>
                          </w:tcPr>
                          <w:p>
                            <w:pPr>
                              <w:pStyle w:val="13"/>
                              <w:spacing w:line="307" w:lineRule="exact"/>
                              <w:ind w:left="107"/>
                              <w:rPr>
                                <w:sz w:val="21"/>
                              </w:rPr>
                            </w:pPr>
                            <w:r>
                              <w:rPr>
                                <w:spacing w:val="-3"/>
                                <w:sz w:val="21"/>
                              </w:rPr>
                              <w:t>李村镇村庄规划编制验收合</w:t>
                            </w:r>
                          </w:p>
                          <w:p>
                            <w:pPr>
                              <w:pStyle w:val="13"/>
                              <w:spacing w:line="288" w:lineRule="exact"/>
                              <w:ind w:left="107"/>
                              <w:rPr>
                                <w:sz w:val="21"/>
                              </w:rPr>
                            </w:pPr>
                            <w:r>
                              <w:rPr>
                                <w:spacing w:val="-6"/>
                                <w:sz w:val="21"/>
                              </w:rPr>
                              <w:t xml:space="preserve">格率 </w:t>
                            </w: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村庄规划编制及时完成率</w:t>
                            </w:r>
                          </w:p>
                        </w:tc>
                        <w:tc>
                          <w:tcPr>
                            <w:tcW w:w="2835" w:type="dxa"/>
                          </w:tcPr>
                          <w:p>
                            <w:pPr>
                              <w:pStyle w:val="13"/>
                              <w:spacing w:line="306" w:lineRule="exact"/>
                              <w:ind w:left="107"/>
                              <w:rPr>
                                <w:sz w:val="21"/>
                              </w:rPr>
                            </w:pPr>
                            <w:r>
                              <w:rPr>
                                <w:spacing w:val="-3"/>
                                <w:sz w:val="21"/>
                              </w:rPr>
                              <w:t>李村镇村庄规划编制及时完</w:t>
                            </w:r>
                          </w:p>
                          <w:p>
                            <w:pPr>
                              <w:pStyle w:val="13"/>
                              <w:spacing w:line="289" w:lineRule="exact"/>
                              <w:ind w:left="107"/>
                              <w:rPr>
                                <w:sz w:val="21"/>
                              </w:rPr>
                            </w:pPr>
                            <w:r>
                              <w:rPr>
                                <w:spacing w:val="-6"/>
                                <w:sz w:val="21"/>
                              </w:rPr>
                              <w:t xml:space="preserve">成率 </w:t>
                            </w: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规划编制的成本</w:t>
                            </w:r>
                          </w:p>
                        </w:tc>
                        <w:tc>
                          <w:tcPr>
                            <w:tcW w:w="2835" w:type="dxa"/>
                          </w:tcPr>
                          <w:p>
                            <w:pPr>
                              <w:pStyle w:val="13"/>
                              <w:spacing w:line="307" w:lineRule="exact"/>
                              <w:ind w:left="107"/>
                              <w:rPr>
                                <w:sz w:val="21"/>
                              </w:rPr>
                            </w:pPr>
                            <w:r>
                              <w:rPr>
                                <w:spacing w:val="-3"/>
                                <w:sz w:val="21"/>
                              </w:rPr>
                              <w:t>实际规划编制的成本，每村</w:t>
                            </w:r>
                          </w:p>
                          <w:p>
                            <w:pPr>
                              <w:pStyle w:val="13"/>
                              <w:spacing w:line="289" w:lineRule="exact"/>
                              <w:ind w:left="107"/>
                              <w:rPr>
                                <w:sz w:val="21"/>
                              </w:rPr>
                            </w:pPr>
                            <w:r>
                              <w:rPr>
                                <w:spacing w:val="-2"/>
                                <w:sz w:val="21"/>
                              </w:rPr>
                              <w:t>9.3</w:t>
                            </w:r>
                            <w:r>
                              <w:rPr>
                                <w:spacing w:val="-8"/>
                                <w:sz w:val="21"/>
                              </w:rPr>
                              <w:t xml:space="preserve"> 万元</w:t>
                            </w:r>
                          </w:p>
                        </w:tc>
                        <w:tc>
                          <w:tcPr>
                            <w:tcW w:w="2551" w:type="dxa"/>
                          </w:tcPr>
                          <w:p>
                            <w:pPr>
                              <w:pStyle w:val="13"/>
                              <w:spacing w:before="126"/>
                              <w:ind w:left="106"/>
                              <w:rPr>
                                <w:sz w:val="21"/>
                              </w:rPr>
                            </w:pPr>
                            <w:r>
                              <w:rPr>
                                <w:spacing w:val="-2"/>
                                <w:sz w:val="21"/>
                              </w:rPr>
                              <w:t>≤9.3</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176"/>
                              <w:rPr>
                                <w:b/>
                                <w:sz w:val="21"/>
                              </w:rPr>
                            </w:pPr>
                          </w:p>
                          <w:p>
                            <w:pPr>
                              <w:pStyle w:val="13"/>
                              <w:spacing w:before="1"/>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4"/>
                                <w:sz w:val="21"/>
                              </w:rPr>
                              <w:t xml:space="preserve">李村镇受益人口 </w:t>
                            </w:r>
                            <w:r>
                              <w:rPr>
                                <w:spacing w:val="-2"/>
                                <w:sz w:val="21"/>
                              </w:rPr>
                              <w:t>3.8</w:t>
                            </w:r>
                            <w:r>
                              <w:rPr>
                                <w:spacing w:val="-7"/>
                                <w:sz w:val="21"/>
                              </w:rPr>
                              <w:t xml:space="preserve"> 万人</w:t>
                            </w:r>
                          </w:p>
                        </w:tc>
                        <w:tc>
                          <w:tcPr>
                            <w:tcW w:w="2551" w:type="dxa"/>
                          </w:tcPr>
                          <w:p>
                            <w:pPr>
                              <w:pStyle w:val="13"/>
                              <w:spacing w:before="16"/>
                              <w:ind w:left="106"/>
                              <w:rPr>
                                <w:sz w:val="21"/>
                              </w:rPr>
                            </w:pPr>
                            <w:r>
                              <w:rPr>
                                <w:spacing w:val="-2"/>
                                <w:sz w:val="21"/>
                              </w:rPr>
                              <w:t>≥38000</w:t>
                            </w:r>
                            <w:r>
                              <w:rPr>
                                <w:spacing w:val="-9"/>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before="125"/>
                              <w:ind w:left="108"/>
                              <w:rPr>
                                <w:sz w:val="21"/>
                              </w:rPr>
                            </w:pPr>
                            <w:r>
                              <w:rPr>
                                <w:spacing w:val="-3"/>
                                <w:sz w:val="21"/>
                              </w:rPr>
                              <w:t>村庄规划持续发展作用力</w:t>
                            </w:r>
                          </w:p>
                        </w:tc>
                        <w:tc>
                          <w:tcPr>
                            <w:tcW w:w="2835" w:type="dxa"/>
                          </w:tcPr>
                          <w:p>
                            <w:pPr>
                              <w:pStyle w:val="13"/>
                              <w:spacing w:line="305" w:lineRule="exact"/>
                              <w:ind w:left="107"/>
                              <w:rPr>
                                <w:sz w:val="21"/>
                              </w:rPr>
                            </w:pPr>
                            <w:r>
                              <w:rPr>
                                <w:spacing w:val="-3"/>
                                <w:sz w:val="21"/>
                              </w:rPr>
                              <w:t>李村镇村庄规划持续发展作</w:t>
                            </w:r>
                          </w:p>
                          <w:p>
                            <w:pPr>
                              <w:pStyle w:val="13"/>
                              <w:spacing w:line="290" w:lineRule="exact"/>
                              <w:ind w:left="107"/>
                              <w:rPr>
                                <w:sz w:val="21"/>
                              </w:rPr>
                            </w:pPr>
                            <w:r>
                              <w:rPr>
                                <w:spacing w:val="-5"/>
                                <w:sz w:val="21"/>
                              </w:rPr>
                              <w:t xml:space="preserve">用力在 </w:t>
                            </w:r>
                            <w:r>
                              <w:rPr>
                                <w:spacing w:val="-2"/>
                                <w:sz w:val="21"/>
                              </w:rPr>
                              <w:t>50</w:t>
                            </w:r>
                            <w:r>
                              <w:rPr>
                                <w:spacing w:val="-7"/>
                                <w:sz w:val="21"/>
                              </w:rPr>
                              <w:t xml:space="preserve"> 年以上</w:t>
                            </w:r>
                          </w:p>
                        </w:tc>
                        <w:tc>
                          <w:tcPr>
                            <w:tcW w:w="2551" w:type="dxa"/>
                          </w:tcPr>
                          <w:p>
                            <w:pPr>
                              <w:pStyle w:val="13"/>
                              <w:spacing w:before="125"/>
                              <w:ind w:left="106"/>
                              <w:rPr>
                                <w:sz w:val="21"/>
                              </w:rPr>
                            </w:pPr>
                            <w:r>
                              <w:rPr>
                                <w:sz w:val="21"/>
                              </w:rPr>
                              <w:t>≥50</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4"/>
                                <w:sz w:val="21"/>
                              </w:rPr>
                              <w:t>受益农户数</w:t>
                            </w:r>
                          </w:p>
                        </w:tc>
                        <w:tc>
                          <w:tcPr>
                            <w:tcW w:w="2835" w:type="dxa"/>
                          </w:tcPr>
                          <w:p>
                            <w:pPr>
                              <w:pStyle w:val="13"/>
                              <w:spacing w:before="16"/>
                              <w:ind w:left="107"/>
                              <w:rPr>
                                <w:sz w:val="21"/>
                              </w:rPr>
                            </w:pPr>
                            <w:r>
                              <w:rPr>
                                <w:spacing w:val="-4"/>
                                <w:sz w:val="21"/>
                              </w:rPr>
                              <w:t xml:space="preserve">李村镇收益农户 </w:t>
                            </w:r>
                            <w:r>
                              <w:rPr>
                                <w:spacing w:val="-2"/>
                                <w:sz w:val="21"/>
                              </w:rPr>
                              <w:t>9500</w:t>
                            </w:r>
                            <w:r>
                              <w:rPr>
                                <w:spacing w:val="-9"/>
                                <w:sz w:val="21"/>
                              </w:rPr>
                              <w:t xml:space="preserve"> 户</w:t>
                            </w:r>
                          </w:p>
                        </w:tc>
                        <w:tc>
                          <w:tcPr>
                            <w:tcW w:w="2551" w:type="dxa"/>
                          </w:tcPr>
                          <w:p>
                            <w:pPr>
                              <w:pStyle w:val="13"/>
                              <w:spacing w:before="16"/>
                              <w:ind w:left="106"/>
                              <w:rPr>
                                <w:sz w:val="21"/>
                              </w:rPr>
                            </w:pPr>
                            <w:r>
                              <w:rPr>
                                <w:spacing w:val="-2"/>
                                <w:sz w:val="21"/>
                              </w:rPr>
                              <w:t>≥9500</w:t>
                            </w:r>
                            <w:r>
                              <w:rPr>
                                <w:spacing w:val="-10"/>
                                <w:sz w:val="21"/>
                              </w:rPr>
                              <w:t xml:space="preserve"> 户</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v:textbox>
              </v:shape>
            </w:pict>
          </mc:Fallback>
        </mc:AlternateContent>
      </w:r>
      <w:r>
        <w:rPr>
          <w:b/>
          <w:spacing w:val="-2"/>
          <w:sz w:val="28"/>
        </w:rPr>
        <w:t>3</w:t>
      </w:r>
      <w:r>
        <w:rPr>
          <w:b/>
          <w:spacing w:val="-4"/>
          <w:sz w:val="28"/>
        </w:rPr>
        <w:t xml:space="preserve">、李村镇 </w:t>
      </w:r>
      <w:r>
        <w:rPr>
          <w:b/>
          <w:spacing w:val="-2"/>
          <w:sz w:val="28"/>
        </w:rPr>
        <w:t>2022</w:t>
      </w:r>
      <w:r>
        <w:rPr>
          <w:b/>
          <w:spacing w:val="-5"/>
          <w:sz w:val="28"/>
        </w:rPr>
        <w:t xml:space="preserve"> 年区级村庄规划费绩效目标表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79744" behindDoc="0" locked="0" layoutInCell="1" allowOverlap="1">
                <wp:simplePos x="0" y="0"/>
                <wp:positionH relativeFrom="page">
                  <wp:posOffset>803275</wp:posOffset>
                </wp:positionH>
                <wp:positionV relativeFrom="paragraph">
                  <wp:posOffset>511810</wp:posOffset>
                </wp:positionV>
                <wp:extent cx="9086215" cy="3604895"/>
                <wp:effectExtent l="0" t="0" r="0" b="0"/>
                <wp:wrapNone/>
                <wp:docPr id="46" name="Textbox 46"/>
                <wp:cNvGraphicFramePr/>
                <a:graphic xmlns:a="http://schemas.openxmlformats.org/drawingml/2006/main">
                  <a:graphicData uri="http://schemas.microsoft.com/office/word/2010/wordprocessingShape">
                    <wps:wsp>
                      <wps:cNvSpPr txBox="1"/>
                      <wps:spPr>
                        <a:xfrm>
                          <a:off x="0" y="0"/>
                          <a:ext cx="9086215" cy="360489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33" w:lineRule="exact"/>
                                    <w:ind w:left="108"/>
                                    <w:rPr>
                                      <w:sz w:val="21"/>
                                    </w:rPr>
                                  </w:pPr>
                                  <w:r>
                                    <w:rPr>
                                      <w:spacing w:val="-2"/>
                                      <w:sz w:val="21"/>
                                    </w:rPr>
                                    <w:t>1</w:t>
                                  </w:r>
                                  <w:r>
                                    <w:rPr>
                                      <w:spacing w:val="-3"/>
                                      <w:sz w:val="21"/>
                                    </w:rPr>
                                    <w:t>.对辖区内主要干道环境卫生进行整治，落实创文创卫工作，改善各村环境卫生面貌，提升生活质量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50"/>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清理镇区五条主干道卫生</w:t>
                                  </w:r>
                                </w:p>
                              </w:tc>
                              <w:tc>
                                <w:tcPr>
                                  <w:tcW w:w="2835" w:type="dxa"/>
                                </w:tcPr>
                                <w:p>
                                  <w:pPr>
                                    <w:pStyle w:val="13"/>
                                    <w:spacing w:line="306" w:lineRule="exact"/>
                                    <w:ind w:left="107"/>
                                    <w:rPr>
                                      <w:sz w:val="21"/>
                                    </w:rPr>
                                  </w:pPr>
                                  <w:r>
                                    <w:rPr>
                                      <w:spacing w:val="-3"/>
                                      <w:sz w:val="21"/>
                                    </w:rPr>
                                    <w:t xml:space="preserve">李村镇实际清理干道条数 </w:t>
                                  </w:r>
                                  <w:r>
                                    <w:rPr>
                                      <w:spacing w:val="-10"/>
                                      <w:sz w:val="21"/>
                                    </w:rPr>
                                    <w:t>5</w:t>
                                  </w:r>
                                </w:p>
                                <w:p>
                                  <w:pPr>
                                    <w:pStyle w:val="13"/>
                                    <w:spacing w:line="289" w:lineRule="exact"/>
                                    <w:ind w:left="107"/>
                                    <w:rPr>
                                      <w:sz w:val="21"/>
                                    </w:rPr>
                                  </w:pPr>
                                  <w:r>
                                    <w:rPr>
                                      <w:spacing w:val="-10"/>
                                      <w:sz w:val="21"/>
                                    </w:rPr>
                                    <w:t>条</w:t>
                                  </w:r>
                                </w:p>
                              </w:tc>
                              <w:tc>
                                <w:tcPr>
                                  <w:tcW w:w="2551" w:type="dxa"/>
                                </w:tcPr>
                                <w:p>
                                  <w:pPr>
                                    <w:pStyle w:val="13"/>
                                    <w:spacing w:before="126"/>
                                    <w:ind w:left="106"/>
                                    <w:rPr>
                                      <w:sz w:val="21"/>
                                    </w:rPr>
                                  </w:pPr>
                                  <w:r>
                                    <w:rPr>
                                      <w:sz w:val="21"/>
                                    </w:rPr>
                                    <w:t>5</w:t>
                                  </w:r>
                                  <w:r>
                                    <w:rPr>
                                      <w:spacing w:val="-12"/>
                                      <w:sz w:val="21"/>
                                    </w:rPr>
                                    <w:t xml:space="preserve"> 条</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3"/>
                                      <w:sz w:val="21"/>
                                    </w:rPr>
                                    <w:t>环境卫生整治合格率</w:t>
                                  </w:r>
                                </w:p>
                              </w:tc>
                              <w:tc>
                                <w:tcPr>
                                  <w:tcW w:w="2835" w:type="dxa"/>
                                </w:tcPr>
                                <w:p>
                                  <w:pPr>
                                    <w:pStyle w:val="13"/>
                                    <w:spacing w:line="307" w:lineRule="exact"/>
                                    <w:ind w:left="107"/>
                                    <w:rPr>
                                      <w:sz w:val="21"/>
                                    </w:rPr>
                                  </w:pPr>
                                  <w:r>
                                    <w:rPr>
                                      <w:spacing w:val="-3"/>
                                      <w:sz w:val="21"/>
                                    </w:rPr>
                                    <w:t>李村镇环境卫生整治验收合</w:t>
                                  </w:r>
                                </w:p>
                                <w:p>
                                  <w:pPr>
                                    <w:pStyle w:val="13"/>
                                    <w:spacing w:line="288" w:lineRule="exact"/>
                                    <w:ind w:left="107"/>
                                    <w:rPr>
                                      <w:sz w:val="21"/>
                                    </w:rPr>
                                  </w:pPr>
                                  <w:r>
                                    <w:rPr>
                                      <w:spacing w:val="-6"/>
                                      <w:sz w:val="21"/>
                                    </w:rPr>
                                    <w:t xml:space="preserve">格率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3"/>
                                      <w:sz w:val="21"/>
                                    </w:rPr>
                                    <w:t>环境卫生整治及时完成率</w:t>
                                  </w:r>
                                </w:p>
                              </w:tc>
                              <w:tc>
                                <w:tcPr>
                                  <w:tcW w:w="2835" w:type="dxa"/>
                                </w:tcPr>
                                <w:p>
                                  <w:pPr>
                                    <w:pStyle w:val="13"/>
                                    <w:spacing w:line="306" w:lineRule="exact"/>
                                    <w:ind w:left="107"/>
                                    <w:rPr>
                                      <w:sz w:val="21"/>
                                    </w:rPr>
                                  </w:pPr>
                                  <w:r>
                                    <w:rPr>
                                      <w:spacing w:val="-3"/>
                                      <w:sz w:val="21"/>
                                    </w:rPr>
                                    <w:t>李村镇环境卫生及时完成率</w:t>
                                  </w:r>
                                </w:p>
                                <w:p>
                                  <w:pPr>
                                    <w:pStyle w:val="13"/>
                                    <w:spacing w:line="290" w:lineRule="exact"/>
                                    <w:ind w:left="107"/>
                                    <w:rPr>
                                      <w:sz w:val="21"/>
                                    </w:rPr>
                                  </w:pP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3"/>
                                    <w:spacing w:before="123"/>
                                    <w:ind w:left="108"/>
                                    <w:rPr>
                                      <w:sz w:val="21"/>
                                    </w:rPr>
                                  </w:pPr>
                                  <w:r>
                                    <w:rPr>
                                      <w:spacing w:val="-7"/>
                                      <w:sz w:val="21"/>
                                    </w:rPr>
                                    <w:t>成本指标</w:t>
                                  </w:r>
                                </w:p>
                              </w:tc>
                              <w:tc>
                                <w:tcPr>
                                  <w:tcW w:w="2835" w:type="dxa"/>
                                </w:tcPr>
                                <w:p>
                                  <w:pPr>
                                    <w:pStyle w:val="13"/>
                                    <w:spacing w:before="123"/>
                                    <w:ind w:left="108"/>
                                    <w:rPr>
                                      <w:sz w:val="21"/>
                                    </w:rPr>
                                  </w:pPr>
                                  <w:r>
                                    <w:rPr>
                                      <w:spacing w:val="-3"/>
                                      <w:sz w:val="21"/>
                                    </w:rPr>
                                    <w:t>环境卫生整治的成本</w:t>
                                  </w:r>
                                </w:p>
                              </w:tc>
                              <w:tc>
                                <w:tcPr>
                                  <w:tcW w:w="2835" w:type="dxa"/>
                                </w:tcPr>
                                <w:p>
                                  <w:pPr>
                                    <w:pStyle w:val="13"/>
                                    <w:spacing w:line="306" w:lineRule="exact"/>
                                    <w:ind w:left="107"/>
                                    <w:rPr>
                                      <w:sz w:val="21"/>
                                    </w:rPr>
                                  </w:pPr>
                                  <w:r>
                                    <w:rPr>
                                      <w:spacing w:val="-3"/>
                                      <w:sz w:val="21"/>
                                    </w:rPr>
                                    <w:t>实际环境卫生整治每个村的</w:t>
                                  </w:r>
                                </w:p>
                                <w:p>
                                  <w:pPr>
                                    <w:pStyle w:val="13"/>
                                    <w:spacing w:line="289" w:lineRule="exact"/>
                                    <w:ind w:left="107"/>
                                    <w:rPr>
                                      <w:sz w:val="21"/>
                                    </w:rPr>
                                  </w:pPr>
                                  <w:r>
                                    <w:rPr>
                                      <w:spacing w:val="-5"/>
                                      <w:sz w:val="21"/>
                                    </w:rPr>
                                    <w:t xml:space="preserve">成本 </w:t>
                                  </w:r>
                                  <w:r>
                                    <w:rPr>
                                      <w:spacing w:val="-2"/>
                                      <w:sz w:val="21"/>
                                    </w:rPr>
                                    <w:t>27</w:t>
                                  </w:r>
                                  <w:r>
                                    <w:rPr>
                                      <w:spacing w:val="-8"/>
                                      <w:sz w:val="21"/>
                                    </w:rPr>
                                    <w:t xml:space="preserve"> 万元</w:t>
                                  </w:r>
                                </w:p>
                              </w:tc>
                              <w:tc>
                                <w:tcPr>
                                  <w:tcW w:w="2551" w:type="dxa"/>
                                </w:tcPr>
                                <w:p>
                                  <w:pPr>
                                    <w:pStyle w:val="13"/>
                                    <w:spacing w:before="123"/>
                                    <w:ind w:left="106"/>
                                    <w:rPr>
                                      <w:sz w:val="21"/>
                                    </w:rPr>
                                  </w:pPr>
                                  <w:r>
                                    <w:rPr>
                                      <w:spacing w:val="-2"/>
                                      <w:sz w:val="21"/>
                                    </w:rPr>
                                    <w:t>≤27</w:t>
                                  </w:r>
                                  <w:r>
                                    <w:rPr>
                                      <w:spacing w:val="-8"/>
                                      <w:sz w:val="21"/>
                                    </w:rPr>
                                    <w:t xml:space="preserve"> 万元</w:t>
                                  </w:r>
                                </w:p>
                              </w:tc>
                              <w:tc>
                                <w:tcPr>
                                  <w:tcW w:w="2268" w:type="dxa"/>
                                </w:tcPr>
                                <w:p>
                                  <w:pPr>
                                    <w:pStyle w:val="13"/>
                                    <w:spacing w:before="12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177"/>
                                    <w:rPr>
                                      <w:b/>
                                      <w:sz w:val="21"/>
                                    </w:rPr>
                                  </w:pPr>
                                </w:p>
                                <w:p>
                                  <w:pPr>
                                    <w:pStyle w:val="13"/>
                                    <w:ind w:left="286"/>
                                    <w:rPr>
                                      <w:sz w:val="21"/>
                                    </w:rPr>
                                  </w:pPr>
                                  <w:r>
                                    <w:rPr>
                                      <w:spacing w:val="-7"/>
                                      <w:sz w:val="21"/>
                                    </w:rPr>
                                    <w:t>效益指标</w:t>
                                  </w:r>
                                </w:p>
                              </w:tc>
                              <w:tc>
                                <w:tcPr>
                                  <w:tcW w:w="2268" w:type="dxa"/>
                                </w:tcPr>
                                <w:p>
                                  <w:pPr>
                                    <w:pStyle w:val="13"/>
                                    <w:spacing w:before="17" w:line="360" w:lineRule="exact"/>
                                    <w:ind w:left="108"/>
                                    <w:rPr>
                                      <w:sz w:val="21"/>
                                    </w:rPr>
                                  </w:pPr>
                                  <w:r>
                                    <w:rPr>
                                      <w:spacing w:val="-4"/>
                                      <w:sz w:val="21"/>
                                    </w:rPr>
                                    <w:t>社会效益指标</w:t>
                                  </w:r>
                                </w:p>
                              </w:tc>
                              <w:tc>
                                <w:tcPr>
                                  <w:tcW w:w="2835" w:type="dxa"/>
                                </w:tcPr>
                                <w:p>
                                  <w:pPr>
                                    <w:pStyle w:val="13"/>
                                    <w:spacing w:before="17" w:line="360" w:lineRule="exact"/>
                                    <w:ind w:left="108"/>
                                    <w:rPr>
                                      <w:sz w:val="21"/>
                                    </w:rPr>
                                  </w:pPr>
                                  <w:r>
                                    <w:rPr>
                                      <w:spacing w:val="-7"/>
                                      <w:sz w:val="21"/>
                                    </w:rPr>
                                    <w:t>受益人口</w:t>
                                  </w:r>
                                </w:p>
                              </w:tc>
                              <w:tc>
                                <w:tcPr>
                                  <w:tcW w:w="2835" w:type="dxa"/>
                                </w:tcPr>
                                <w:p>
                                  <w:pPr>
                                    <w:pStyle w:val="13"/>
                                    <w:spacing w:before="17" w:line="360" w:lineRule="exact"/>
                                    <w:ind w:left="107"/>
                                    <w:rPr>
                                      <w:sz w:val="21"/>
                                    </w:rPr>
                                  </w:pPr>
                                  <w:r>
                                    <w:rPr>
                                      <w:spacing w:val="-3"/>
                                      <w:sz w:val="21"/>
                                    </w:rPr>
                                    <w:t xml:space="preserve">干道两侧受益人口 </w:t>
                                  </w:r>
                                  <w:r>
                                    <w:rPr>
                                      <w:spacing w:val="-2"/>
                                      <w:sz w:val="21"/>
                                    </w:rPr>
                                    <w:t>30000</w:t>
                                  </w:r>
                                  <w:r>
                                    <w:rPr>
                                      <w:spacing w:val="-10"/>
                                      <w:sz w:val="21"/>
                                    </w:rPr>
                                    <w:t xml:space="preserve"> 人</w:t>
                                  </w:r>
                                </w:p>
                              </w:tc>
                              <w:tc>
                                <w:tcPr>
                                  <w:tcW w:w="2551" w:type="dxa"/>
                                </w:tcPr>
                                <w:p>
                                  <w:pPr>
                                    <w:pStyle w:val="13"/>
                                    <w:spacing w:before="17" w:line="360" w:lineRule="exact"/>
                                    <w:ind w:left="106"/>
                                    <w:rPr>
                                      <w:sz w:val="21"/>
                                    </w:rPr>
                                  </w:pPr>
                                  <w:r>
                                    <w:rPr>
                                      <w:spacing w:val="-2"/>
                                      <w:sz w:val="21"/>
                                    </w:rPr>
                                    <w:t>≥30000</w:t>
                                  </w:r>
                                  <w:r>
                                    <w:rPr>
                                      <w:spacing w:val="-9"/>
                                      <w:sz w:val="21"/>
                                    </w:rPr>
                                    <w:t xml:space="preserve"> 人</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环境卫生整治持续发挥作用</w:t>
                                  </w:r>
                                </w:p>
                                <w:p>
                                  <w:pPr>
                                    <w:pStyle w:val="13"/>
                                    <w:spacing w:line="289" w:lineRule="exact"/>
                                    <w:ind w:left="108"/>
                                    <w:rPr>
                                      <w:sz w:val="21"/>
                                    </w:rPr>
                                  </w:pPr>
                                  <w:r>
                                    <w:rPr>
                                      <w:spacing w:val="-10"/>
                                      <w:sz w:val="21"/>
                                    </w:rPr>
                                    <w:t>力</w:t>
                                  </w:r>
                                </w:p>
                              </w:tc>
                              <w:tc>
                                <w:tcPr>
                                  <w:tcW w:w="2835" w:type="dxa"/>
                                </w:tcPr>
                                <w:p>
                                  <w:pPr>
                                    <w:pStyle w:val="13"/>
                                    <w:spacing w:line="306" w:lineRule="exact"/>
                                    <w:ind w:left="107"/>
                                    <w:rPr>
                                      <w:sz w:val="21"/>
                                    </w:rPr>
                                  </w:pPr>
                                  <w:r>
                                    <w:rPr>
                                      <w:spacing w:val="-3"/>
                                      <w:sz w:val="21"/>
                                    </w:rPr>
                                    <w:t>李村镇环境卫生整治作用力</w:t>
                                  </w:r>
                                </w:p>
                                <w:p>
                                  <w:pPr>
                                    <w:pStyle w:val="13"/>
                                    <w:spacing w:line="289" w:lineRule="exact"/>
                                    <w:ind w:left="107"/>
                                    <w:rPr>
                                      <w:sz w:val="21"/>
                                    </w:rPr>
                                  </w:pPr>
                                  <w:r>
                                    <w:rPr>
                                      <w:spacing w:val="-7"/>
                                      <w:sz w:val="21"/>
                                    </w:rPr>
                                    <w:t xml:space="preserve">在 </w:t>
                                  </w:r>
                                  <w:r>
                                    <w:rPr>
                                      <w:spacing w:val="-2"/>
                                      <w:sz w:val="21"/>
                                    </w:rPr>
                                    <w:t>3</w:t>
                                  </w:r>
                                  <w:r>
                                    <w:rPr>
                                      <w:spacing w:val="-6"/>
                                      <w:sz w:val="21"/>
                                    </w:rPr>
                                    <w:t xml:space="preserve"> 个月以上</w:t>
                                  </w:r>
                                </w:p>
                              </w:tc>
                              <w:tc>
                                <w:tcPr>
                                  <w:tcW w:w="2551" w:type="dxa"/>
                                </w:tcPr>
                                <w:p>
                                  <w:pPr>
                                    <w:pStyle w:val="13"/>
                                    <w:spacing w:before="125"/>
                                    <w:ind w:left="106"/>
                                    <w:rPr>
                                      <w:sz w:val="21"/>
                                    </w:rPr>
                                  </w:pPr>
                                  <w:r>
                                    <w:rPr>
                                      <w:sz w:val="21"/>
                                    </w:rPr>
                                    <w:t>≥3</w:t>
                                  </w:r>
                                  <w:r>
                                    <w:rPr>
                                      <w:spacing w:val="-13"/>
                                      <w:sz w:val="21"/>
                                    </w:rPr>
                                    <w:t xml:space="preserve"> 月</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4"/>
                                      <w:sz w:val="21"/>
                                    </w:rPr>
                                    <w:t>受益农户数</w:t>
                                  </w:r>
                                </w:p>
                              </w:tc>
                              <w:tc>
                                <w:tcPr>
                                  <w:tcW w:w="2835" w:type="dxa"/>
                                </w:tcPr>
                                <w:p>
                                  <w:pPr>
                                    <w:pStyle w:val="13"/>
                                    <w:spacing w:before="16"/>
                                    <w:ind w:left="107"/>
                                    <w:rPr>
                                      <w:sz w:val="21"/>
                                    </w:rPr>
                                  </w:pPr>
                                  <w:r>
                                    <w:rPr>
                                      <w:spacing w:val="-4"/>
                                      <w:sz w:val="21"/>
                                    </w:rPr>
                                    <w:t xml:space="preserve">李村镇收益农户 </w:t>
                                  </w:r>
                                  <w:r>
                                    <w:rPr>
                                      <w:spacing w:val="-2"/>
                                      <w:sz w:val="21"/>
                                    </w:rPr>
                                    <w:t>8000</w:t>
                                  </w:r>
                                  <w:r>
                                    <w:rPr>
                                      <w:spacing w:val="-9"/>
                                      <w:sz w:val="21"/>
                                    </w:rPr>
                                    <w:t xml:space="preserve"> 户</w:t>
                                  </w:r>
                                </w:p>
                              </w:tc>
                              <w:tc>
                                <w:tcPr>
                                  <w:tcW w:w="2551" w:type="dxa"/>
                                </w:tcPr>
                                <w:p>
                                  <w:pPr>
                                    <w:pStyle w:val="13"/>
                                    <w:spacing w:before="16"/>
                                    <w:ind w:left="106"/>
                                    <w:rPr>
                                      <w:sz w:val="21"/>
                                    </w:rPr>
                                  </w:pPr>
                                  <w:r>
                                    <w:rPr>
                                      <w:spacing w:val="-2"/>
                                      <w:sz w:val="21"/>
                                    </w:rPr>
                                    <w:t>≥80000</w:t>
                                  </w:r>
                                  <w:r>
                                    <w:rPr>
                                      <w:spacing w:val="-9"/>
                                      <w:sz w:val="21"/>
                                    </w:rPr>
                                    <w:t xml:space="preserve"> 户</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6" o:spid="_x0000_s1026" o:spt="202" type="#_x0000_t202" style="position:absolute;left:0pt;margin-left:63.25pt;margin-top:40.3pt;height:283.85pt;width:715.45pt;mso-position-horizontal-relative:page;z-index:251679744;mso-width-relative:page;mso-height-relative:page;" filled="f" stroked="f" coordsize="21600,21600" o:gfxdata="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BStGt02gAAAAsBAAAPAAAAAAAAAAEAIAAAACIAAABkcnMvZG93bnJldi54bWxQSwECFAAU&#10;AAAACACHTuJAOEDKY7YBAAB3AwAADgAAAAAAAAABACAAAAApAQAAZHJzL2Uyb0RvYy54bWxQSwUG&#10;AAAAAAYABgBZAQAAUQU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33" w:lineRule="exact"/>
                              <w:ind w:left="108"/>
                              <w:rPr>
                                <w:sz w:val="21"/>
                              </w:rPr>
                            </w:pPr>
                            <w:r>
                              <w:rPr>
                                <w:spacing w:val="-2"/>
                                <w:sz w:val="21"/>
                              </w:rPr>
                              <w:t>1</w:t>
                            </w:r>
                            <w:r>
                              <w:rPr>
                                <w:spacing w:val="-3"/>
                                <w:sz w:val="21"/>
                              </w:rPr>
                              <w:t>.对辖区内主要干道环境卫生进行整治，落实创文创卫工作，改善各村环境卫生面貌，提升生活质量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50"/>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清理镇区五条主干道卫生</w:t>
                            </w:r>
                          </w:p>
                        </w:tc>
                        <w:tc>
                          <w:tcPr>
                            <w:tcW w:w="2835" w:type="dxa"/>
                          </w:tcPr>
                          <w:p>
                            <w:pPr>
                              <w:pStyle w:val="13"/>
                              <w:spacing w:line="306" w:lineRule="exact"/>
                              <w:ind w:left="107"/>
                              <w:rPr>
                                <w:sz w:val="21"/>
                              </w:rPr>
                            </w:pPr>
                            <w:r>
                              <w:rPr>
                                <w:spacing w:val="-3"/>
                                <w:sz w:val="21"/>
                              </w:rPr>
                              <w:t xml:space="preserve">李村镇实际清理干道条数 </w:t>
                            </w:r>
                            <w:r>
                              <w:rPr>
                                <w:spacing w:val="-10"/>
                                <w:sz w:val="21"/>
                              </w:rPr>
                              <w:t>5</w:t>
                            </w:r>
                          </w:p>
                          <w:p>
                            <w:pPr>
                              <w:pStyle w:val="13"/>
                              <w:spacing w:line="289" w:lineRule="exact"/>
                              <w:ind w:left="107"/>
                              <w:rPr>
                                <w:sz w:val="21"/>
                              </w:rPr>
                            </w:pPr>
                            <w:r>
                              <w:rPr>
                                <w:spacing w:val="-10"/>
                                <w:sz w:val="21"/>
                              </w:rPr>
                              <w:t>条</w:t>
                            </w:r>
                          </w:p>
                        </w:tc>
                        <w:tc>
                          <w:tcPr>
                            <w:tcW w:w="2551" w:type="dxa"/>
                          </w:tcPr>
                          <w:p>
                            <w:pPr>
                              <w:pStyle w:val="13"/>
                              <w:spacing w:before="126"/>
                              <w:ind w:left="106"/>
                              <w:rPr>
                                <w:sz w:val="21"/>
                              </w:rPr>
                            </w:pPr>
                            <w:r>
                              <w:rPr>
                                <w:sz w:val="21"/>
                              </w:rPr>
                              <w:t>5</w:t>
                            </w:r>
                            <w:r>
                              <w:rPr>
                                <w:spacing w:val="-12"/>
                                <w:sz w:val="21"/>
                              </w:rPr>
                              <w:t xml:space="preserve"> 条</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3"/>
                                <w:sz w:val="21"/>
                              </w:rPr>
                              <w:t>环境卫生整治合格率</w:t>
                            </w:r>
                          </w:p>
                        </w:tc>
                        <w:tc>
                          <w:tcPr>
                            <w:tcW w:w="2835" w:type="dxa"/>
                          </w:tcPr>
                          <w:p>
                            <w:pPr>
                              <w:pStyle w:val="13"/>
                              <w:spacing w:line="307" w:lineRule="exact"/>
                              <w:ind w:left="107"/>
                              <w:rPr>
                                <w:sz w:val="21"/>
                              </w:rPr>
                            </w:pPr>
                            <w:r>
                              <w:rPr>
                                <w:spacing w:val="-3"/>
                                <w:sz w:val="21"/>
                              </w:rPr>
                              <w:t>李村镇环境卫生整治验收合</w:t>
                            </w:r>
                          </w:p>
                          <w:p>
                            <w:pPr>
                              <w:pStyle w:val="13"/>
                              <w:spacing w:line="288" w:lineRule="exact"/>
                              <w:ind w:left="107"/>
                              <w:rPr>
                                <w:sz w:val="21"/>
                              </w:rPr>
                            </w:pPr>
                            <w:r>
                              <w:rPr>
                                <w:spacing w:val="-6"/>
                                <w:sz w:val="21"/>
                              </w:rPr>
                              <w:t xml:space="preserve">格率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3"/>
                                <w:sz w:val="21"/>
                              </w:rPr>
                              <w:t>环境卫生整治及时完成率</w:t>
                            </w:r>
                          </w:p>
                        </w:tc>
                        <w:tc>
                          <w:tcPr>
                            <w:tcW w:w="2835" w:type="dxa"/>
                          </w:tcPr>
                          <w:p>
                            <w:pPr>
                              <w:pStyle w:val="13"/>
                              <w:spacing w:line="306" w:lineRule="exact"/>
                              <w:ind w:left="107"/>
                              <w:rPr>
                                <w:sz w:val="21"/>
                              </w:rPr>
                            </w:pPr>
                            <w:r>
                              <w:rPr>
                                <w:spacing w:val="-3"/>
                                <w:sz w:val="21"/>
                              </w:rPr>
                              <w:t>李村镇环境卫生及时完成率</w:t>
                            </w:r>
                          </w:p>
                          <w:p>
                            <w:pPr>
                              <w:pStyle w:val="13"/>
                              <w:spacing w:line="290" w:lineRule="exact"/>
                              <w:ind w:left="107"/>
                              <w:rPr>
                                <w:sz w:val="21"/>
                              </w:rPr>
                            </w:pP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3"/>
                              <w:spacing w:before="123"/>
                              <w:ind w:left="108"/>
                              <w:rPr>
                                <w:sz w:val="21"/>
                              </w:rPr>
                            </w:pPr>
                            <w:r>
                              <w:rPr>
                                <w:spacing w:val="-7"/>
                                <w:sz w:val="21"/>
                              </w:rPr>
                              <w:t>成本指标</w:t>
                            </w:r>
                          </w:p>
                        </w:tc>
                        <w:tc>
                          <w:tcPr>
                            <w:tcW w:w="2835" w:type="dxa"/>
                          </w:tcPr>
                          <w:p>
                            <w:pPr>
                              <w:pStyle w:val="13"/>
                              <w:spacing w:before="123"/>
                              <w:ind w:left="108"/>
                              <w:rPr>
                                <w:sz w:val="21"/>
                              </w:rPr>
                            </w:pPr>
                            <w:r>
                              <w:rPr>
                                <w:spacing w:val="-3"/>
                                <w:sz w:val="21"/>
                              </w:rPr>
                              <w:t>环境卫生整治的成本</w:t>
                            </w:r>
                          </w:p>
                        </w:tc>
                        <w:tc>
                          <w:tcPr>
                            <w:tcW w:w="2835" w:type="dxa"/>
                          </w:tcPr>
                          <w:p>
                            <w:pPr>
                              <w:pStyle w:val="13"/>
                              <w:spacing w:line="306" w:lineRule="exact"/>
                              <w:ind w:left="107"/>
                              <w:rPr>
                                <w:sz w:val="21"/>
                              </w:rPr>
                            </w:pPr>
                            <w:r>
                              <w:rPr>
                                <w:spacing w:val="-3"/>
                                <w:sz w:val="21"/>
                              </w:rPr>
                              <w:t>实际环境卫生整治每个村的</w:t>
                            </w:r>
                          </w:p>
                          <w:p>
                            <w:pPr>
                              <w:pStyle w:val="13"/>
                              <w:spacing w:line="289" w:lineRule="exact"/>
                              <w:ind w:left="107"/>
                              <w:rPr>
                                <w:sz w:val="21"/>
                              </w:rPr>
                            </w:pPr>
                            <w:r>
                              <w:rPr>
                                <w:spacing w:val="-5"/>
                                <w:sz w:val="21"/>
                              </w:rPr>
                              <w:t xml:space="preserve">成本 </w:t>
                            </w:r>
                            <w:r>
                              <w:rPr>
                                <w:spacing w:val="-2"/>
                                <w:sz w:val="21"/>
                              </w:rPr>
                              <w:t>27</w:t>
                            </w:r>
                            <w:r>
                              <w:rPr>
                                <w:spacing w:val="-8"/>
                                <w:sz w:val="21"/>
                              </w:rPr>
                              <w:t xml:space="preserve"> 万元</w:t>
                            </w:r>
                          </w:p>
                        </w:tc>
                        <w:tc>
                          <w:tcPr>
                            <w:tcW w:w="2551" w:type="dxa"/>
                          </w:tcPr>
                          <w:p>
                            <w:pPr>
                              <w:pStyle w:val="13"/>
                              <w:spacing w:before="123"/>
                              <w:ind w:left="106"/>
                              <w:rPr>
                                <w:sz w:val="21"/>
                              </w:rPr>
                            </w:pPr>
                            <w:r>
                              <w:rPr>
                                <w:spacing w:val="-2"/>
                                <w:sz w:val="21"/>
                              </w:rPr>
                              <w:t>≤27</w:t>
                            </w:r>
                            <w:r>
                              <w:rPr>
                                <w:spacing w:val="-8"/>
                                <w:sz w:val="21"/>
                              </w:rPr>
                              <w:t xml:space="preserve"> 万元</w:t>
                            </w:r>
                          </w:p>
                        </w:tc>
                        <w:tc>
                          <w:tcPr>
                            <w:tcW w:w="2268" w:type="dxa"/>
                          </w:tcPr>
                          <w:p>
                            <w:pPr>
                              <w:pStyle w:val="13"/>
                              <w:spacing w:before="12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177"/>
                              <w:rPr>
                                <w:b/>
                                <w:sz w:val="21"/>
                              </w:rPr>
                            </w:pPr>
                          </w:p>
                          <w:p>
                            <w:pPr>
                              <w:pStyle w:val="13"/>
                              <w:ind w:left="286"/>
                              <w:rPr>
                                <w:sz w:val="21"/>
                              </w:rPr>
                            </w:pPr>
                            <w:r>
                              <w:rPr>
                                <w:spacing w:val="-7"/>
                                <w:sz w:val="21"/>
                              </w:rPr>
                              <w:t>效益指标</w:t>
                            </w:r>
                          </w:p>
                        </w:tc>
                        <w:tc>
                          <w:tcPr>
                            <w:tcW w:w="2268" w:type="dxa"/>
                          </w:tcPr>
                          <w:p>
                            <w:pPr>
                              <w:pStyle w:val="13"/>
                              <w:spacing w:before="17" w:line="360" w:lineRule="exact"/>
                              <w:ind w:left="108"/>
                              <w:rPr>
                                <w:sz w:val="21"/>
                              </w:rPr>
                            </w:pPr>
                            <w:r>
                              <w:rPr>
                                <w:spacing w:val="-4"/>
                                <w:sz w:val="21"/>
                              </w:rPr>
                              <w:t>社会效益指标</w:t>
                            </w:r>
                          </w:p>
                        </w:tc>
                        <w:tc>
                          <w:tcPr>
                            <w:tcW w:w="2835" w:type="dxa"/>
                          </w:tcPr>
                          <w:p>
                            <w:pPr>
                              <w:pStyle w:val="13"/>
                              <w:spacing w:before="17" w:line="360" w:lineRule="exact"/>
                              <w:ind w:left="108"/>
                              <w:rPr>
                                <w:sz w:val="21"/>
                              </w:rPr>
                            </w:pPr>
                            <w:r>
                              <w:rPr>
                                <w:spacing w:val="-7"/>
                                <w:sz w:val="21"/>
                              </w:rPr>
                              <w:t>受益人口</w:t>
                            </w:r>
                          </w:p>
                        </w:tc>
                        <w:tc>
                          <w:tcPr>
                            <w:tcW w:w="2835" w:type="dxa"/>
                          </w:tcPr>
                          <w:p>
                            <w:pPr>
                              <w:pStyle w:val="13"/>
                              <w:spacing w:before="17" w:line="360" w:lineRule="exact"/>
                              <w:ind w:left="107"/>
                              <w:rPr>
                                <w:sz w:val="21"/>
                              </w:rPr>
                            </w:pPr>
                            <w:r>
                              <w:rPr>
                                <w:spacing w:val="-3"/>
                                <w:sz w:val="21"/>
                              </w:rPr>
                              <w:t xml:space="preserve">干道两侧受益人口 </w:t>
                            </w:r>
                            <w:r>
                              <w:rPr>
                                <w:spacing w:val="-2"/>
                                <w:sz w:val="21"/>
                              </w:rPr>
                              <w:t>30000</w:t>
                            </w:r>
                            <w:r>
                              <w:rPr>
                                <w:spacing w:val="-10"/>
                                <w:sz w:val="21"/>
                              </w:rPr>
                              <w:t xml:space="preserve"> 人</w:t>
                            </w:r>
                          </w:p>
                        </w:tc>
                        <w:tc>
                          <w:tcPr>
                            <w:tcW w:w="2551" w:type="dxa"/>
                          </w:tcPr>
                          <w:p>
                            <w:pPr>
                              <w:pStyle w:val="13"/>
                              <w:spacing w:before="17" w:line="360" w:lineRule="exact"/>
                              <w:ind w:left="106"/>
                              <w:rPr>
                                <w:sz w:val="21"/>
                              </w:rPr>
                            </w:pPr>
                            <w:r>
                              <w:rPr>
                                <w:spacing w:val="-2"/>
                                <w:sz w:val="21"/>
                              </w:rPr>
                              <w:t>≥30000</w:t>
                            </w:r>
                            <w:r>
                              <w:rPr>
                                <w:spacing w:val="-9"/>
                                <w:sz w:val="21"/>
                              </w:rPr>
                              <w:t xml:space="preserve"> 人</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环境卫生整治持续发挥作用</w:t>
                            </w:r>
                          </w:p>
                          <w:p>
                            <w:pPr>
                              <w:pStyle w:val="13"/>
                              <w:spacing w:line="289" w:lineRule="exact"/>
                              <w:ind w:left="108"/>
                              <w:rPr>
                                <w:sz w:val="21"/>
                              </w:rPr>
                            </w:pPr>
                            <w:r>
                              <w:rPr>
                                <w:spacing w:val="-10"/>
                                <w:sz w:val="21"/>
                              </w:rPr>
                              <w:t>力</w:t>
                            </w:r>
                          </w:p>
                        </w:tc>
                        <w:tc>
                          <w:tcPr>
                            <w:tcW w:w="2835" w:type="dxa"/>
                          </w:tcPr>
                          <w:p>
                            <w:pPr>
                              <w:pStyle w:val="13"/>
                              <w:spacing w:line="306" w:lineRule="exact"/>
                              <w:ind w:left="107"/>
                              <w:rPr>
                                <w:sz w:val="21"/>
                              </w:rPr>
                            </w:pPr>
                            <w:r>
                              <w:rPr>
                                <w:spacing w:val="-3"/>
                                <w:sz w:val="21"/>
                              </w:rPr>
                              <w:t>李村镇环境卫生整治作用力</w:t>
                            </w:r>
                          </w:p>
                          <w:p>
                            <w:pPr>
                              <w:pStyle w:val="13"/>
                              <w:spacing w:line="289" w:lineRule="exact"/>
                              <w:ind w:left="107"/>
                              <w:rPr>
                                <w:sz w:val="21"/>
                              </w:rPr>
                            </w:pPr>
                            <w:r>
                              <w:rPr>
                                <w:spacing w:val="-7"/>
                                <w:sz w:val="21"/>
                              </w:rPr>
                              <w:t xml:space="preserve">在 </w:t>
                            </w:r>
                            <w:r>
                              <w:rPr>
                                <w:spacing w:val="-2"/>
                                <w:sz w:val="21"/>
                              </w:rPr>
                              <w:t>3</w:t>
                            </w:r>
                            <w:r>
                              <w:rPr>
                                <w:spacing w:val="-6"/>
                                <w:sz w:val="21"/>
                              </w:rPr>
                              <w:t xml:space="preserve"> 个月以上</w:t>
                            </w:r>
                          </w:p>
                        </w:tc>
                        <w:tc>
                          <w:tcPr>
                            <w:tcW w:w="2551" w:type="dxa"/>
                          </w:tcPr>
                          <w:p>
                            <w:pPr>
                              <w:pStyle w:val="13"/>
                              <w:spacing w:before="125"/>
                              <w:ind w:left="106"/>
                              <w:rPr>
                                <w:sz w:val="21"/>
                              </w:rPr>
                            </w:pPr>
                            <w:r>
                              <w:rPr>
                                <w:sz w:val="21"/>
                              </w:rPr>
                              <w:t>≥3</w:t>
                            </w:r>
                            <w:r>
                              <w:rPr>
                                <w:spacing w:val="-13"/>
                                <w:sz w:val="21"/>
                              </w:rPr>
                              <w:t xml:space="preserve"> 月</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4"/>
                                <w:sz w:val="21"/>
                              </w:rPr>
                              <w:t>受益农户数</w:t>
                            </w:r>
                          </w:p>
                        </w:tc>
                        <w:tc>
                          <w:tcPr>
                            <w:tcW w:w="2835" w:type="dxa"/>
                          </w:tcPr>
                          <w:p>
                            <w:pPr>
                              <w:pStyle w:val="13"/>
                              <w:spacing w:before="16"/>
                              <w:ind w:left="107"/>
                              <w:rPr>
                                <w:sz w:val="21"/>
                              </w:rPr>
                            </w:pPr>
                            <w:r>
                              <w:rPr>
                                <w:spacing w:val="-4"/>
                                <w:sz w:val="21"/>
                              </w:rPr>
                              <w:t xml:space="preserve">李村镇收益农户 </w:t>
                            </w:r>
                            <w:r>
                              <w:rPr>
                                <w:spacing w:val="-2"/>
                                <w:sz w:val="21"/>
                              </w:rPr>
                              <w:t>8000</w:t>
                            </w:r>
                            <w:r>
                              <w:rPr>
                                <w:spacing w:val="-9"/>
                                <w:sz w:val="21"/>
                              </w:rPr>
                              <w:t xml:space="preserve"> 户</w:t>
                            </w:r>
                          </w:p>
                        </w:tc>
                        <w:tc>
                          <w:tcPr>
                            <w:tcW w:w="2551" w:type="dxa"/>
                          </w:tcPr>
                          <w:p>
                            <w:pPr>
                              <w:pStyle w:val="13"/>
                              <w:spacing w:before="16"/>
                              <w:ind w:left="106"/>
                              <w:rPr>
                                <w:sz w:val="21"/>
                              </w:rPr>
                            </w:pPr>
                            <w:r>
                              <w:rPr>
                                <w:spacing w:val="-2"/>
                                <w:sz w:val="21"/>
                              </w:rPr>
                              <w:t>≥80000</w:t>
                            </w:r>
                            <w:r>
                              <w:rPr>
                                <w:spacing w:val="-9"/>
                                <w:sz w:val="21"/>
                              </w:rPr>
                              <w:t xml:space="preserve"> 户</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v:textbox>
              </v:shape>
            </w:pict>
          </mc:Fallback>
        </mc:AlternateContent>
      </w:r>
      <w:r>
        <w:rPr>
          <w:b/>
          <w:spacing w:val="-2"/>
          <w:sz w:val="28"/>
        </w:rPr>
        <w:t>4</w:t>
      </w:r>
      <w:r>
        <w:rPr>
          <w:b/>
          <w:spacing w:val="-4"/>
          <w:sz w:val="28"/>
        </w:rPr>
        <w:t xml:space="preserve">、李村镇 </w:t>
      </w:r>
      <w:r>
        <w:rPr>
          <w:b/>
          <w:spacing w:val="-2"/>
          <w:sz w:val="28"/>
        </w:rPr>
        <w:t>2022</w:t>
      </w:r>
      <w:r>
        <w:rPr>
          <w:b/>
          <w:spacing w:val="-4"/>
          <w:sz w:val="28"/>
        </w:rPr>
        <w:t xml:space="preserve"> 年区级环境整治提升项目绩效目标表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79744" behindDoc="0" locked="0" layoutInCell="1" allowOverlap="1">
                <wp:simplePos x="0" y="0"/>
                <wp:positionH relativeFrom="page">
                  <wp:posOffset>803275</wp:posOffset>
                </wp:positionH>
                <wp:positionV relativeFrom="paragraph">
                  <wp:posOffset>511810</wp:posOffset>
                </wp:positionV>
                <wp:extent cx="9086215" cy="3744595"/>
                <wp:effectExtent l="0" t="0" r="0" b="0"/>
                <wp:wrapNone/>
                <wp:docPr id="47" name="Textbox 47"/>
                <wp:cNvGraphicFramePr/>
                <a:graphic xmlns:a="http://schemas.openxmlformats.org/drawingml/2006/main">
                  <a:graphicData uri="http://schemas.microsoft.com/office/word/2010/wordprocessingShape">
                    <wps:wsp>
                      <wps:cNvSpPr txBox="1"/>
                      <wps:spPr>
                        <a:xfrm>
                          <a:off x="0" y="0"/>
                          <a:ext cx="9086215" cy="374459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.机关办公楼 </w:t>
                                  </w:r>
                                  <w:r>
                                    <w:rPr>
                                      <w:spacing w:val="-2"/>
                                      <w:sz w:val="21"/>
                                    </w:rPr>
                                    <w:t>3549.3</w:t>
                                  </w:r>
                                  <w:r>
                                    <w:rPr>
                                      <w:spacing w:val="-4"/>
                                      <w:sz w:val="21"/>
                                    </w:rPr>
                                    <w:t xml:space="preserve"> 平方米的办公电网主线更换。</w:t>
                                  </w:r>
                                  <w:r>
                                    <w:rPr>
                                      <w:spacing w:val="-2"/>
                                      <w:sz w:val="21"/>
                                    </w:rPr>
                                    <w:t>（</w:t>
                                  </w:r>
                                  <w:r>
                                    <w:rPr>
                                      <w:spacing w:val="-4"/>
                                      <w:sz w:val="21"/>
                                    </w:rPr>
                                    <w:t xml:space="preserve">材料费用 </w:t>
                                  </w:r>
                                  <w:r>
                                    <w:rPr>
                                      <w:spacing w:val="-2"/>
                                      <w:sz w:val="21"/>
                                    </w:rPr>
                                    <w:t>26</w:t>
                                  </w:r>
                                  <w:r>
                                    <w:rPr>
                                      <w:spacing w:val="-5"/>
                                      <w:sz w:val="21"/>
                                    </w:rPr>
                                    <w:t xml:space="preserve"> 万元，人工费用 </w:t>
                                  </w:r>
                                  <w:r>
                                    <w:rPr>
                                      <w:spacing w:val="-2"/>
                                      <w:sz w:val="21"/>
                                    </w:rPr>
                                    <w:t>10</w:t>
                                  </w:r>
                                  <w:r>
                                    <w:rPr>
                                      <w:spacing w:val="-6"/>
                                      <w:sz w:val="21"/>
                                    </w:rPr>
                                    <w:t xml:space="preserve"> 万元，总计 </w:t>
                                  </w:r>
                                  <w:r>
                                    <w:rPr>
                                      <w:spacing w:val="-2"/>
                                      <w:sz w:val="21"/>
                                    </w:rPr>
                                    <w:t>36</w:t>
                                  </w:r>
                                  <w:r>
                                    <w:rPr>
                                      <w:spacing w:val="-4"/>
                                      <w:sz w:val="21"/>
                                    </w:rPr>
                                    <w:t xml:space="preserve"> 万元</w:t>
                                  </w:r>
                                  <w:r>
                                    <w:rPr>
                                      <w:spacing w:val="-2"/>
                                      <w:sz w:val="21"/>
                                    </w:rPr>
                                    <w:t>）</w:t>
                                  </w:r>
                                  <w:r>
                                    <w:rPr>
                                      <w:spacing w:val="-3"/>
                                      <w:sz w:val="21"/>
                                    </w:rPr>
                                    <w:t>，消除安全隐患，保障机关</w:t>
                                  </w:r>
                                </w:p>
                                <w:p>
                                  <w:pPr>
                                    <w:pStyle w:val="13"/>
                                    <w:spacing w:line="307" w:lineRule="exact"/>
                                    <w:ind w:left="108"/>
                                    <w:rPr>
                                      <w:sz w:val="21"/>
                                    </w:rPr>
                                  </w:pPr>
                                  <w:r>
                                    <w:rPr>
                                      <w:spacing w:val="-4"/>
                                      <w:sz w:val="21"/>
                                    </w:rPr>
                                    <w:t>办公正常运转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196"/>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电网改造的面积</w:t>
                                  </w:r>
                                </w:p>
                              </w:tc>
                              <w:tc>
                                <w:tcPr>
                                  <w:tcW w:w="2835" w:type="dxa"/>
                                </w:tcPr>
                                <w:p>
                                  <w:pPr>
                                    <w:pStyle w:val="13"/>
                                    <w:spacing w:line="306" w:lineRule="exact"/>
                                    <w:ind w:left="107"/>
                                    <w:rPr>
                                      <w:sz w:val="21"/>
                                    </w:rPr>
                                  </w:pPr>
                                  <w:r>
                                    <w:rPr>
                                      <w:spacing w:val="-3"/>
                                      <w:sz w:val="21"/>
                                    </w:rPr>
                                    <w:t>机关电网改造的实际面积</w:t>
                                  </w:r>
                                </w:p>
                                <w:p>
                                  <w:pPr>
                                    <w:pStyle w:val="13"/>
                                    <w:spacing w:line="289" w:lineRule="exact"/>
                                    <w:ind w:left="107"/>
                                    <w:rPr>
                                      <w:sz w:val="21"/>
                                    </w:rPr>
                                  </w:pPr>
                                  <w:r>
                                    <w:rPr>
                                      <w:spacing w:val="-2"/>
                                      <w:sz w:val="21"/>
                                    </w:rPr>
                                    <w:t>3549.3</w:t>
                                  </w:r>
                                  <w:r>
                                    <w:rPr>
                                      <w:spacing w:val="-6"/>
                                      <w:sz w:val="21"/>
                                    </w:rPr>
                                    <w:t xml:space="preserve"> 平方米</w:t>
                                  </w:r>
                                </w:p>
                              </w:tc>
                              <w:tc>
                                <w:tcPr>
                                  <w:tcW w:w="2551" w:type="dxa"/>
                                </w:tcPr>
                                <w:p>
                                  <w:pPr>
                                    <w:pStyle w:val="13"/>
                                    <w:spacing w:before="126"/>
                                    <w:ind w:left="106"/>
                                    <w:rPr>
                                      <w:sz w:val="21"/>
                                    </w:rPr>
                                  </w:pPr>
                                  <w:r>
                                    <w:rPr>
                                      <w:spacing w:val="-2"/>
                                      <w:sz w:val="21"/>
                                    </w:rPr>
                                    <w:t>3549.3</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电网改造的楼层</w:t>
                                  </w:r>
                                </w:p>
                              </w:tc>
                              <w:tc>
                                <w:tcPr>
                                  <w:tcW w:w="2835" w:type="dxa"/>
                                </w:tcPr>
                                <w:p>
                                  <w:pPr>
                                    <w:pStyle w:val="13"/>
                                    <w:spacing w:line="307" w:lineRule="exact"/>
                                    <w:ind w:left="107"/>
                                    <w:rPr>
                                      <w:sz w:val="21"/>
                                    </w:rPr>
                                  </w:pPr>
                                  <w:r>
                                    <w:rPr>
                                      <w:spacing w:val="-3"/>
                                      <w:sz w:val="21"/>
                                    </w:rPr>
                                    <w:t xml:space="preserve">机关电网改造的楼层数量 </w:t>
                                  </w:r>
                                  <w:r>
                                    <w:rPr>
                                      <w:spacing w:val="-10"/>
                                      <w:sz w:val="21"/>
                                    </w:rPr>
                                    <w:t>6</w:t>
                                  </w:r>
                                </w:p>
                                <w:p>
                                  <w:pPr>
                                    <w:pStyle w:val="13"/>
                                    <w:spacing w:line="288" w:lineRule="exact"/>
                                    <w:ind w:left="107"/>
                                    <w:rPr>
                                      <w:sz w:val="21"/>
                                    </w:rPr>
                                  </w:pPr>
                                  <w:r>
                                    <w:rPr>
                                      <w:spacing w:val="-10"/>
                                      <w:sz w:val="21"/>
                                    </w:rPr>
                                    <w:t>层</w:t>
                                  </w:r>
                                </w:p>
                              </w:tc>
                              <w:tc>
                                <w:tcPr>
                                  <w:tcW w:w="2551" w:type="dxa"/>
                                </w:tcPr>
                                <w:p>
                                  <w:pPr>
                                    <w:pStyle w:val="13"/>
                                    <w:spacing w:before="124"/>
                                    <w:ind w:left="106"/>
                                    <w:rPr>
                                      <w:sz w:val="21"/>
                                    </w:rPr>
                                  </w:pPr>
                                  <w:r>
                                    <w:rPr>
                                      <w:sz w:val="21"/>
                                    </w:rPr>
                                    <w:t>6</w:t>
                                  </w:r>
                                  <w:r>
                                    <w:rPr>
                                      <w:spacing w:val="-12"/>
                                      <w:sz w:val="21"/>
                                    </w:rPr>
                                    <w:t xml:space="preserve"> 层</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8" w:line="359" w:lineRule="exact"/>
                                    <w:ind w:left="108"/>
                                    <w:rPr>
                                      <w:sz w:val="21"/>
                                    </w:rPr>
                                  </w:pPr>
                                  <w:r>
                                    <w:rPr>
                                      <w:spacing w:val="-7"/>
                                      <w:sz w:val="21"/>
                                    </w:rPr>
                                    <w:t>时效指标</w:t>
                                  </w:r>
                                </w:p>
                              </w:tc>
                              <w:tc>
                                <w:tcPr>
                                  <w:tcW w:w="2835" w:type="dxa"/>
                                </w:tcPr>
                                <w:p>
                                  <w:pPr>
                                    <w:pStyle w:val="13"/>
                                    <w:spacing w:before="18" w:line="359" w:lineRule="exact"/>
                                    <w:ind w:left="108"/>
                                    <w:rPr>
                                      <w:sz w:val="21"/>
                                    </w:rPr>
                                  </w:pPr>
                                  <w:r>
                                    <w:rPr>
                                      <w:spacing w:val="-4"/>
                                      <w:sz w:val="21"/>
                                    </w:rPr>
                                    <w:t>电网改造的及时率</w:t>
                                  </w:r>
                                </w:p>
                              </w:tc>
                              <w:tc>
                                <w:tcPr>
                                  <w:tcW w:w="2835" w:type="dxa"/>
                                </w:tcPr>
                                <w:p>
                                  <w:pPr>
                                    <w:pStyle w:val="13"/>
                                    <w:spacing w:before="18" w:line="359" w:lineRule="exact"/>
                                    <w:ind w:left="107"/>
                                    <w:rPr>
                                      <w:sz w:val="21"/>
                                    </w:rPr>
                                  </w:pPr>
                                  <w:r>
                                    <w:rPr>
                                      <w:spacing w:val="-3"/>
                                      <w:sz w:val="21"/>
                                    </w:rPr>
                                    <w:t>机关电网改造的及时率</w:t>
                                  </w:r>
                                </w:p>
                              </w:tc>
                              <w:tc>
                                <w:tcPr>
                                  <w:tcW w:w="2551" w:type="dxa"/>
                                </w:tcPr>
                                <w:p>
                                  <w:pPr>
                                    <w:pStyle w:val="13"/>
                                    <w:spacing w:before="18" w:line="359" w:lineRule="exact"/>
                                    <w:ind w:left="106"/>
                                    <w:rPr>
                                      <w:sz w:val="21"/>
                                    </w:rPr>
                                  </w:pPr>
                                  <w:r>
                                    <w:rPr>
                                      <w:spacing w:val="-2"/>
                                      <w:sz w:val="21"/>
                                    </w:rPr>
                                    <w:t>≥100%</w:t>
                                  </w:r>
                                </w:p>
                              </w:tc>
                              <w:tc>
                                <w:tcPr>
                                  <w:tcW w:w="2268" w:type="dxa"/>
                                </w:tcPr>
                                <w:p>
                                  <w:pPr>
                                    <w:pStyle w:val="13"/>
                                    <w:spacing w:before="18"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电网改造的成本</w:t>
                                  </w:r>
                                </w:p>
                              </w:tc>
                              <w:tc>
                                <w:tcPr>
                                  <w:tcW w:w="2835" w:type="dxa"/>
                                </w:tcPr>
                                <w:p>
                                  <w:pPr>
                                    <w:pStyle w:val="13"/>
                                    <w:spacing w:line="307" w:lineRule="exact"/>
                                    <w:ind w:left="107"/>
                                    <w:rPr>
                                      <w:sz w:val="21"/>
                                    </w:rPr>
                                  </w:pPr>
                                  <w:r>
                                    <w:rPr>
                                      <w:spacing w:val="-3"/>
                                      <w:sz w:val="21"/>
                                    </w:rPr>
                                    <w:t xml:space="preserve">电网改造的实际成本 </w:t>
                                  </w:r>
                                  <w:r>
                                    <w:rPr>
                                      <w:spacing w:val="-2"/>
                                      <w:sz w:val="21"/>
                                    </w:rPr>
                                    <w:t>36</w:t>
                                  </w:r>
                                  <w:r>
                                    <w:rPr>
                                      <w:spacing w:val="-9"/>
                                      <w:sz w:val="21"/>
                                    </w:rPr>
                                    <w:t xml:space="preserve"> 万</w:t>
                                  </w:r>
                                </w:p>
                                <w:p>
                                  <w:pPr>
                                    <w:pStyle w:val="13"/>
                                    <w:spacing w:line="289" w:lineRule="exact"/>
                                    <w:ind w:left="107"/>
                                    <w:rPr>
                                      <w:sz w:val="21"/>
                                    </w:rPr>
                                  </w:pPr>
                                  <w:r>
                                    <w:rPr>
                                      <w:spacing w:val="-10"/>
                                      <w:sz w:val="21"/>
                                    </w:rPr>
                                    <w:t>元</w:t>
                                  </w:r>
                                </w:p>
                              </w:tc>
                              <w:tc>
                                <w:tcPr>
                                  <w:tcW w:w="2551" w:type="dxa"/>
                                </w:tcPr>
                                <w:p>
                                  <w:pPr>
                                    <w:pStyle w:val="13"/>
                                    <w:spacing w:before="126"/>
                                    <w:ind w:left="106"/>
                                    <w:rPr>
                                      <w:sz w:val="21"/>
                                    </w:rPr>
                                  </w:pPr>
                                  <w:r>
                                    <w:rPr>
                                      <w:spacing w:val="-2"/>
                                      <w:sz w:val="21"/>
                                    </w:rPr>
                                    <w:t>≤36</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4"/>
                                      <w:sz w:val="21"/>
                                    </w:rPr>
                                    <w:t>项目验收合格率</w:t>
                                  </w:r>
                                </w:p>
                              </w:tc>
                              <w:tc>
                                <w:tcPr>
                                  <w:tcW w:w="2835" w:type="dxa"/>
                                </w:tcPr>
                                <w:p>
                                  <w:pPr>
                                    <w:pStyle w:val="13"/>
                                    <w:spacing w:line="305" w:lineRule="exact"/>
                                    <w:ind w:left="107"/>
                                    <w:rPr>
                                      <w:sz w:val="21"/>
                                    </w:rPr>
                                  </w:pPr>
                                  <w:r>
                                    <w:rPr>
                                      <w:spacing w:val="-3"/>
                                      <w:sz w:val="21"/>
                                    </w:rPr>
                                    <w:t>通过验收改造的工程量占总</w:t>
                                  </w:r>
                                </w:p>
                                <w:p>
                                  <w:pPr>
                                    <w:pStyle w:val="13"/>
                                    <w:spacing w:line="290" w:lineRule="exact"/>
                                    <w:ind w:left="107"/>
                                    <w:rPr>
                                      <w:sz w:val="21"/>
                                    </w:rPr>
                                  </w:pPr>
                                  <w:r>
                                    <w:rPr>
                                      <w:spacing w:val="-3"/>
                                      <w:sz w:val="21"/>
                                    </w:rPr>
                                    <w:t xml:space="preserve">改造工程量的比率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79"/>
                                    <w:rPr>
                                      <w:b/>
                                      <w:sz w:val="21"/>
                                    </w:rPr>
                                  </w:pPr>
                                </w:p>
                                <w:p>
                                  <w:pPr>
                                    <w:pStyle w:val="13"/>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4"/>
                                      <w:sz w:val="21"/>
                                    </w:rPr>
                                    <w:t>保障日常办公需要</w:t>
                                  </w:r>
                                </w:p>
                              </w:tc>
                              <w:tc>
                                <w:tcPr>
                                  <w:tcW w:w="2835" w:type="dxa"/>
                                </w:tcPr>
                                <w:p>
                                  <w:pPr>
                                    <w:pStyle w:val="13"/>
                                    <w:spacing w:line="306" w:lineRule="exact"/>
                                    <w:ind w:left="107"/>
                                    <w:rPr>
                                      <w:sz w:val="21"/>
                                    </w:rPr>
                                  </w:pPr>
                                  <w:r>
                                    <w:rPr>
                                      <w:spacing w:val="-3"/>
                                      <w:sz w:val="21"/>
                                    </w:rPr>
                                    <w:t>保障机关日常办公需要，维</w:t>
                                  </w:r>
                                </w:p>
                                <w:p>
                                  <w:pPr>
                                    <w:pStyle w:val="13"/>
                                    <w:spacing w:line="289" w:lineRule="exact"/>
                                    <w:ind w:left="107"/>
                                    <w:rPr>
                                      <w:sz w:val="21"/>
                                    </w:rPr>
                                  </w:pPr>
                                  <w:r>
                                    <w:rPr>
                                      <w:spacing w:val="-4"/>
                                      <w:sz w:val="21"/>
                                    </w:rPr>
                                    <w:t>护机关正常运转</w:t>
                                  </w:r>
                                </w:p>
                              </w:tc>
                              <w:tc>
                                <w:tcPr>
                                  <w:tcW w:w="2551" w:type="dxa"/>
                                </w:tcPr>
                                <w:p>
                                  <w:pPr>
                                    <w:pStyle w:val="13"/>
                                    <w:spacing w:before="125"/>
                                    <w:ind w:left="106"/>
                                    <w:rPr>
                                      <w:sz w:val="21"/>
                                    </w:rPr>
                                  </w:pPr>
                                  <w:r>
                                    <w:rPr>
                                      <w:spacing w:val="-4"/>
                                      <w:sz w:val="21"/>
                                    </w:rPr>
                                    <w:t>维护单位正常运转</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7"/>
                                    <w:ind w:left="108"/>
                                    <w:rPr>
                                      <w:sz w:val="21"/>
                                    </w:rPr>
                                  </w:pPr>
                                  <w:r>
                                    <w:rPr>
                                      <w:spacing w:val="-4"/>
                                      <w:sz w:val="21"/>
                                    </w:rPr>
                                    <w:t>可持续影响指标</w:t>
                                  </w:r>
                                </w:p>
                              </w:tc>
                              <w:tc>
                                <w:tcPr>
                                  <w:tcW w:w="2835" w:type="dxa"/>
                                </w:tcPr>
                                <w:p>
                                  <w:pPr>
                                    <w:pStyle w:val="13"/>
                                    <w:spacing w:before="127"/>
                                    <w:ind w:left="108"/>
                                    <w:rPr>
                                      <w:sz w:val="21"/>
                                    </w:rPr>
                                  </w:pPr>
                                  <w:r>
                                    <w:rPr>
                                      <w:spacing w:val="-4"/>
                                      <w:sz w:val="21"/>
                                    </w:rPr>
                                    <w:t>受益人口满意度</w:t>
                                  </w:r>
                                </w:p>
                              </w:tc>
                              <w:tc>
                                <w:tcPr>
                                  <w:tcW w:w="2835" w:type="dxa"/>
                                </w:tcPr>
                                <w:p>
                                  <w:pPr>
                                    <w:pStyle w:val="13"/>
                                    <w:spacing w:line="307" w:lineRule="exact"/>
                                    <w:ind w:left="107"/>
                                    <w:rPr>
                                      <w:sz w:val="21"/>
                                    </w:rPr>
                                  </w:pPr>
                                  <w:r>
                                    <w:rPr>
                                      <w:spacing w:val="-3"/>
                                      <w:sz w:val="21"/>
                                    </w:rPr>
                                    <w:t>电网改造完成后收益人口数</w:t>
                                  </w:r>
                                </w:p>
                                <w:p>
                                  <w:pPr>
                                    <w:pStyle w:val="13"/>
                                    <w:spacing w:line="288" w:lineRule="exact"/>
                                    <w:ind w:left="107"/>
                                    <w:rPr>
                                      <w:sz w:val="21"/>
                                    </w:rPr>
                                  </w:pPr>
                                  <w:r>
                                    <w:rPr>
                                      <w:spacing w:val="-10"/>
                                      <w:sz w:val="21"/>
                                    </w:rPr>
                                    <w:t>量</w:t>
                                  </w:r>
                                </w:p>
                              </w:tc>
                              <w:tc>
                                <w:tcPr>
                                  <w:tcW w:w="2551" w:type="dxa"/>
                                </w:tcPr>
                                <w:p>
                                  <w:pPr>
                                    <w:pStyle w:val="13"/>
                                    <w:spacing w:before="127"/>
                                    <w:ind w:left="106"/>
                                    <w:rPr>
                                      <w:sz w:val="21"/>
                                    </w:rPr>
                                  </w:pPr>
                                  <w:r>
                                    <w:rPr>
                                      <w:spacing w:val="-2"/>
                                      <w:sz w:val="21"/>
                                    </w:rPr>
                                    <w:t>≥150</w:t>
                                  </w:r>
                                  <w:r>
                                    <w:rPr>
                                      <w:spacing w:val="-10"/>
                                      <w:sz w:val="21"/>
                                    </w:rPr>
                                    <w:t xml:space="preserve"> 人</w:t>
                                  </w:r>
                                </w:p>
                              </w:tc>
                              <w:tc>
                                <w:tcPr>
                                  <w:tcW w:w="2268" w:type="dxa"/>
                                </w:tcPr>
                                <w:p>
                                  <w:pPr>
                                    <w:pStyle w:val="13"/>
                                    <w:spacing w:before="12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3"/>
                                      <w:sz w:val="21"/>
                                    </w:rPr>
                                    <w:t>机关工作人员满意度</w:t>
                                  </w:r>
                                </w:p>
                              </w:tc>
                              <w:tc>
                                <w:tcPr>
                                  <w:tcW w:w="2835" w:type="dxa"/>
                                </w:tcPr>
                                <w:p>
                                  <w:pPr>
                                    <w:pStyle w:val="13"/>
                                    <w:spacing w:line="306" w:lineRule="exact"/>
                                    <w:ind w:left="107"/>
                                    <w:rPr>
                                      <w:sz w:val="21"/>
                                    </w:rPr>
                                  </w:pPr>
                                  <w:r>
                                    <w:rPr>
                                      <w:spacing w:val="-3"/>
                                      <w:sz w:val="21"/>
                                    </w:rPr>
                                    <w:t>调查中满意和较满意的人数</w:t>
                                  </w:r>
                                </w:p>
                                <w:p>
                                  <w:pPr>
                                    <w:pStyle w:val="13"/>
                                    <w:spacing w:line="290" w:lineRule="exact"/>
                                    <w:ind w:left="107"/>
                                    <w:rPr>
                                      <w:sz w:val="21"/>
                                    </w:rPr>
                                  </w:pPr>
                                  <w:r>
                                    <w:rPr>
                                      <w:spacing w:val="-3"/>
                                      <w:sz w:val="21"/>
                                    </w:rPr>
                                    <w:t>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7" o:spid="_x0000_s1026" o:spt="202" type="#_x0000_t202" style="position:absolute;left:0pt;margin-left:63.25pt;margin-top:40.3pt;height:294.85pt;width:715.45pt;mso-position-horizontal-relative:page;z-index:251679744;mso-width-relative:page;mso-height-relative:page;" filled="f" stroked="f" coordsize="21600,21600" o:gfxdata="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APgrpLZAAAACwEAAA8AAAAAAAAAAQAgAAAAIgAAAGRycy9kb3ducmV2LnhtbFBLAQIUABQA&#10;AAAIAIdO4kDwdZ9StgEAAHcDAAAOAAAAAAAAAAEAIAAAACg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.机关办公楼 </w:t>
                            </w:r>
                            <w:r>
                              <w:rPr>
                                <w:spacing w:val="-2"/>
                                <w:sz w:val="21"/>
                              </w:rPr>
                              <w:t>3549.3</w:t>
                            </w:r>
                            <w:r>
                              <w:rPr>
                                <w:spacing w:val="-4"/>
                                <w:sz w:val="21"/>
                              </w:rPr>
                              <w:t xml:space="preserve"> 平方米的办公电网主线更换。</w:t>
                            </w:r>
                            <w:r>
                              <w:rPr>
                                <w:spacing w:val="-2"/>
                                <w:sz w:val="21"/>
                              </w:rPr>
                              <w:t>（</w:t>
                            </w:r>
                            <w:r>
                              <w:rPr>
                                <w:spacing w:val="-4"/>
                                <w:sz w:val="21"/>
                              </w:rPr>
                              <w:t xml:space="preserve">材料费用 </w:t>
                            </w:r>
                            <w:r>
                              <w:rPr>
                                <w:spacing w:val="-2"/>
                                <w:sz w:val="21"/>
                              </w:rPr>
                              <w:t>26</w:t>
                            </w:r>
                            <w:r>
                              <w:rPr>
                                <w:spacing w:val="-5"/>
                                <w:sz w:val="21"/>
                              </w:rPr>
                              <w:t xml:space="preserve"> 万元，人工费用 </w:t>
                            </w:r>
                            <w:r>
                              <w:rPr>
                                <w:spacing w:val="-2"/>
                                <w:sz w:val="21"/>
                              </w:rPr>
                              <w:t>10</w:t>
                            </w:r>
                            <w:r>
                              <w:rPr>
                                <w:spacing w:val="-6"/>
                                <w:sz w:val="21"/>
                              </w:rPr>
                              <w:t xml:space="preserve"> 万元，总计 </w:t>
                            </w:r>
                            <w:r>
                              <w:rPr>
                                <w:spacing w:val="-2"/>
                                <w:sz w:val="21"/>
                              </w:rPr>
                              <w:t>36</w:t>
                            </w:r>
                            <w:r>
                              <w:rPr>
                                <w:spacing w:val="-4"/>
                                <w:sz w:val="21"/>
                              </w:rPr>
                              <w:t xml:space="preserve"> 万元</w:t>
                            </w:r>
                            <w:r>
                              <w:rPr>
                                <w:spacing w:val="-2"/>
                                <w:sz w:val="21"/>
                              </w:rPr>
                              <w:t>）</w:t>
                            </w:r>
                            <w:r>
                              <w:rPr>
                                <w:spacing w:val="-3"/>
                                <w:sz w:val="21"/>
                              </w:rPr>
                              <w:t>，消除安全隐患，保障机关</w:t>
                            </w:r>
                          </w:p>
                          <w:p>
                            <w:pPr>
                              <w:pStyle w:val="13"/>
                              <w:spacing w:line="307" w:lineRule="exact"/>
                              <w:ind w:left="108"/>
                              <w:rPr>
                                <w:sz w:val="21"/>
                              </w:rPr>
                            </w:pPr>
                            <w:r>
                              <w:rPr>
                                <w:spacing w:val="-4"/>
                                <w:sz w:val="21"/>
                              </w:rPr>
                              <w:t>办公正常运转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196"/>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电网改造的面积</w:t>
                            </w:r>
                          </w:p>
                        </w:tc>
                        <w:tc>
                          <w:tcPr>
                            <w:tcW w:w="2835" w:type="dxa"/>
                          </w:tcPr>
                          <w:p>
                            <w:pPr>
                              <w:pStyle w:val="13"/>
                              <w:spacing w:line="306" w:lineRule="exact"/>
                              <w:ind w:left="107"/>
                              <w:rPr>
                                <w:sz w:val="21"/>
                              </w:rPr>
                            </w:pPr>
                            <w:r>
                              <w:rPr>
                                <w:spacing w:val="-3"/>
                                <w:sz w:val="21"/>
                              </w:rPr>
                              <w:t>机关电网改造的实际面积</w:t>
                            </w:r>
                          </w:p>
                          <w:p>
                            <w:pPr>
                              <w:pStyle w:val="13"/>
                              <w:spacing w:line="289" w:lineRule="exact"/>
                              <w:ind w:left="107"/>
                              <w:rPr>
                                <w:sz w:val="21"/>
                              </w:rPr>
                            </w:pPr>
                            <w:r>
                              <w:rPr>
                                <w:spacing w:val="-2"/>
                                <w:sz w:val="21"/>
                              </w:rPr>
                              <w:t>3549.3</w:t>
                            </w:r>
                            <w:r>
                              <w:rPr>
                                <w:spacing w:val="-6"/>
                                <w:sz w:val="21"/>
                              </w:rPr>
                              <w:t xml:space="preserve"> 平方米</w:t>
                            </w:r>
                          </w:p>
                        </w:tc>
                        <w:tc>
                          <w:tcPr>
                            <w:tcW w:w="2551" w:type="dxa"/>
                          </w:tcPr>
                          <w:p>
                            <w:pPr>
                              <w:pStyle w:val="13"/>
                              <w:spacing w:before="126"/>
                              <w:ind w:left="106"/>
                              <w:rPr>
                                <w:sz w:val="21"/>
                              </w:rPr>
                            </w:pPr>
                            <w:r>
                              <w:rPr>
                                <w:spacing w:val="-2"/>
                                <w:sz w:val="21"/>
                              </w:rPr>
                              <w:t>3549.3</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电网改造的楼层</w:t>
                            </w:r>
                          </w:p>
                        </w:tc>
                        <w:tc>
                          <w:tcPr>
                            <w:tcW w:w="2835" w:type="dxa"/>
                          </w:tcPr>
                          <w:p>
                            <w:pPr>
                              <w:pStyle w:val="13"/>
                              <w:spacing w:line="307" w:lineRule="exact"/>
                              <w:ind w:left="107"/>
                              <w:rPr>
                                <w:sz w:val="21"/>
                              </w:rPr>
                            </w:pPr>
                            <w:r>
                              <w:rPr>
                                <w:spacing w:val="-3"/>
                                <w:sz w:val="21"/>
                              </w:rPr>
                              <w:t xml:space="preserve">机关电网改造的楼层数量 </w:t>
                            </w:r>
                            <w:r>
                              <w:rPr>
                                <w:spacing w:val="-10"/>
                                <w:sz w:val="21"/>
                              </w:rPr>
                              <w:t>6</w:t>
                            </w:r>
                          </w:p>
                          <w:p>
                            <w:pPr>
                              <w:pStyle w:val="13"/>
                              <w:spacing w:line="288" w:lineRule="exact"/>
                              <w:ind w:left="107"/>
                              <w:rPr>
                                <w:sz w:val="21"/>
                              </w:rPr>
                            </w:pPr>
                            <w:r>
                              <w:rPr>
                                <w:spacing w:val="-10"/>
                                <w:sz w:val="21"/>
                              </w:rPr>
                              <w:t>层</w:t>
                            </w:r>
                          </w:p>
                        </w:tc>
                        <w:tc>
                          <w:tcPr>
                            <w:tcW w:w="2551" w:type="dxa"/>
                          </w:tcPr>
                          <w:p>
                            <w:pPr>
                              <w:pStyle w:val="13"/>
                              <w:spacing w:before="124"/>
                              <w:ind w:left="106"/>
                              <w:rPr>
                                <w:sz w:val="21"/>
                              </w:rPr>
                            </w:pPr>
                            <w:r>
                              <w:rPr>
                                <w:sz w:val="21"/>
                              </w:rPr>
                              <w:t>6</w:t>
                            </w:r>
                            <w:r>
                              <w:rPr>
                                <w:spacing w:val="-12"/>
                                <w:sz w:val="21"/>
                              </w:rPr>
                              <w:t xml:space="preserve"> 层</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8" w:line="359" w:lineRule="exact"/>
                              <w:ind w:left="108"/>
                              <w:rPr>
                                <w:sz w:val="21"/>
                              </w:rPr>
                            </w:pPr>
                            <w:r>
                              <w:rPr>
                                <w:spacing w:val="-7"/>
                                <w:sz w:val="21"/>
                              </w:rPr>
                              <w:t>时效指标</w:t>
                            </w:r>
                          </w:p>
                        </w:tc>
                        <w:tc>
                          <w:tcPr>
                            <w:tcW w:w="2835" w:type="dxa"/>
                          </w:tcPr>
                          <w:p>
                            <w:pPr>
                              <w:pStyle w:val="13"/>
                              <w:spacing w:before="18" w:line="359" w:lineRule="exact"/>
                              <w:ind w:left="108"/>
                              <w:rPr>
                                <w:sz w:val="21"/>
                              </w:rPr>
                            </w:pPr>
                            <w:r>
                              <w:rPr>
                                <w:spacing w:val="-4"/>
                                <w:sz w:val="21"/>
                              </w:rPr>
                              <w:t>电网改造的及时率</w:t>
                            </w:r>
                          </w:p>
                        </w:tc>
                        <w:tc>
                          <w:tcPr>
                            <w:tcW w:w="2835" w:type="dxa"/>
                          </w:tcPr>
                          <w:p>
                            <w:pPr>
                              <w:pStyle w:val="13"/>
                              <w:spacing w:before="18" w:line="359" w:lineRule="exact"/>
                              <w:ind w:left="107"/>
                              <w:rPr>
                                <w:sz w:val="21"/>
                              </w:rPr>
                            </w:pPr>
                            <w:r>
                              <w:rPr>
                                <w:spacing w:val="-3"/>
                                <w:sz w:val="21"/>
                              </w:rPr>
                              <w:t>机关电网改造的及时率</w:t>
                            </w:r>
                          </w:p>
                        </w:tc>
                        <w:tc>
                          <w:tcPr>
                            <w:tcW w:w="2551" w:type="dxa"/>
                          </w:tcPr>
                          <w:p>
                            <w:pPr>
                              <w:pStyle w:val="13"/>
                              <w:spacing w:before="18" w:line="359" w:lineRule="exact"/>
                              <w:ind w:left="106"/>
                              <w:rPr>
                                <w:sz w:val="21"/>
                              </w:rPr>
                            </w:pPr>
                            <w:r>
                              <w:rPr>
                                <w:spacing w:val="-2"/>
                                <w:sz w:val="21"/>
                              </w:rPr>
                              <w:t>≥100%</w:t>
                            </w:r>
                          </w:p>
                        </w:tc>
                        <w:tc>
                          <w:tcPr>
                            <w:tcW w:w="2268" w:type="dxa"/>
                          </w:tcPr>
                          <w:p>
                            <w:pPr>
                              <w:pStyle w:val="13"/>
                              <w:spacing w:before="18"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电网改造的成本</w:t>
                            </w:r>
                          </w:p>
                        </w:tc>
                        <w:tc>
                          <w:tcPr>
                            <w:tcW w:w="2835" w:type="dxa"/>
                          </w:tcPr>
                          <w:p>
                            <w:pPr>
                              <w:pStyle w:val="13"/>
                              <w:spacing w:line="307" w:lineRule="exact"/>
                              <w:ind w:left="107"/>
                              <w:rPr>
                                <w:sz w:val="21"/>
                              </w:rPr>
                            </w:pPr>
                            <w:r>
                              <w:rPr>
                                <w:spacing w:val="-3"/>
                                <w:sz w:val="21"/>
                              </w:rPr>
                              <w:t xml:space="preserve">电网改造的实际成本 </w:t>
                            </w:r>
                            <w:r>
                              <w:rPr>
                                <w:spacing w:val="-2"/>
                                <w:sz w:val="21"/>
                              </w:rPr>
                              <w:t>36</w:t>
                            </w:r>
                            <w:r>
                              <w:rPr>
                                <w:spacing w:val="-9"/>
                                <w:sz w:val="21"/>
                              </w:rPr>
                              <w:t xml:space="preserve"> 万</w:t>
                            </w:r>
                          </w:p>
                          <w:p>
                            <w:pPr>
                              <w:pStyle w:val="13"/>
                              <w:spacing w:line="289" w:lineRule="exact"/>
                              <w:ind w:left="107"/>
                              <w:rPr>
                                <w:sz w:val="21"/>
                              </w:rPr>
                            </w:pPr>
                            <w:r>
                              <w:rPr>
                                <w:spacing w:val="-10"/>
                                <w:sz w:val="21"/>
                              </w:rPr>
                              <w:t>元</w:t>
                            </w:r>
                          </w:p>
                        </w:tc>
                        <w:tc>
                          <w:tcPr>
                            <w:tcW w:w="2551" w:type="dxa"/>
                          </w:tcPr>
                          <w:p>
                            <w:pPr>
                              <w:pStyle w:val="13"/>
                              <w:spacing w:before="126"/>
                              <w:ind w:left="106"/>
                              <w:rPr>
                                <w:sz w:val="21"/>
                              </w:rPr>
                            </w:pPr>
                            <w:r>
                              <w:rPr>
                                <w:spacing w:val="-2"/>
                                <w:sz w:val="21"/>
                              </w:rPr>
                              <w:t>≤36</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4"/>
                                <w:sz w:val="21"/>
                              </w:rPr>
                              <w:t>项目验收合格率</w:t>
                            </w:r>
                          </w:p>
                        </w:tc>
                        <w:tc>
                          <w:tcPr>
                            <w:tcW w:w="2835" w:type="dxa"/>
                          </w:tcPr>
                          <w:p>
                            <w:pPr>
                              <w:pStyle w:val="13"/>
                              <w:spacing w:line="305" w:lineRule="exact"/>
                              <w:ind w:left="107"/>
                              <w:rPr>
                                <w:sz w:val="21"/>
                              </w:rPr>
                            </w:pPr>
                            <w:r>
                              <w:rPr>
                                <w:spacing w:val="-3"/>
                                <w:sz w:val="21"/>
                              </w:rPr>
                              <w:t>通过验收改造的工程量占总</w:t>
                            </w:r>
                          </w:p>
                          <w:p>
                            <w:pPr>
                              <w:pStyle w:val="13"/>
                              <w:spacing w:line="290" w:lineRule="exact"/>
                              <w:ind w:left="107"/>
                              <w:rPr>
                                <w:sz w:val="21"/>
                              </w:rPr>
                            </w:pPr>
                            <w:r>
                              <w:rPr>
                                <w:spacing w:val="-3"/>
                                <w:sz w:val="21"/>
                              </w:rPr>
                              <w:t xml:space="preserve">改造工程量的比率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79"/>
                              <w:rPr>
                                <w:b/>
                                <w:sz w:val="21"/>
                              </w:rPr>
                            </w:pPr>
                          </w:p>
                          <w:p>
                            <w:pPr>
                              <w:pStyle w:val="13"/>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4"/>
                                <w:sz w:val="21"/>
                              </w:rPr>
                              <w:t>保障日常办公需要</w:t>
                            </w:r>
                          </w:p>
                        </w:tc>
                        <w:tc>
                          <w:tcPr>
                            <w:tcW w:w="2835" w:type="dxa"/>
                          </w:tcPr>
                          <w:p>
                            <w:pPr>
                              <w:pStyle w:val="13"/>
                              <w:spacing w:line="306" w:lineRule="exact"/>
                              <w:ind w:left="107"/>
                              <w:rPr>
                                <w:sz w:val="21"/>
                              </w:rPr>
                            </w:pPr>
                            <w:r>
                              <w:rPr>
                                <w:spacing w:val="-3"/>
                                <w:sz w:val="21"/>
                              </w:rPr>
                              <w:t>保障机关日常办公需要，维</w:t>
                            </w:r>
                          </w:p>
                          <w:p>
                            <w:pPr>
                              <w:pStyle w:val="13"/>
                              <w:spacing w:line="289" w:lineRule="exact"/>
                              <w:ind w:left="107"/>
                              <w:rPr>
                                <w:sz w:val="21"/>
                              </w:rPr>
                            </w:pPr>
                            <w:r>
                              <w:rPr>
                                <w:spacing w:val="-4"/>
                                <w:sz w:val="21"/>
                              </w:rPr>
                              <w:t>护机关正常运转</w:t>
                            </w:r>
                          </w:p>
                        </w:tc>
                        <w:tc>
                          <w:tcPr>
                            <w:tcW w:w="2551" w:type="dxa"/>
                          </w:tcPr>
                          <w:p>
                            <w:pPr>
                              <w:pStyle w:val="13"/>
                              <w:spacing w:before="125"/>
                              <w:ind w:left="106"/>
                              <w:rPr>
                                <w:sz w:val="21"/>
                              </w:rPr>
                            </w:pPr>
                            <w:r>
                              <w:rPr>
                                <w:spacing w:val="-4"/>
                                <w:sz w:val="21"/>
                              </w:rPr>
                              <w:t>维护单位正常运转</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7"/>
                              <w:ind w:left="108"/>
                              <w:rPr>
                                <w:sz w:val="21"/>
                              </w:rPr>
                            </w:pPr>
                            <w:r>
                              <w:rPr>
                                <w:spacing w:val="-4"/>
                                <w:sz w:val="21"/>
                              </w:rPr>
                              <w:t>可持续影响指标</w:t>
                            </w:r>
                          </w:p>
                        </w:tc>
                        <w:tc>
                          <w:tcPr>
                            <w:tcW w:w="2835" w:type="dxa"/>
                          </w:tcPr>
                          <w:p>
                            <w:pPr>
                              <w:pStyle w:val="13"/>
                              <w:spacing w:before="127"/>
                              <w:ind w:left="108"/>
                              <w:rPr>
                                <w:sz w:val="21"/>
                              </w:rPr>
                            </w:pPr>
                            <w:r>
                              <w:rPr>
                                <w:spacing w:val="-4"/>
                                <w:sz w:val="21"/>
                              </w:rPr>
                              <w:t>受益人口满意度</w:t>
                            </w:r>
                          </w:p>
                        </w:tc>
                        <w:tc>
                          <w:tcPr>
                            <w:tcW w:w="2835" w:type="dxa"/>
                          </w:tcPr>
                          <w:p>
                            <w:pPr>
                              <w:pStyle w:val="13"/>
                              <w:spacing w:line="307" w:lineRule="exact"/>
                              <w:ind w:left="107"/>
                              <w:rPr>
                                <w:sz w:val="21"/>
                              </w:rPr>
                            </w:pPr>
                            <w:r>
                              <w:rPr>
                                <w:spacing w:val="-3"/>
                                <w:sz w:val="21"/>
                              </w:rPr>
                              <w:t>电网改造完成后收益人口数</w:t>
                            </w:r>
                          </w:p>
                          <w:p>
                            <w:pPr>
                              <w:pStyle w:val="13"/>
                              <w:spacing w:line="288" w:lineRule="exact"/>
                              <w:ind w:left="107"/>
                              <w:rPr>
                                <w:sz w:val="21"/>
                              </w:rPr>
                            </w:pPr>
                            <w:r>
                              <w:rPr>
                                <w:spacing w:val="-10"/>
                                <w:sz w:val="21"/>
                              </w:rPr>
                              <w:t>量</w:t>
                            </w:r>
                          </w:p>
                        </w:tc>
                        <w:tc>
                          <w:tcPr>
                            <w:tcW w:w="2551" w:type="dxa"/>
                          </w:tcPr>
                          <w:p>
                            <w:pPr>
                              <w:pStyle w:val="13"/>
                              <w:spacing w:before="127"/>
                              <w:ind w:left="106"/>
                              <w:rPr>
                                <w:sz w:val="21"/>
                              </w:rPr>
                            </w:pPr>
                            <w:r>
                              <w:rPr>
                                <w:spacing w:val="-2"/>
                                <w:sz w:val="21"/>
                              </w:rPr>
                              <w:t>≥150</w:t>
                            </w:r>
                            <w:r>
                              <w:rPr>
                                <w:spacing w:val="-10"/>
                                <w:sz w:val="21"/>
                              </w:rPr>
                              <w:t xml:space="preserve"> 人</w:t>
                            </w:r>
                          </w:p>
                        </w:tc>
                        <w:tc>
                          <w:tcPr>
                            <w:tcW w:w="2268" w:type="dxa"/>
                          </w:tcPr>
                          <w:p>
                            <w:pPr>
                              <w:pStyle w:val="13"/>
                              <w:spacing w:before="12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3"/>
                                <w:sz w:val="21"/>
                              </w:rPr>
                              <w:t>机关工作人员满意度</w:t>
                            </w:r>
                          </w:p>
                        </w:tc>
                        <w:tc>
                          <w:tcPr>
                            <w:tcW w:w="2835" w:type="dxa"/>
                          </w:tcPr>
                          <w:p>
                            <w:pPr>
                              <w:pStyle w:val="13"/>
                              <w:spacing w:line="306" w:lineRule="exact"/>
                              <w:ind w:left="107"/>
                              <w:rPr>
                                <w:sz w:val="21"/>
                              </w:rPr>
                            </w:pPr>
                            <w:r>
                              <w:rPr>
                                <w:spacing w:val="-3"/>
                                <w:sz w:val="21"/>
                              </w:rPr>
                              <w:t>调查中满意和较满意的人数</w:t>
                            </w:r>
                          </w:p>
                          <w:p>
                            <w:pPr>
                              <w:pStyle w:val="13"/>
                              <w:spacing w:line="290" w:lineRule="exact"/>
                              <w:ind w:left="107"/>
                              <w:rPr>
                                <w:sz w:val="21"/>
                              </w:rPr>
                            </w:pPr>
                            <w:r>
                              <w:rPr>
                                <w:spacing w:val="-3"/>
                                <w:sz w:val="21"/>
                              </w:rPr>
                              <w:t>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历年经验</w:t>
                            </w:r>
                          </w:p>
                        </w:tc>
                      </w:tr>
                    </w:tbl>
                    <w:p>
                      <w:pPr>
                        <w:pStyle w:val="5"/>
                        <w:ind w:left="0"/>
                      </w:pPr>
                    </w:p>
                  </w:txbxContent>
                </v:textbox>
              </v:shape>
            </w:pict>
          </mc:Fallback>
        </mc:AlternateContent>
      </w:r>
      <w:r>
        <w:rPr>
          <w:b/>
          <w:spacing w:val="-2"/>
          <w:sz w:val="28"/>
        </w:rPr>
        <w:t>5</w:t>
      </w:r>
      <w:r>
        <w:rPr>
          <w:b/>
          <w:spacing w:val="-4"/>
          <w:sz w:val="28"/>
        </w:rPr>
        <w:t xml:space="preserve">、李村镇 </w:t>
      </w:r>
      <w:r>
        <w:rPr>
          <w:b/>
          <w:spacing w:val="-2"/>
          <w:sz w:val="28"/>
        </w:rPr>
        <w:t>2022</w:t>
      </w:r>
      <w:r>
        <w:rPr>
          <w:b/>
          <w:spacing w:val="-4"/>
          <w:sz w:val="28"/>
        </w:rPr>
        <w:t xml:space="preserve"> 年区级机关电网更换费用绩效目标表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0768" behindDoc="0" locked="0" layoutInCell="1" allowOverlap="1">
                <wp:simplePos x="0" y="0"/>
                <wp:positionH relativeFrom="page">
                  <wp:posOffset>803275</wp:posOffset>
                </wp:positionH>
                <wp:positionV relativeFrom="paragraph">
                  <wp:posOffset>511810</wp:posOffset>
                </wp:positionV>
                <wp:extent cx="9086215" cy="4127500"/>
                <wp:effectExtent l="0" t="0" r="0" b="0"/>
                <wp:wrapNone/>
                <wp:docPr id="48" name="Textbox 48"/>
                <wp:cNvGraphicFramePr/>
                <a:graphic xmlns:a="http://schemas.openxmlformats.org/drawingml/2006/main">
                  <a:graphicData uri="http://schemas.microsoft.com/office/word/2010/wordprocessingShape">
                    <wps:wsp>
                      <wps:cNvSpPr txBox="1"/>
                      <wps:spPr>
                        <a:xfrm>
                          <a:off x="0" y="0"/>
                          <a:ext cx="9086215" cy="4127500"/>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.北许营村内主干道振兴大街南起新康路，北至金北路，约 </w:t>
                                  </w:r>
                                  <w:r>
                                    <w:rPr>
                                      <w:spacing w:val="-2"/>
                                      <w:sz w:val="21"/>
                                    </w:rPr>
                                    <w:t>750</w:t>
                                  </w:r>
                                  <w:r>
                                    <w:rPr>
                                      <w:spacing w:val="-5"/>
                                      <w:sz w:val="21"/>
                                    </w:rPr>
                                    <w:t xml:space="preserve"> 米长，两侧需铺设便道砖，面积约 </w:t>
                                  </w:r>
                                  <w:r>
                                    <w:rPr>
                                      <w:spacing w:val="-2"/>
                                      <w:sz w:val="21"/>
                                    </w:rPr>
                                    <w:t>4500</w:t>
                                  </w:r>
                                  <w:r>
                                    <w:rPr>
                                      <w:spacing w:val="-4"/>
                                      <w:sz w:val="21"/>
                                    </w:rPr>
                                    <w:t xml:space="preserve"> 平方米，两侧需栽种低冠树</w:t>
                                  </w:r>
                                </w:p>
                                <w:p>
                                  <w:pPr>
                                    <w:pStyle w:val="13"/>
                                    <w:spacing w:line="307" w:lineRule="exact"/>
                                    <w:ind w:left="108"/>
                                    <w:rPr>
                                      <w:sz w:val="21"/>
                                    </w:rPr>
                                  </w:pPr>
                                  <w:r>
                                    <w:rPr>
                                      <w:spacing w:val="-5"/>
                                      <w:sz w:val="21"/>
                                    </w:rPr>
                                    <w:t xml:space="preserve">木，约 </w:t>
                                  </w:r>
                                  <w:r>
                                    <w:rPr>
                                      <w:spacing w:val="-2"/>
                                      <w:sz w:val="21"/>
                                    </w:rPr>
                                    <w:t>110</w:t>
                                  </w:r>
                                  <w:r>
                                    <w:rPr>
                                      <w:spacing w:val="-5"/>
                                      <w:sz w:val="21"/>
                                    </w:rPr>
                                    <w:t xml:space="preserve"> 棵，每棵 </w:t>
                                  </w:r>
                                  <w:r>
                                    <w:rPr>
                                      <w:spacing w:val="-2"/>
                                      <w:sz w:val="21"/>
                                    </w:rPr>
                                    <w:t>500</w:t>
                                  </w:r>
                                  <w:r>
                                    <w:rPr>
                                      <w:spacing w:val="-5"/>
                                      <w:sz w:val="21"/>
                                    </w:rPr>
                                    <w:t xml:space="preserve"> 元完成整治后，改变村容村貌和农村人居环境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40"/>
                                    <w:rPr>
                                      <w:b/>
                                      <w:sz w:val="21"/>
                                    </w:rPr>
                                  </w:pPr>
                                </w:p>
                                <w:p>
                                  <w:pPr>
                                    <w:pStyle w:val="13"/>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主干道两侧铺砖的面积</w:t>
                                  </w:r>
                                </w:p>
                              </w:tc>
                              <w:tc>
                                <w:tcPr>
                                  <w:tcW w:w="2835" w:type="dxa"/>
                                </w:tcPr>
                                <w:p>
                                  <w:pPr>
                                    <w:pStyle w:val="13"/>
                                    <w:spacing w:line="306" w:lineRule="exact"/>
                                    <w:ind w:left="107"/>
                                    <w:rPr>
                                      <w:sz w:val="21"/>
                                    </w:rPr>
                                  </w:pPr>
                                  <w:r>
                                    <w:rPr>
                                      <w:spacing w:val="-3"/>
                                      <w:sz w:val="21"/>
                                    </w:rPr>
                                    <w:t>实际铺设便道砖的面积</w:t>
                                  </w:r>
                                </w:p>
                                <w:p>
                                  <w:pPr>
                                    <w:pStyle w:val="13"/>
                                    <w:spacing w:line="289" w:lineRule="exact"/>
                                    <w:ind w:left="107"/>
                                    <w:rPr>
                                      <w:sz w:val="21"/>
                                    </w:rPr>
                                  </w:pPr>
                                  <w:r>
                                    <w:rPr>
                                      <w:spacing w:val="-2"/>
                                      <w:sz w:val="21"/>
                                    </w:rPr>
                                    <w:t>2400</w:t>
                                  </w:r>
                                  <w:r>
                                    <w:rPr>
                                      <w:spacing w:val="-7"/>
                                      <w:sz w:val="21"/>
                                    </w:rPr>
                                    <w:t xml:space="preserve"> 平方米</w:t>
                                  </w:r>
                                </w:p>
                              </w:tc>
                              <w:tc>
                                <w:tcPr>
                                  <w:tcW w:w="2551" w:type="dxa"/>
                                </w:tcPr>
                                <w:p>
                                  <w:pPr>
                                    <w:pStyle w:val="13"/>
                                    <w:spacing w:before="126"/>
                                    <w:ind w:left="106"/>
                                    <w:rPr>
                                      <w:sz w:val="21"/>
                                    </w:rPr>
                                  </w:pPr>
                                  <w:r>
                                    <w:rPr>
                                      <w:spacing w:val="-2"/>
                                      <w:sz w:val="21"/>
                                    </w:rPr>
                                    <w:t>2400</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3"/>
                                      <w:sz w:val="21"/>
                                    </w:rPr>
                                    <w:t>主干道两侧栽树的棵数</w:t>
                                  </w:r>
                                </w:p>
                              </w:tc>
                              <w:tc>
                                <w:tcPr>
                                  <w:tcW w:w="2835" w:type="dxa"/>
                                </w:tcPr>
                                <w:p>
                                  <w:pPr>
                                    <w:pStyle w:val="13"/>
                                    <w:spacing w:line="307" w:lineRule="exact"/>
                                    <w:ind w:left="107"/>
                                    <w:rPr>
                                      <w:sz w:val="21"/>
                                    </w:rPr>
                                  </w:pPr>
                                  <w:r>
                                    <w:rPr>
                                      <w:spacing w:val="-3"/>
                                      <w:sz w:val="21"/>
                                    </w:rPr>
                                    <w:t>实际主干道两侧栽树棵树</w:t>
                                  </w:r>
                                </w:p>
                                <w:p>
                                  <w:pPr>
                                    <w:pStyle w:val="13"/>
                                    <w:spacing w:line="288" w:lineRule="exact"/>
                                    <w:ind w:left="107"/>
                                    <w:rPr>
                                      <w:sz w:val="21"/>
                                    </w:rPr>
                                  </w:pPr>
                                  <w:r>
                                    <w:rPr>
                                      <w:spacing w:val="-2"/>
                                      <w:sz w:val="21"/>
                                    </w:rPr>
                                    <w:t>110</w:t>
                                  </w:r>
                                  <w:r>
                                    <w:rPr>
                                      <w:spacing w:val="-10"/>
                                      <w:sz w:val="21"/>
                                    </w:rPr>
                                    <w:t xml:space="preserve"> 棵</w:t>
                                  </w:r>
                                </w:p>
                              </w:tc>
                              <w:tc>
                                <w:tcPr>
                                  <w:tcW w:w="2551" w:type="dxa"/>
                                </w:tcPr>
                                <w:p>
                                  <w:pPr>
                                    <w:pStyle w:val="13"/>
                                    <w:spacing w:before="124"/>
                                    <w:ind w:left="106"/>
                                    <w:rPr>
                                      <w:sz w:val="21"/>
                                    </w:rPr>
                                  </w:pPr>
                                  <w:r>
                                    <w:rPr>
                                      <w:spacing w:val="-2"/>
                                      <w:sz w:val="21"/>
                                    </w:rPr>
                                    <w:t>110</w:t>
                                  </w:r>
                                  <w:r>
                                    <w:rPr>
                                      <w:spacing w:val="-10"/>
                                      <w:sz w:val="21"/>
                                    </w:rPr>
                                    <w:t xml:space="preserve"> 棵</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美丽乡村整治合格率</w:t>
                                  </w:r>
                                </w:p>
                              </w:tc>
                              <w:tc>
                                <w:tcPr>
                                  <w:tcW w:w="2835" w:type="dxa"/>
                                </w:tcPr>
                                <w:p>
                                  <w:pPr>
                                    <w:pStyle w:val="13"/>
                                    <w:spacing w:line="306" w:lineRule="exact"/>
                                    <w:ind w:left="107"/>
                                    <w:rPr>
                                      <w:sz w:val="21"/>
                                    </w:rPr>
                                  </w:pPr>
                                  <w:r>
                                    <w:rPr>
                                      <w:spacing w:val="-3"/>
                                      <w:sz w:val="21"/>
                                    </w:rPr>
                                    <w:t>美丽乡村整治验收合格率</w:t>
                                  </w:r>
                                </w:p>
                                <w:p>
                                  <w:pPr>
                                    <w:pStyle w:val="13"/>
                                    <w:spacing w:line="290" w:lineRule="exact"/>
                                    <w:ind w:left="107"/>
                                    <w:rPr>
                                      <w:sz w:val="21"/>
                                    </w:rPr>
                                  </w:pP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时效指标</w:t>
                                  </w:r>
                                </w:p>
                              </w:tc>
                              <w:tc>
                                <w:tcPr>
                                  <w:tcW w:w="2835" w:type="dxa"/>
                                </w:tcPr>
                                <w:p>
                                  <w:pPr>
                                    <w:pStyle w:val="13"/>
                                    <w:spacing w:before="15"/>
                                    <w:ind w:left="108"/>
                                    <w:rPr>
                                      <w:sz w:val="21"/>
                                    </w:rPr>
                                  </w:pPr>
                                  <w:r>
                                    <w:rPr>
                                      <w:spacing w:val="-3"/>
                                      <w:sz w:val="21"/>
                                    </w:rPr>
                                    <w:t>美丽乡村整治及时完成率</w:t>
                                  </w:r>
                                </w:p>
                              </w:tc>
                              <w:tc>
                                <w:tcPr>
                                  <w:tcW w:w="2835" w:type="dxa"/>
                                </w:tcPr>
                                <w:p>
                                  <w:pPr>
                                    <w:pStyle w:val="13"/>
                                    <w:spacing w:before="15"/>
                                    <w:ind w:left="107"/>
                                    <w:rPr>
                                      <w:sz w:val="21"/>
                                    </w:rPr>
                                  </w:pPr>
                                  <w:r>
                                    <w:rPr>
                                      <w:spacing w:val="-3"/>
                                      <w:sz w:val="21"/>
                                    </w:rPr>
                                    <w:t xml:space="preserve">美丽乡村及时完成率 </w:t>
                                  </w:r>
                                  <w:r>
                                    <w:rPr>
                                      <w:spacing w:val="-4"/>
                                      <w:sz w:val="21"/>
                                    </w:rPr>
                                    <w:t>100%</w:t>
                                  </w:r>
                                </w:p>
                              </w:tc>
                              <w:tc>
                                <w:tcPr>
                                  <w:tcW w:w="2551" w:type="dxa"/>
                                </w:tcPr>
                                <w:p>
                                  <w:pPr>
                                    <w:pStyle w:val="13"/>
                                    <w:spacing w:before="15"/>
                                    <w:ind w:left="106"/>
                                    <w:rPr>
                                      <w:sz w:val="21"/>
                                    </w:rPr>
                                  </w:pPr>
                                  <w:r>
                                    <w:rPr>
                                      <w:spacing w:val="-4"/>
                                      <w:sz w:val="21"/>
                                    </w:rPr>
                                    <w:t>100%</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4"/>
                                      <w:sz w:val="21"/>
                                    </w:rPr>
                                    <w:t>铺砖的成本</w:t>
                                  </w:r>
                                </w:p>
                              </w:tc>
                              <w:tc>
                                <w:tcPr>
                                  <w:tcW w:w="2835" w:type="dxa"/>
                                </w:tcPr>
                                <w:p>
                                  <w:pPr>
                                    <w:pStyle w:val="13"/>
                                    <w:spacing w:line="305" w:lineRule="exact"/>
                                    <w:ind w:left="107"/>
                                    <w:rPr>
                                      <w:sz w:val="21"/>
                                    </w:rPr>
                                  </w:pPr>
                                  <w:r>
                                    <w:rPr>
                                      <w:spacing w:val="-3"/>
                                      <w:sz w:val="21"/>
                                    </w:rPr>
                                    <w:t xml:space="preserve">实际铺砖的成本每平方 </w:t>
                                  </w:r>
                                  <w:r>
                                    <w:rPr>
                                      <w:spacing w:val="-5"/>
                                      <w:sz w:val="21"/>
                                    </w:rPr>
                                    <w:t>100</w:t>
                                  </w:r>
                                </w:p>
                                <w:p>
                                  <w:pPr>
                                    <w:pStyle w:val="13"/>
                                    <w:spacing w:line="290" w:lineRule="exact"/>
                                    <w:ind w:left="107"/>
                                    <w:rPr>
                                      <w:sz w:val="21"/>
                                    </w:rPr>
                                  </w:pPr>
                                  <w:r>
                                    <w:rPr>
                                      <w:spacing w:val="-10"/>
                                      <w:sz w:val="21"/>
                                    </w:rPr>
                                    <w:t>元</w:t>
                                  </w:r>
                                </w:p>
                              </w:tc>
                              <w:tc>
                                <w:tcPr>
                                  <w:tcW w:w="2551" w:type="dxa"/>
                                </w:tcPr>
                                <w:p>
                                  <w:pPr>
                                    <w:pStyle w:val="13"/>
                                    <w:spacing w:before="124"/>
                                    <w:ind w:left="106"/>
                                    <w:rPr>
                                      <w:sz w:val="21"/>
                                    </w:rPr>
                                  </w:pPr>
                                  <w:r>
                                    <w:rPr>
                                      <w:spacing w:val="-2"/>
                                      <w:sz w:val="21"/>
                                    </w:rPr>
                                    <w:t>≤100</w:t>
                                  </w:r>
                                  <w:r>
                                    <w:rPr>
                                      <w:spacing w:val="-5"/>
                                      <w:sz w:val="21"/>
                                    </w:rPr>
                                    <w:t xml:space="preserve"> 元/平方米</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成本指标</w:t>
                                  </w:r>
                                </w:p>
                              </w:tc>
                              <w:tc>
                                <w:tcPr>
                                  <w:tcW w:w="2835" w:type="dxa"/>
                                </w:tcPr>
                                <w:p>
                                  <w:pPr>
                                    <w:pStyle w:val="13"/>
                                    <w:spacing w:before="15"/>
                                    <w:ind w:left="108"/>
                                    <w:rPr>
                                      <w:sz w:val="21"/>
                                    </w:rPr>
                                  </w:pPr>
                                  <w:r>
                                    <w:rPr>
                                      <w:spacing w:val="-4"/>
                                      <w:sz w:val="21"/>
                                    </w:rPr>
                                    <w:t>栽树的成本</w:t>
                                  </w:r>
                                </w:p>
                              </w:tc>
                              <w:tc>
                                <w:tcPr>
                                  <w:tcW w:w="2835" w:type="dxa"/>
                                </w:tcPr>
                                <w:p>
                                  <w:pPr>
                                    <w:pStyle w:val="13"/>
                                    <w:spacing w:before="15"/>
                                    <w:ind w:left="107"/>
                                    <w:rPr>
                                      <w:sz w:val="21"/>
                                    </w:rPr>
                                  </w:pPr>
                                  <w:r>
                                    <w:rPr>
                                      <w:spacing w:val="-3"/>
                                      <w:sz w:val="21"/>
                                    </w:rPr>
                                    <w:t xml:space="preserve">实际栽树的成本每棵 </w:t>
                                  </w:r>
                                  <w:r>
                                    <w:rPr>
                                      <w:spacing w:val="-2"/>
                                      <w:sz w:val="21"/>
                                    </w:rPr>
                                    <w:t>500</w:t>
                                  </w:r>
                                  <w:r>
                                    <w:rPr>
                                      <w:spacing w:val="-9"/>
                                      <w:sz w:val="21"/>
                                    </w:rPr>
                                    <w:t xml:space="preserve"> 元</w:t>
                                  </w:r>
                                </w:p>
                              </w:tc>
                              <w:tc>
                                <w:tcPr>
                                  <w:tcW w:w="2551" w:type="dxa"/>
                                </w:tcPr>
                                <w:p>
                                  <w:pPr>
                                    <w:pStyle w:val="13"/>
                                    <w:spacing w:before="15"/>
                                    <w:ind w:left="106"/>
                                    <w:rPr>
                                      <w:sz w:val="21"/>
                                    </w:rPr>
                                  </w:pPr>
                                  <w:r>
                                    <w:rPr>
                                      <w:spacing w:val="-2"/>
                                      <w:sz w:val="21"/>
                                    </w:rPr>
                                    <w:t>≤500</w:t>
                                  </w:r>
                                  <w:r>
                                    <w:rPr>
                                      <w:spacing w:val="-7"/>
                                      <w:sz w:val="21"/>
                                    </w:rPr>
                                    <w:t xml:space="preserve"> 元/每棵</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6"/>
                                    <w:rPr>
                                      <w:b/>
                                      <w:sz w:val="21"/>
                                    </w:rPr>
                                  </w:pPr>
                                </w:p>
                                <w:p>
                                  <w:pPr>
                                    <w:pStyle w:val="13"/>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3"/>
                                      <w:sz w:val="21"/>
                                    </w:rPr>
                                    <w:t xml:space="preserve">干道两侧受益人口 </w:t>
                                  </w:r>
                                  <w:r>
                                    <w:rPr>
                                      <w:spacing w:val="-2"/>
                                      <w:sz w:val="21"/>
                                    </w:rPr>
                                    <w:t>2035</w:t>
                                  </w:r>
                                  <w:r>
                                    <w:rPr>
                                      <w:spacing w:val="-10"/>
                                      <w:sz w:val="21"/>
                                    </w:rPr>
                                    <w:t xml:space="preserve"> 人</w:t>
                                  </w:r>
                                </w:p>
                              </w:tc>
                              <w:tc>
                                <w:tcPr>
                                  <w:tcW w:w="2551" w:type="dxa"/>
                                </w:tcPr>
                                <w:p>
                                  <w:pPr>
                                    <w:pStyle w:val="13"/>
                                    <w:spacing w:before="16"/>
                                    <w:ind w:left="106"/>
                                    <w:rPr>
                                      <w:sz w:val="21"/>
                                    </w:rPr>
                                  </w:pPr>
                                  <w:r>
                                    <w:rPr>
                                      <w:spacing w:val="-2"/>
                                      <w:sz w:val="21"/>
                                    </w:rPr>
                                    <w:t>≥2035</w:t>
                                  </w:r>
                                  <w:r>
                                    <w:rPr>
                                      <w:spacing w:val="-10"/>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5" w:lineRule="exact"/>
                                    <w:ind w:left="108"/>
                                    <w:rPr>
                                      <w:sz w:val="21"/>
                                    </w:rPr>
                                  </w:pPr>
                                  <w:r>
                                    <w:rPr>
                                      <w:spacing w:val="-3"/>
                                      <w:sz w:val="21"/>
                                    </w:rPr>
                                    <w:t>美丽乡村整治持续发挥作用</w:t>
                                  </w:r>
                                </w:p>
                                <w:p>
                                  <w:pPr>
                                    <w:pStyle w:val="13"/>
                                    <w:spacing w:line="290" w:lineRule="exact"/>
                                    <w:ind w:left="108"/>
                                    <w:rPr>
                                      <w:sz w:val="21"/>
                                    </w:rPr>
                                  </w:pPr>
                                  <w:r>
                                    <w:rPr>
                                      <w:spacing w:val="-10"/>
                                      <w:sz w:val="21"/>
                                    </w:rPr>
                                    <w:t>力</w:t>
                                  </w:r>
                                </w:p>
                              </w:tc>
                              <w:tc>
                                <w:tcPr>
                                  <w:tcW w:w="2835" w:type="dxa"/>
                                </w:tcPr>
                                <w:p>
                                  <w:pPr>
                                    <w:pStyle w:val="13"/>
                                    <w:spacing w:line="305" w:lineRule="exact"/>
                                    <w:ind w:left="107"/>
                                    <w:rPr>
                                      <w:sz w:val="21"/>
                                    </w:rPr>
                                  </w:pPr>
                                  <w:r>
                                    <w:rPr>
                                      <w:spacing w:val="-3"/>
                                      <w:sz w:val="21"/>
                                    </w:rPr>
                                    <w:t xml:space="preserve">美丽乡村整治作用力在 </w:t>
                                  </w:r>
                                  <w:r>
                                    <w:rPr>
                                      <w:spacing w:val="-2"/>
                                      <w:sz w:val="21"/>
                                    </w:rPr>
                                    <w:t>5</w:t>
                                  </w:r>
                                  <w:r>
                                    <w:rPr>
                                      <w:spacing w:val="-11"/>
                                      <w:sz w:val="21"/>
                                    </w:rPr>
                                    <w:t xml:space="preserve"> 年</w:t>
                                  </w:r>
                                </w:p>
                                <w:p>
                                  <w:pPr>
                                    <w:pStyle w:val="13"/>
                                    <w:spacing w:line="290" w:lineRule="exact"/>
                                    <w:ind w:left="107"/>
                                    <w:rPr>
                                      <w:sz w:val="21"/>
                                    </w:rPr>
                                  </w:pPr>
                                  <w:r>
                                    <w:rPr>
                                      <w:spacing w:val="-8"/>
                                      <w:sz w:val="21"/>
                                    </w:rPr>
                                    <w:t>以上</w:t>
                                  </w:r>
                                </w:p>
                              </w:tc>
                              <w:tc>
                                <w:tcPr>
                                  <w:tcW w:w="2551" w:type="dxa"/>
                                </w:tcPr>
                                <w:p>
                                  <w:pPr>
                                    <w:pStyle w:val="13"/>
                                    <w:spacing w:before="125"/>
                                    <w:ind w:left="106"/>
                                    <w:rPr>
                                      <w:sz w:val="21"/>
                                    </w:rPr>
                                  </w:pPr>
                                  <w:r>
                                    <w:rPr>
                                      <w:sz w:val="21"/>
                                    </w:rPr>
                                    <w:t>≥5</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受益农户数</w:t>
                                  </w:r>
                                </w:p>
                              </w:tc>
                              <w:tc>
                                <w:tcPr>
                                  <w:tcW w:w="2835" w:type="dxa"/>
                                </w:tcPr>
                                <w:p>
                                  <w:pPr>
                                    <w:pStyle w:val="13"/>
                                    <w:spacing w:before="15"/>
                                    <w:ind w:left="107"/>
                                    <w:rPr>
                                      <w:sz w:val="21"/>
                                    </w:rPr>
                                  </w:pPr>
                                  <w:r>
                                    <w:rPr>
                                      <w:spacing w:val="-4"/>
                                      <w:sz w:val="21"/>
                                    </w:rPr>
                                    <w:t xml:space="preserve">收益农户 </w:t>
                                  </w:r>
                                  <w:r>
                                    <w:rPr>
                                      <w:spacing w:val="-2"/>
                                      <w:sz w:val="21"/>
                                    </w:rPr>
                                    <w:t>500</w:t>
                                  </w:r>
                                  <w:r>
                                    <w:rPr>
                                      <w:spacing w:val="-10"/>
                                      <w:sz w:val="21"/>
                                    </w:rPr>
                                    <w:t xml:space="preserve"> 户</w:t>
                                  </w:r>
                                </w:p>
                              </w:tc>
                              <w:tc>
                                <w:tcPr>
                                  <w:tcW w:w="2551" w:type="dxa"/>
                                </w:tcPr>
                                <w:p>
                                  <w:pPr>
                                    <w:pStyle w:val="13"/>
                                    <w:spacing w:before="15"/>
                                    <w:ind w:left="106"/>
                                    <w:rPr>
                                      <w:sz w:val="21"/>
                                    </w:rPr>
                                  </w:pPr>
                                  <w:r>
                                    <w:rPr>
                                      <w:spacing w:val="-2"/>
                                      <w:sz w:val="21"/>
                                    </w:rPr>
                                    <w:t>≥500</w:t>
                                  </w:r>
                                  <w:r>
                                    <w:rPr>
                                      <w:spacing w:val="-10"/>
                                      <w:sz w:val="21"/>
                                    </w:rPr>
                                    <w:t xml:space="preserve"> 户</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7"/>
                                    <w:ind w:left="35" w:right="22"/>
                                    <w:jc w:val="center"/>
                                    <w:rPr>
                                      <w:sz w:val="21"/>
                                    </w:rPr>
                                  </w:pPr>
                                  <w:r>
                                    <w:rPr>
                                      <w:spacing w:val="-4"/>
                                      <w:sz w:val="21"/>
                                    </w:rPr>
                                    <w:t>满意度指标</w:t>
                                  </w:r>
                                </w:p>
                              </w:tc>
                              <w:tc>
                                <w:tcPr>
                                  <w:tcW w:w="2268" w:type="dxa"/>
                                </w:tcPr>
                                <w:p>
                                  <w:pPr>
                                    <w:pStyle w:val="13"/>
                                    <w:spacing w:before="127"/>
                                    <w:ind w:left="108"/>
                                    <w:rPr>
                                      <w:sz w:val="21"/>
                                    </w:rPr>
                                  </w:pPr>
                                  <w:r>
                                    <w:rPr>
                                      <w:spacing w:val="-3"/>
                                      <w:sz w:val="21"/>
                                    </w:rPr>
                                    <w:t>服务对象满意度指标</w:t>
                                  </w:r>
                                </w:p>
                              </w:tc>
                              <w:tc>
                                <w:tcPr>
                                  <w:tcW w:w="2835" w:type="dxa"/>
                                </w:tcPr>
                                <w:p>
                                  <w:pPr>
                                    <w:pStyle w:val="13"/>
                                    <w:spacing w:before="127"/>
                                    <w:ind w:left="108"/>
                                    <w:rPr>
                                      <w:sz w:val="21"/>
                                    </w:rPr>
                                  </w:pPr>
                                  <w:r>
                                    <w:rPr>
                                      <w:spacing w:val="-4"/>
                                      <w:sz w:val="21"/>
                                    </w:rPr>
                                    <w:t>受益群众满意度</w:t>
                                  </w:r>
                                </w:p>
                              </w:tc>
                              <w:tc>
                                <w:tcPr>
                                  <w:tcW w:w="2835" w:type="dxa"/>
                                </w:tcPr>
                                <w:p>
                                  <w:pPr>
                                    <w:pStyle w:val="13"/>
                                    <w:spacing w:line="307" w:lineRule="exact"/>
                                    <w:ind w:left="107"/>
                                    <w:rPr>
                                      <w:sz w:val="21"/>
                                    </w:rPr>
                                  </w:pPr>
                                  <w:r>
                                    <w:rPr>
                                      <w:spacing w:val="-3"/>
                                      <w:sz w:val="21"/>
                                    </w:rPr>
                                    <w:t>调查中满意和较满意的群众</w:t>
                                  </w:r>
                                </w:p>
                                <w:p>
                                  <w:pPr>
                                    <w:pStyle w:val="13"/>
                                    <w:spacing w:line="288" w:lineRule="exact"/>
                                    <w:ind w:left="107"/>
                                    <w:rPr>
                                      <w:sz w:val="21"/>
                                    </w:rPr>
                                  </w:pPr>
                                  <w:r>
                                    <w:rPr>
                                      <w:spacing w:val="-3"/>
                                      <w:sz w:val="21"/>
                                    </w:rPr>
                                    <w:t>人数占全部调查人数的比率</w:t>
                                  </w:r>
                                </w:p>
                              </w:tc>
                              <w:tc>
                                <w:tcPr>
                                  <w:tcW w:w="2551" w:type="dxa"/>
                                </w:tcPr>
                                <w:p>
                                  <w:pPr>
                                    <w:pStyle w:val="13"/>
                                    <w:spacing w:before="127"/>
                                    <w:ind w:left="106"/>
                                    <w:rPr>
                                      <w:sz w:val="21"/>
                                    </w:rPr>
                                  </w:pPr>
                                  <w:r>
                                    <w:rPr>
                                      <w:spacing w:val="-4"/>
                                      <w:sz w:val="21"/>
                                    </w:rPr>
                                    <w:t>≥95%</w:t>
                                  </w:r>
                                </w:p>
                              </w:tc>
                              <w:tc>
                                <w:tcPr>
                                  <w:tcW w:w="2268" w:type="dxa"/>
                                </w:tcPr>
                                <w:p>
                                  <w:pPr>
                                    <w:pStyle w:val="13"/>
                                    <w:spacing w:before="127"/>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8" o:spid="_x0000_s1026" o:spt="202" type="#_x0000_t202" style="position:absolute;left:0pt;margin-left:63.25pt;margin-top:40.3pt;height:325pt;width:715.45pt;mso-position-horizontal-relative:page;z-index:251680768;mso-width-relative:page;mso-height-relative:page;" filled="f" stroked="f" coordsize="21600,21600" o:gfxdata="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IN9anZAAAACwEAAA8AAAAAAAAAAQAgAAAAIgAAAGRycy9kb3ducmV2LnhtbFBLAQIUABQA&#10;AAAIAIdO4kCpCFNItgEAAHcDAAAOAAAAAAAAAAEAIAAAACg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.北许营村内主干道振兴大街南起新康路，北至金北路，约 </w:t>
                            </w:r>
                            <w:r>
                              <w:rPr>
                                <w:spacing w:val="-2"/>
                                <w:sz w:val="21"/>
                              </w:rPr>
                              <w:t>750</w:t>
                            </w:r>
                            <w:r>
                              <w:rPr>
                                <w:spacing w:val="-5"/>
                                <w:sz w:val="21"/>
                              </w:rPr>
                              <w:t xml:space="preserve"> 米长，两侧需铺设便道砖，面积约 </w:t>
                            </w:r>
                            <w:r>
                              <w:rPr>
                                <w:spacing w:val="-2"/>
                                <w:sz w:val="21"/>
                              </w:rPr>
                              <w:t>4500</w:t>
                            </w:r>
                            <w:r>
                              <w:rPr>
                                <w:spacing w:val="-4"/>
                                <w:sz w:val="21"/>
                              </w:rPr>
                              <w:t xml:space="preserve"> 平方米，两侧需栽种低冠树</w:t>
                            </w:r>
                          </w:p>
                          <w:p>
                            <w:pPr>
                              <w:pStyle w:val="13"/>
                              <w:spacing w:line="307" w:lineRule="exact"/>
                              <w:ind w:left="108"/>
                              <w:rPr>
                                <w:sz w:val="21"/>
                              </w:rPr>
                            </w:pPr>
                            <w:r>
                              <w:rPr>
                                <w:spacing w:val="-5"/>
                                <w:sz w:val="21"/>
                              </w:rPr>
                              <w:t xml:space="preserve">木，约 </w:t>
                            </w:r>
                            <w:r>
                              <w:rPr>
                                <w:spacing w:val="-2"/>
                                <w:sz w:val="21"/>
                              </w:rPr>
                              <w:t>110</w:t>
                            </w:r>
                            <w:r>
                              <w:rPr>
                                <w:spacing w:val="-5"/>
                                <w:sz w:val="21"/>
                              </w:rPr>
                              <w:t xml:space="preserve"> 棵，每棵 </w:t>
                            </w:r>
                            <w:r>
                              <w:rPr>
                                <w:spacing w:val="-2"/>
                                <w:sz w:val="21"/>
                              </w:rPr>
                              <w:t>500</w:t>
                            </w:r>
                            <w:r>
                              <w:rPr>
                                <w:spacing w:val="-5"/>
                                <w:sz w:val="21"/>
                              </w:rPr>
                              <w:t xml:space="preserve"> 元完成整治后，改变村容村貌和农村人居环境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40"/>
                              <w:rPr>
                                <w:b/>
                                <w:sz w:val="21"/>
                              </w:rPr>
                            </w:pPr>
                          </w:p>
                          <w:p>
                            <w:pPr>
                              <w:pStyle w:val="13"/>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主干道两侧铺砖的面积</w:t>
                            </w:r>
                          </w:p>
                        </w:tc>
                        <w:tc>
                          <w:tcPr>
                            <w:tcW w:w="2835" w:type="dxa"/>
                          </w:tcPr>
                          <w:p>
                            <w:pPr>
                              <w:pStyle w:val="13"/>
                              <w:spacing w:line="306" w:lineRule="exact"/>
                              <w:ind w:left="107"/>
                              <w:rPr>
                                <w:sz w:val="21"/>
                              </w:rPr>
                            </w:pPr>
                            <w:r>
                              <w:rPr>
                                <w:spacing w:val="-3"/>
                                <w:sz w:val="21"/>
                              </w:rPr>
                              <w:t>实际铺设便道砖的面积</w:t>
                            </w:r>
                          </w:p>
                          <w:p>
                            <w:pPr>
                              <w:pStyle w:val="13"/>
                              <w:spacing w:line="289" w:lineRule="exact"/>
                              <w:ind w:left="107"/>
                              <w:rPr>
                                <w:sz w:val="21"/>
                              </w:rPr>
                            </w:pPr>
                            <w:r>
                              <w:rPr>
                                <w:spacing w:val="-2"/>
                                <w:sz w:val="21"/>
                              </w:rPr>
                              <w:t>2400</w:t>
                            </w:r>
                            <w:r>
                              <w:rPr>
                                <w:spacing w:val="-7"/>
                                <w:sz w:val="21"/>
                              </w:rPr>
                              <w:t xml:space="preserve"> 平方米</w:t>
                            </w:r>
                          </w:p>
                        </w:tc>
                        <w:tc>
                          <w:tcPr>
                            <w:tcW w:w="2551" w:type="dxa"/>
                          </w:tcPr>
                          <w:p>
                            <w:pPr>
                              <w:pStyle w:val="13"/>
                              <w:spacing w:before="126"/>
                              <w:ind w:left="106"/>
                              <w:rPr>
                                <w:sz w:val="21"/>
                              </w:rPr>
                            </w:pPr>
                            <w:r>
                              <w:rPr>
                                <w:spacing w:val="-2"/>
                                <w:sz w:val="21"/>
                              </w:rPr>
                              <w:t>2400</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3"/>
                                <w:sz w:val="21"/>
                              </w:rPr>
                              <w:t>主干道两侧栽树的棵数</w:t>
                            </w:r>
                          </w:p>
                        </w:tc>
                        <w:tc>
                          <w:tcPr>
                            <w:tcW w:w="2835" w:type="dxa"/>
                          </w:tcPr>
                          <w:p>
                            <w:pPr>
                              <w:pStyle w:val="13"/>
                              <w:spacing w:line="307" w:lineRule="exact"/>
                              <w:ind w:left="107"/>
                              <w:rPr>
                                <w:sz w:val="21"/>
                              </w:rPr>
                            </w:pPr>
                            <w:r>
                              <w:rPr>
                                <w:spacing w:val="-3"/>
                                <w:sz w:val="21"/>
                              </w:rPr>
                              <w:t>实际主干道两侧栽树棵树</w:t>
                            </w:r>
                          </w:p>
                          <w:p>
                            <w:pPr>
                              <w:pStyle w:val="13"/>
                              <w:spacing w:line="288" w:lineRule="exact"/>
                              <w:ind w:left="107"/>
                              <w:rPr>
                                <w:sz w:val="21"/>
                              </w:rPr>
                            </w:pPr>
                            <w:r>
                              <w:rPr>
                                <w:spacing w:val="-2"/>
                                <w:sz w:val="21"/>
                              </w:rPr>
                              <w:t>110</w:t>
                            </w:r>
                            <w:r>
                              <w:rPr>
                                <w:spacing w:val="-10"/>
                                <w:sz w:val="21"/>
                              </w:rPr>
                              <w:t xml:space="preserve"> 棵</w:t>
                            </w:r>
                          </w:p>
                        </w:tc>
                        <w:tc>
                          <w:tcPr>
                            <w:tcW w:w="2551" w:type="dxa"/>
                          </w:tcPr>
                          <w:p>
                            <w:pPr>
                              <w:pStyle w:val="13"/>
                              <w:spacing w:before="124"/>
                              <w:ind w:left="106"/>
                              <w:rPr>
                                <w:sz w:val="21"/>
                              </w:rPr>
                            </w:pPr>
                            <w:r>
                              <w:rPr>
                                <w:spacing w:val="-2"/>
                                <w:sz w:val="21"/>
                              </w:rPr>
                              <w:t>110</w:t>
                            </w:r>
                            <w:r>
                              <w:rPr>
                                <w:spacing w:val="-10"/>
                                <w:sz w:val="21"/>
                              </w:rPr>
                              <w:t xml:space="preserve"> 棵</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美丽乡村整治合格率</w:t>
                            </w:r>
                          </w:p>
                        </w:tc>
                        <w:tc>
                          <w:tcPr>
                            <w:tcW w:w="2835" w:type="dxa"/>
                          </w:tcPr>
                          <w:p>
                            <w:pPr>
                              <w:pStyle w:val="13"/>
                              <w:spacing w:line="306" w:lineRule="exact"/>
                              <w:ind w:left="107"/>
                              <w:rPr>
                                <w:sz w:val="21"/>
                              </w:rPr>
                            </w:pPr>
                            <w:r>
                              <w:rPr>
                                <w:spacing w:val="-3"/>
                                <w:sz w:val="21"/>
                              </w:rPr>
                              <w:t>美丽乡村整治验收合格率</w:t>
                            </w:r>
                          </w:p>
                          <w:p>
                            <w:pPr>
                              <w:pStyle w:val="13"/>
                              <w:spacing w:line="290" w:lineRule="exact"/>
                              <w:ind w:left="107"/>
                              <w:rPr>
                                <w:sz w:val="21"/>
                              </w:rPr>
                            </w:pPr>
                            <w:r>
                              <w:rPr>
                                <w:spacing w:val="-4"/>
                                <w:sz w:val="21"/>
                              </w:rPr>
                              <w:t>100%</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时效指标</w:t>
                            </w:r>
                          </w:p>
                        </w:tc>
                        <w:tc>
                          <w:tcPr>
                            <w:tcW w:w="2835" w:type="dxa"/>
                          </w:tcPr>
                          <w:p>
                            <w:pPr>
                              <w:pStyle w:val="13"/>
                              <w:spacing w:before="15"/>
                              <w:ind w:left="108"/>
                              <w:rPr>
                                <w:sz w:val="21"/>
                              </w:rPr>
                            </w:pPr>
                            <w:r>
                              <w:rPr>
                                <w:spacing w:val="-3"/>
                                <w:sz w:val="21"/>
                              </w:rPr>
                              <w:t>美丽乡村整治及时完成率</w:t>
                            </w:r>
                          </w:p>
                        </w:tc>
                        <w:tc>
                          <w:tcPr>
                            <w:tcW w:w="2835" w:type="dxa"/>
                          </w:tcPr>
                          <w:p>
                            <w:pPr>
                              <w:pStyle w:val="13"/>
                              <w:spacing w:before="15"/>
                              <w:ind w:left="107"/>
                              <w:rPr>
                                <w:sz w:val="21"/>
                              </w:rPr>
                            </w:pPr>
                            <w:r>
                              <w:rPr>
                                <w:spacing w:val="-3"/>
                                <w:sz w:val="21"/>
                              </w:rPr>
                              <w:t xml:space="preserve">美丽乡村及时完成率 </w:t>
                            </w:r>
                            <w:r>
                              <w:rPr>
                                <w:spacing w:val="-4"/>
                                <w:sz w:val="21"/>
                              </w:rPr>
                              <w:t>100%</w:t>
                            </w:r>
                          </w:p>
                        </w:tc>
                        <w:tc>
                          <w:tcPr>
                            <w:tcW w:w="2551" w:type="dxa"/>
                          </w:tcPr>
                          <w:p>
                            <w:pPr>
                              <w:pStyle w:val="13"/>
                              <w:spacing w:before="15"/>
                              <w:ind w:left="106"/>
                              <w:rPr>
                                <w:sz w:val="21"/>
                              </w:rPr>
                            </w:pPr>
                            <w:r>
                              <w:rPr>
                                <w:spacing w:val="-4"/>
                                <w:sz w:val="21"/>
                              </w:rPr>
                              <w:t>100%</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4"/>
                                <w:sz w:val="21"/>
                              </w:rPr>
                              <w:t>铺砖的成本</w:t>
                            </w:r>
                          </w:p>
                        </w:tc>
                        <w:tc>
                          <w:tcPr>
                            <w:tcW w:w="2835" w:type="dxa"/>
                          </w:tcPr>
                          <w:p>
                            <w:pPr>
                              <w:pStyle w:val="13"/>
                              <w:spacing w:line="305" w:lineRule="exact"/>
                              <w:ind w:left="107"/>
                              <w:rPr>
                                <w:sz w:val="21"/>
                              </w:rPr>
                            </w:pPr>
                            <w:r>
                              <w:rPr>
                                <w:spacing w:val="-3"/>
                                <w:sz w:val="21"/>
                              </w:rPr>
                              <w:t xml:space="preserve">实际铺砖的成本每平方 </w:t>
                            </w:r>
                            <w:r>
                              <w:rPr>
                                <w:spacing w:val="-5"/>
                                <w:sz w:val="21"/>
                              </w:rPr>
                              <w:t>100</w:t>
                            </w:r>
                          </w:p>
                          <w:p>
                            <w:pPr>
                              <w:pStyle w:val="13"/>
                              <w:spacing w:line="290" w:lineRule="exact"/>
                              <w:ind w:left="107"/>
                              <w:rPr>
                                <w:sz w:val="21"/>
                              </w:rPr>
                            </w:pPr>
                            <w:r>
                              <w:rPr>
                                <w:spacing w:val="-10"/>
                                <w:sz w:val="21"/>
                              </w:rPr>
                              <w:t>元</w:t>
                            </w:r>
                          </w:p>
                        </w:tc>
                        <w:tc>
                          <w:tcPr>
                            <w:tcW w:w="2551" w:type="dxa"/>
                          </w:tcPr>
                          <w:p>
                            <w:pPr>
                              <w:pStyle w:val="13"/>
                              <w:spacing w:before="124"/>
                              <w:ind w:left="106"/>
                              <w:rPr>
                                <w:sz w:val="21"/>
                              </w:rPr>
                            </w:pPr>
                            <w:r>
                              <w:rPr>
                                <w:spacing w:val="-2"/>
                                <w:sz w:val="21"/>
                              </w:rPr>
                              <w:t>≤100</w:t>
                            </w:r>
                            <w:r>
                              <w:rPr>
                                <w:spacing w:val="-5"/>
                                <w:sz w:val="21"/>
                              </w:rPr>
                              <w:t xml:space="preserve"> 元/平方米</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成本指标</w:t>
                            </w:r>
                          </w:p>
                        </w:tc>
                        <w:tc>
                          <w:tcPr>
                            <w:tcW w:w="2835" w:type="dxa"/>
                          </w:tcPr>
                          <w:p>
                            <w:pPr>
                              <w:pStyle w:val="13"/>
                              <w:spacing w:before="15"/>
                              <w:ind w:left="108"/>
                              <w:rPr>
                                <w:sz w:val="21"/>
                              </w:rPr>
                            </w:pPr>
                            <w:r>
                              <w:rPr>
                                <w:spacing w:val="-4"/>
                                <w:sz w:val="21"/>
                              </w:rPr>
                              <w:t>栽树的成本</w:t>
                            </w:r>
                          </w:p>
                        </w:tc>
                        <w:tc>
                          <w:tcPr>
                            <w:tcW w:w="2835" w:type="dxa"/>
                          </w:tcPr>
                          <w:p>
                            <w:pPr>
                              <w:pStyle w:val="13"/>
                              <w:spacing w:before="15"/>
                              <w:ind w:left="107"/>
                              <w:rPr>
                                <w:sz w:val="21"/>
                              </w:rPr>
                            </w:pPr>
                            <w:r>
                              <w:rPr>
                                <w:spacing w:val="-3"/>
                                <w:sz w:val="21"/>
                              </w:rPr>
                              <w:t xml:space="preserve">实际栽树的成本每棵 </w:t>
                            </w:r>
                            <w:r>
                              <w:rPr>
                                <w:spacing w:val="-2"/>
                                <w:sz w:val="21"/>
                              </w:rPr>
                              <w:t>500</w:t>
                            </w:r>
                            <w:r>
                              <w:rPr>
                                <w:spacing w:val="-9"/>
                                <w:sz w:val="21"/>
                              </w:rPr>
                              <w:t xml:space="preserve"> 元</w:t>
                            </w:r>
                          </w:p>
                        </w:tc>
                        <w:tc>
                          <w:tcPr>
                            <w:tcW w:w="2551" w:type="dxa"/>
                          </w:tcPr>
                          <w:p>
                            <w:pPr>
                              <w:pStyle w:val="13"/>
                              <w:spacing w:before="15"/>
                              <w:ind w:left="106"/>
                              <w:rPr>
                                <w:sz w:val="21"/>
                              </w:rPr>
                            </w:pPr>
                            <w:r>
                              <w:rPr>
                                <w:spacing w:val="-2"/>
                                <w:sz w:val="21"/>
                              </w:rPr>
                              <w:t>≤500</w:t>
                            </w:r>
                            <w:r>
                              <w:rPr>
                                <w:spacing w:val="-7"/>
                                <w:sz w:val="21"/>
                              </w:rPr>
                              <w:t xml:space="preserve"> 元/每棵</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6"/>
                              <w:rPr>
                                <w:b/>
                                <w:sz w:val="21"/>
                              </w:rPr>
                            </w:pPr>
                          </w:p>
                          <w:p>
                            <w:pPr>
                              <w:pStyle w:val="13"/>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3"/>
                                <w:sz w:val="21"/>
                              </w:rPr>
                              <w:t xml:space="preserve">干道两侧受益人口 </w:t>
                            </w:r>
                            <w:r>
                              <w:rPr>
                                <w:spacing w:val="-2"/>
                                <w:sz w:val="21"/>
                              </w:rPr>
                              <w:t>2035</w:t>
                            </w:r>
                            <w:r>
                              <w:rPr>
                                <w:spacing w:val="-10"/>
                                <w:sz w:val="21"/>
                              </w:rPr>
                              <w:t xml:space="preserve"> 人</w:t>
                            </w:r>
                          </w:p>
                        </w:tc>
                        <w:tc>
                          <w:tcPr>
                            <w:tcW w:w="2551" w:type="dxa"/>
                          </w:tcPr>
                          <w:p>
                            <w:pPr>
                              <w:pStyle w:val="13"/>
                              <w:spacing w:before="16"/>
                              <w:ind w:left="106"/>
                              <w:rPr>
                                <w:sz w:val="21"/>
                              </w:rPr>
                            </w:pPr>
                            <w:r>
                              <w:rPr>
                                <w:spacing w:val="-2"/>
                                <w:sz w:val="21"/>
                              </w:rPr>
                              <w:t>≥2035</w:t>
                            </w:r>
                            <w:r>
                              <w:rPr>
                                <w:spacing w:val="-10"/>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5" w:lineRule="exact"/>
                              <w:ind w:left="108"/>
                              <w:rPr>
                                <w:sz w:val="21"/>
                              </w:rPr>
                            </w:pPr>
                            <w:r>
                              <w:rPr>
                                <w:spacing w:val="-3"/>
                                <w:sz w:val="21"/>
                              </w:rPr>
                              <w:t>美丽乡村整治持续发挥作用</w:t>
                            </w:r>
                          </w:p>
                          <w:p>
                            <w:pPr>
                              <w:pStyle w:val="13"/>
                              <w:spacing w:line="290" w:lineRule="exact"/>
                              <w:ind w:left="108"/>
                              <w:rPr>
                                <w:sz w:val="21"/>
                              </w:rPr>
                            </w:pPr>
                            <w:r>
                              <w:rPr>
                                <w:spacing w:val="-10"/>
                                <w:sz w:val="21"/>
                              </w:rPr>
                              <w:t>力</w:t>
                            </w:r>
                          </w:p>
                        </w:tc>
                        <w:tc>
                          <w:tcPr>
                            <w:tcW w:w="2835" w:type="dxa"/>
                          </w:tcPr>
                          <w:p>
                            <w:pPr>
                              <w:pStyle w:val="13"/>
                              <w:spacing w:line="305" w:lineRule="exact"/>
                              <w:ind w:left="107"/>
                              <w:rPr>
                                <w:sz w:val="21"/>
                              </w:rPr>
                            </w:pPr>
                            <w:r>
                              <w:rPr>
                                <w:spacing w:val="-3"/>
                                <w:sz w:val="21"/>
                              </w:rPr>
                              <w:t xml:space="preserve">美丽乡村整治作用力在 </w:t>
                            </w:r>
                            <w:r>
                              <w:rPr>
                                <w:spacing w:val="-2"/>
                                <w:sz w:val="21"/>
                              </w:rPr>
                              <w:t>5</w:t>
                            </w:r>
                            <w:r>
                              <w:rPr>
                                <w:spacing w:val="-11"/>
                                <w:sz w:val="21"/>
                              </w:rPr>
                              <w:t xml:space="preserve"> 年</w:t>
                            </w:r>
                          </w:p>
                          <w:p>
                            <w:pPr>
                              <w:pStyle w:val="13"/>
                              <w:spacing w:line="290" w:lineRule="exact"/>
                              <w:ind w:left="107"/>
                              <w:rPr>
                                <w:sz w:val="21"/>
                              </w:rPr>
                            </w:pPr>
                            <w:r>
                              <w:rPr>
                                <w:spacing w:val="-8"/>
                                <w:sz w:val="21"/>
                              </w:rPr>
                              <w:t>以上</w:t>
                            </w:r>
                          </w:p>
                        </w:tc>
                        <w:tc>
                          <w:tcPr>
                            <w:tcW w:w="2551" w:type="dxa"/>
                          </w:tcPr>
                          <w:p>
                            <w:pPr>
                              <w:pStyle w:val="13"/>
                              <w:spacing w:before="125"/>
                              <w:ind w:left="106"/>
                              <w:rPr>
                                <w:sz w:val="21"/>
                              </w:rPr>
                            </w:pPr>
                            <w:r>
                              <w:rPr>
                                <w:sz w:val="21"/>
                              </w:rPr>
                              <w:t>≥5</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受益农户数</w:t>
                            </w:r>
                          </w:p>
                        </w:tc>
                        <w:tc>
                          <w:tcPr>
                            <w:tcW w:w="2835" w:type="dxa"/>
                          </w:tcPr>
                          <w:p>
                            <w:pPr>
                              <w:pStyle w:val="13"/>
                              <w:spacing w:before="15"/>
                              <w:ind w:left="107"/>
                              <w:rPr>
                                <w:sz w:val="21"/>
                              </w:rPr>
                            </w:pPr>
                            <w:r>
                              <w:rPr>
                                <w:spacing w:val="-4"/>
                                <w:sz w:val="21"/>
                              </w:rPr>
                              <w:t xml:space="preserve">收益农户 </w:t>
                            </w:r>
                            <w:r>
                              <w:rPr>
                                <w:spacing w:val="-2"/>
                                <w:sz w:val="21"/>
                              </w:rPr>
                              <w:t>500</w:t>
                            </w:r>
                            <w:r>
                              <w:rPr>
                                <w:spacing w:val="-10"/>
                                <w:sz w:val="21"/>
                              </w:rPr>
                              <w:t xml:space="preserve"> 户</w:t>
                            </w:r>
                          </w:p>
                        </w:tc>
                        <w:tc>
                          <w:tcPr>
                            <w:tcW w:w="2551" w:type="dxa"/>
                          </w:tcPr>
                          <w:p>
                            <w:pPr>
                              <w:pStyle w:val="13"/>
                              <w:spacing w:before="15"/>
                              <w:ind w:left="106"/>
                              <w:rPr>
                                <w:sz w:val="21"/>
                              </w:rPr>
                            </w:pPr>
                            <w:r>
                              <w:rPr>
                                <w:spacing w:val="-2"/>
                                <w:sz w:val="21"/>
                              </w:rPr>
                              <w:t>≥500</w:t>
                            </w:r>
                            <w:r>
                              <w:rPr>
                                <w:spacing w:val="-10"/>
                                <w:sz w:val="21"/>
                              </w:rPr>
                              <w:t xml:space="preserve"> 户</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7"/>
                              <w:ind w:left="35" w:right="22"/>
                              <w:jc w:val="center"/>
                              <w:rPr>
                                <w:sz w:val="21"/>
                              </w:rPr>
                            </w:pPr>
                            <w:r>
                              <w:rPr>
                                <w:spacing w:val="-4"/>
                                <w:sz w:val="21"/>
                              </w:rPr>
                              <w:t>满意度指标</w:t>
                            </w:r>
                          </w:p>
                        </w:tc>
                        <w:tc>
                          <w:tcPr>
                            <w:tcW w:w="2268" w:type="dxa"/>
                          </w:tcPr>
                          <w:p>
                            <w:pPr>
                              <w:pStyle w:val="13"/>
                              <w:spacing w:before="127"/>
                              <w:ind w:left="108"/>
                              <w:rPr>
                                <w:sz w:val="21"/>
                              </w:rPr>
                            </w:pPr>
                            <w:r>
                              <w:rPr>
                                <w:spacing w:val="-3"/>
                                <w:sz w:val="21"/>
                              </w:rPr>
                              <w:t>服务对象满意度指标</w:t>
                            </w:r>
                          </w:p>
                        </w:tc>
                        <w:tc>
                          <w:tcPr>
                            <w:tcW w:w="2835" w:type="dxa"/>
                          </w:tcPr>
                          <w:p>
                            <w:pPr>
                              <w:pStyle w:val="13"/>
                              <w:spacing w:before="127"/>
                              <w:ind w:left="108"/>
                              <w:rPr>
                                <w:sz w:val="21"/>
                              </w:rPr>
                            </w:pPr>
                            <w:r>
                              <w:rPr>
                                <w:spacing w:val="-4"/>
                                <w:sz w:val="21"/>
                              </w:rPr>
                              <w:t>受益群众满意度</w:t>
                            </w:r>
                          </w:p>
                        </w:tc>
                        <w:tc>
                          <w:tcPr>
                            <w:tcW w:w="2835" w:type="dxa"/>
                          </w:tcPr>
                          <w:p>
                            <w:pPr>
                              <w:pStyle w:val="13"/>
                              <w:spacing w:line="307" w:lineRule="exact"/>
                              <w:ind w:left="107"/>
                              <w:rPr>
                                <w:sz w:val="21"/>
                              </w:rPr>
                            </w:pPr>
                            <w:r>
                              <w:rPr>
                                <w:spacing w:val="-3"/>
                                <w:sz w:val="21"/>
                              </w:rPr>
                              <w:t>调查中满意和较满意的群众</w:t>
                            </w:r>
                          </w:p>
                          <w:p>
                            <w:pPr>
                              <w:pStyle w:val="13"/>
                              <w:spacing w:line="288" w:lineRule="exact"/>
                              <w:ind w:left="107"/>
                              <w:rPr>
                                <w:sz w:val="21"/>
                              </w:rPr>
                            </w:pPr>
                            <w:r>
                              <w:rPr>
                                <w:spacing w:val="-3"/>
                                <w:sz w:val="21"/>
                              </w:rPr>
                              <w:t>人数占全部调查人数的比率</w:t>
                            </w:r>
                          </w:p>
                        </w:tc>
                        <w:tc>
                          <w:tcPr>
                            <w:tcW w:w="2551" w:type="dxa"/>
                          </w:tcPr>
                          <w:p>
                            <w:pPr>
                              <w:pStyle w:val="13"/>
                              <w:spacing w:before="127"/>
                              <w:ind w:left="106"/>
                              <w:rPr>
                                <w:sz w:val="21"/>
                              </w:rPr>
                            </w:pPr>
                            <w:r>
                              <w:rPr>
                                <w:spacing w:val="-4"/>
                                <w:sz w:val="21"/>
                              </w:rPr>
                              <w:t>≥95%</w:t>
                            </w:r>
                          </w:p>
                        </w:tc>
                        <w:tc>
                          <w:tcPr>
                            <w:tcW w:w="2268" w:type="dxa"/>
                          </w:tcPr>
                          <w:p>
                            <w:pPr>
                              <w:pStyle w:val="13"/>
                              <w:spacing w:before="127"/>
                              <w:ind w:left="107"/>
                              <w:rPr>
                                <w:sz w:val="21"/>
                              </w:rPr>
                            </w:pPr>
                            <w:r>
                              <w:rPr>
                                <w:spacing w:val="-7"/>
                                <w:sz w:val="21"/>
                              </w:rPr>
                              <w:t>历年经验</w:t>
                            </w:r>
                          </w:p>
                        </w:tc>
                      </w:tr>
                    </w:tbl>
                    <w:p>
                      <w:pPr>
                        <w:pStyle w:val="5"/>
                        <w:ind w:left="0"/>
                      </w:pPr>
                    </w:p>
                  </w:txbxContent>
                </v:textbox>
              </v:shape>
            </w:pict>
          </mc:Fallback>
        </mc:AlternateContent>
      </w:r>
      <w:r>
        <w:rPr>
          <w:b/>
          <w:spacing w:val="-2"/>
          <w:sz w:val="28"/>
        </w:rPr>
        <w:t>6</w:t>
      </w:r>
      <w:r>
        <w:rPr>
          <w:b/>
          <w:spacing w:val="-4"/>
          <w:sz w:val="28"/>
        </w:rPr>
        <w:t xml:space="preserve">、李村镇 </w:t>
      </w:r>
      <w:r>
        <w:rPr>
          <w:b/>
          <w:spacing w:val="-2"/>
          <w:sz w:val="28"/>
        </w:rPr>
        <w:t>2022</w:t>
      </w:r>
      <w:r>
        <w:rPr>
          <w:b/>
          <w:spacing w:val="-4"/>
          <w:sz w:val="28"/>
        </w:rPr>
        <w:t xml:space="preserve"> 年区级美丽乡村建设绩效目标表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0768" behindDoc="0" locked="0" layoutInCell="1" allowOverlap="1">
                <wp:simplePos x="0" y="0"/>
                <wp:positionH relativeFrom="page">
                  <wp:posOffset>803275</wp:posOffset>
                </wp:positionH>
                <wp:positionV relativeFrom="paragraph">
                  <wp:posOffset>511810</wp:posOffset>
                </wp:positionV>
                <wp:extent cx="9086215" cy="3066415"/>
                <wp:effectExtent l="0" t="0" r="0" b="0"/>
                <wp:wrapNone/>
                <wp:docPr id="49" name="Textbox 49"/>
                <wp:cNvGraphicFramePr/>
                <a:graphic xmlns:a="http://schemas.openxmlformats.org/drawingml/2006/main">
                  <a:graphicData uri="http://schemas.microsoft.com/office/word/2010/wordprocessingShape">
                    <wps:wsp>
                      <wps:cNvSpPr txBox="1"/>
                      <wps:spPr>
                        <a:xfrm>
                          <a:off x="0" y="0"/>
                          <a:ext cx="9086215" cy="306641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3"/>
                                      <w:sz w:val="21"/>
                                    </w:rPr>
                                    <w:t xml:space="preserve">.李村镇南白沙饮水管网项目 </w:t>
                                  </w:r>
                                  <w:r>
                                    <w:rPr>
                                      <w:spacing w:val="-2"/>
                                      <w:sz w:val="21"/>
                                    </w:rPr>
                                    <w:t>16.583</w:t>
                                  </w:r>
                                  <w:r>
                                    <w:rPr>
                                      <w:spacing w:val="-5"/>
                                      <w:sz w:val="21"/>
                                    </w:rPr>
                                    <w:t xml:space="preserve"> 公里，总投资 </w:t>
                                  </w:r>
                                  <w:r>
                                    <w:rPr>
                                      <w:spacing w:val="-2"/>
                                      <w:sz w:val="21"/>
                                    </w:rPr>
                                    <w:t>103</w:t>
                                  </w:r>
                                  <w:r>
                                    <w:rPr>
                                      <w:spacing w:val="-5"/>
                                      <w:sz w:val="21"/>
                                    </w:rPr>
                                    <w:t xml:space="preserve"> 万元。有效改善当地村民生活用水状况，提高生活环境质量。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240"/>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新增饮水管网长度</w:t>
                                  </w:r>
                                </w:p>
                              </w:tc>
                              <w:tc>
                                <w:tcPr>
                                  <w:tcW w:w="2835" w:type="dxa"/>
                                </w:tcPr>
                                <w:p>
                                  <w:pPr>
                                    <w:pStyle w:val="13"/>
                                    <w:spacing w:line="306" w:lineRule="exact"/>
                                    <w:ind w:left="107"/>
                                    <w:rPr>
                                      <w:sz w:val="21"/>
                                    </w:rPr>
                                  </w:pPr>
                                  <w:r>
                                    <w:rPr>
                                      <w:spacing w:val="-3"/>
                                      <w:sz w:val="21"/>
                                    </w:rPr>
                                    <w:t>实际新增饮水管网长度</w:t>
                                  </w:r>
                                </w:p>
                                <w:p>
                                  <w:pPr>
                                    <w:pStyle w:val="13"/>
                                    <w:spacing w:line="289" w:lineRule="exact"/>
                                    <w:ind w:left="107"/>
                                    <w:rPr>
                                      <w:sz w:val="21"/>
                                    </w:rPr>
                                  </w:pPr>
                                  <w:r>
                                    <w:rPr>
                                      <w:spacing w:val="-2"/>
                                      <w:sz w:val="21"/>
                                    </w:rPr>
                                    <w:t>16.583</w:t>
                                  </w:r>
                                  <w:r>
                                    <w:rPr>
                                      <w:spacing w:val="-8"/>
                                      <w:sz w:val="21"/>
                                    </w:rPr>
                                    <w:t xml:space="preserve"> 公里</w:t>
                                  </w:r>
                                </w:p>
                              </w:tc>
                              <w:tc>
                                <w:tcPr>
                                  <w:tcW w:w="2551" w:type="dxa"/>
                                </w:tcPr>
                                <w:p>
                                  <w:pPr>
                                    <w:pStyle w:val="13"/>
                                    <w:spacing w:before="125"/>
                                    <w:ind w:left="106"/>
                                    <w:rPr>
                                      <w:sz w:val="21"/>
                                    </w:rPr>
                                  </w:pPr>
                                  <w:r>
                                    <w:rPr>
                                      <w:spacing w:val="-2"/>
                                      <w:sz w:val="21"/>
                                    </w:rPr>
                                    <w:t>16.58</w:t>
                                  </w:r>
                                  <w:r>
                                    <w:rPr>
                                      <w:spacing w:val="-8"/>
                                      <w:sz w:val="21"/>
                                    </w:rPr>
                                    <w:t xml:space="preserve"> 公里</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line="307" w:lineRule="exact"/>
                                    <w:ind w:left="108"/>
                                    <w:rPr>
                                      <w:sz w:val="21"/>
                                    </w:rPr>
                                  </w:pPr>
                                  <w:r>
                                    <w:rPr>
                                      <w:spacing w:val="-2"/>
                                      <w:sz w:val="21"/>
                                    </w:rPr>
                                    <w:t>饮水管网项目（工程）</w:t>
                                  </w:r>
                                  <w:r>
                                    <w:rPr>
                                      <w:spacing w:val="-6"/>
                                      <w:sz w:val="21"/>
                                    </w:rPr>
                                    <w:t>验收</w:t>
                                  </w:r>
                                </w:p>
                                <w:p>
                                  <w:pPr>
                                    <w:pStyle w:val="13"/>
                                    <w:spacing w:line="288" w:lineRule="exact"/>
                                    <w:ind w:left="108"/>
                                    <w:rPr>
                                      <w:sz w:val="21"/>
                                    </w:rPr>
                                  </w:pPr>
                                  <w:r>
                                    <w:rPr>
                                      <w:spacing w:val="-5"/>
                                      <w:sz w:val="21"/>
                                    </w:rPr>
                                    <w:t>合格率</w:t>
                                  </w:r>
                                </w:p>
                              </w:tc>
                              <w:tc>
                                <w:tcPr>
                                  <w:tcW w:w="2835" w:type="dxa"/>
                                </w:tcPr>
                                <w:p>
                                  <w:pPr>
                                    <w:pStyle w:val="13"/>
                                    <w:spacing w:line="307" w:lineRule="exact"/>
                                    <w:ind w:left="107"/>
                                    <w:rPr>
                                      <w:sz w:val="21"/>
                                    </w:rPr>
                                  </w:pPr>
                                  <w:r>
                                    <w:rPr>
                                      <w:spacing w:val="-3"/>
                                      <w:sz w:val="21"/>
                                    </w:rPr>
                                    <w:t>通过验收的工程量占建设工</w:t>
                                  </w:r>
                                </w:p>
                                <w:p>
                                  <w:pPr>
                                    <w:pStyle w:val="13"/>
                                    <w:spacing w:line="288" w:lineRule="exact"/>
                                    <w:ind w:left="107"/>
                                    <w:rPr>
                                      <w:sz w:val="21"/>
                                    </w:rPr>
                                  </w:pPr>
                                  <w:r>
                                    <w:rPr>
                                      <w:spacing w:val="-4"/>
                                      <w:sz w:val="21"/>
                                    </w:rPr>
                                    <w:t>程总量的比率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饮水管网项目工程完工率</w:t>
                                  </w:r>
                                </w:p>
                              </w:tc>
                              <w:tc>
                                <w:tcPr>
                                  <w:tcW w:w="2835" w:type="dxa"/>
                                </w:tcPr>
                                <w:p>
                                  <w:pPr>
                                    <w:pStyle w:val="13"/>
                                    <w:spacing w:line="306" w:lineRule="exact"/>
                                    <w:ind w:left="107"/>
                                    <w:rPr>
                                      <w:sz w:val="21"/>
                                    </w:rPr>
                                  </w:pPr>
                                  <w:r>
                                    <w:rPr>
                                      <w:spacing w:val="-3"/>
                                      <w:sz w:val="21"/>
                                    </w:rPr>
                                    <w:t>实际完成的工程量占计划完</w:t>
                                  </w:r>
                                </w:p>
                                <w:p>
                                  <w:pPr>
                                    <w:pStyle w:val="13"/>
                                    <w:spacing w:line="289" w:lineRule="exact"/>
                                    <w:ind w:left="107"/>
                                    <w:rPr>
                                      <w:sz w:val="21"/>
                                    </w:rPr>
                                  </w:pPr>
                                  <w:r>
                                    <w:rPr>
                                      <w:spacing w:val="-4"/>
                                      <w:sz w:val="21"/>
                                    </w:rPr>
                                    <w:t>成工程总量的比率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成本指标</w:t>
                                  </w:r>
                                </w:p>
                              </w:tc>
                              <w:tc>
                                <w:tcPr>
                                  <w:tcW w:w="2835" w:type="dxa"/>
                                </w:tcPr>
                                <w:p>
                                  <w:pPr>
                                    <w:pStyle w:val="13"/>
                                    <w:spacing w:before="16"/>
                                    <w:ind w:left="108"/>
                                    <w:rPr>
                                      <w:sz w:val="21"/>
                                    </w:rPr>
                                  </w:pPr>
                                  <w:r>
                                    <w:rPr>
                                      <w:spacing w:val="-4"/>
                                      <w:sz w:val="21"/>
                                    </w:rPr>
                                    <w:t>项目实际成本</w:t>
                                  </w:r>
                                </w:p>
                              </w:tc>
                              <w:tc>
                                <w:tcPr>
                                  <w:tcW w:w="2835" w:type="dxa"/>
                                </w:tcPr>
                                <w:p>
                                  <w:pPr>
                                    <w:pStyle w:val="13"/>
                                    <w:spacing w:before="16"/>
                                    <w:ind w:left="107"/>
                                    <w:rPr>
                                      <w:sz w:val="21"/>
                                    </w:rPr>
                                  </w:pPr>
                                  <w:r>
                                    <w:rPr>
                                      <w:spacing w:val="-4"/>
                                      <w:sz w:val="21"/>
                                    </w:rPr>
                                    <w:t xml:space="preserve">项目实际成本 </w:t>
                                  </w:r>
                                  <w:r>
                                    <w:rPr>
                                      <w:spacing w:val="-2"/>
                                      <w:sz w:val="21"/>
                                    </w:rPr>
                                    <w:t>103</w:t>
                                  </w:r>
                                  <w:r>
                                    <w:rPr>
                                      <w:spacing w:val="-8"/>
                                      <w:sz w:val="21"/>
                                    </w:rPr>
                                    <w:t xml:space="preserve"> 万元</w:t>
                                  </w:r>
                                </w:p>
                              </w:tc>
                              <w:tc>
                                <w:tcPr>
                                  <w:tcW w:w="2551" w:type="dxa"/>
                                </w:tcPr>
                                <w:p>
                                  <w:pPr>
                                    <w:pStyle w:val="13"/>
                                    <w:spacing w:before="16"/>
                                    <w:ind w:left="106"/>
                                    <w:rPr>
                                      <w:sz w:val="21"/>
                                    </w:rPr>
                                  </w:pPr>
                                  <w:r>
                                    <w:rPr>
                                      <w:spacing w:val="-2"/>
                                      <w:sz w:val="21"/>
                                    </w:rPr>
                                    <w:t>≤103</w:t>
                                  </w:r>
                                  <w:r>
                                    <w:rPr>
                                      <w:spacing w:val="-8"/>
                                      <w:sz w:val="21"/>
                                    </w:rPr>
                                    <w:t xml:space="preserve"> 万元</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3"/>
                                    <w:spacing w:before="331"/>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4"/>
                                      <w:sz w:val="21"/>
                                    </w:rPr>
                                    <w:t>受益人口数</w:t>
                                  </w:r>
                                </w:p>
                              </w:tc>
                              <w:tc>
                                <w:tcPr>
                                  <w:tcW w:w="2835" w:type="dxa"/>
                                </w:tcPr>
                                <w:p>
                                  <w:pPr>
                                    <w:pStyle w:val="13"/>
                                    <w:spacing w:line="306" w:lineRule="exact"/>
                                    <w:ind w:left="107"/>
                                    <w:rPr>
                                      <w:sz w:val="21"/>
                                    </w:rPr>
                                  </w:pPr>
                                  <w:r>
                                    <w:rPr>
                                      <w:spacing w:val="-3"/>
                                      <w:sz w:val="21"/>
                                    </w:rPr>
                                    <w:t>实施农村饮水管网后受益的</w:t>
                                  </w:r>
                                </w:p>
                                <w:p>
                                  <w:pPr>
                                    <w:pStyle w:val="13"/>
                                    <w:spacing w:line="290" w:lineRule="exact"/>
                                    <w:ind w:left="107"/>
                                    <w:rPr>
                                      <w:sz w:val="21"/>
                                    </w:rPr>
                                  </w:pPr>
                                  <w:r>
                                    <w:rPr>
                                      <w:spacing w:val="-5"/>
                                      <w:sz w:val="21"/>
                                    </w:rPr>
                                    <w:t>人口数</w:t>
                                  </w:r>
                                </w:p>
                              </w:tc>
                              <w:tc>
                                <w:tcPr>
                                  <w:tcW w:w="2551" w:type="dxa"/>
                                </w:tcPr>
                                <w:p>
                                  <w:pPr>
                                    <w:pStyle w:val="13"/>
                                    <w:spacing w:before="125"/>
                                    <w:ind w:left="106"/>
                                    <w:rPr>
                                      <w:sz w:val="21"/>
                                    </w:rPr>
                                  </w:pPr>
                                  <w:r>
                                    <w:rPr>
                                      <w:spacing w:val="-2"/>
                                      <w:sz w:val="21"/>
                                    </w:rPr>
                                    <w:t>12685</w:t>
                                  </w:r>
                                  <w:r>
                                    <w:rPr>
                                      <w:spacing w:val="-9"/>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可持续影响指标</w:t>
                                  </w:r>
                                </w:p>
                              </w:tc>
                              <w:tc>
                                <w:tcPr>
                                  <w:tcW w:w="2835" w:type="dxa"/>
                                </w:tcPr>
                                <w:p>
                                  <w:pPr>
                                    <w:pStyle w:val="13"/>
                                    <w:spacing w:before="15"/>
                                    <w:ind w:left="108"/>
                                    <w:rPr>
                                      <w:sz w:val="21"/>
                                    </w:rPr>
                                  </w:pPr>
                                  <w:r>
                                    <w:rPr>
                                      <w:spacing w:val="-3"/>
                                      <w:sz w:val="21"/>
                                    </w:rPr>
                                    <w:t>农村生活饮水设施使用年限</w:t>
                                  </w:r>
                                </w:p>
                              </w:tc>
                              <w:tc>
                                <w:tcPr>
                                  <w:tcW w:w="2835" w:type="dxa"/>
                                </w:tcPr>
                                <w:p>
                                  <w:pPr>
                                    <w:pStyle w:val="13"/>
                                    <w:spacing w:before="15"/>
                                    <w:ind w:left="107"/>
                                    <w:rPr>
                                      <w:sz w:val="21"/>
                                    </w:rPr>
                                  </w:pPr>
                                  <w:r>
                                    <w:rPr>
                                      <w:spacing w:val="-3"/>
                                      <w:sz w:val="21"/>
                                    </w:rPr>
                                    <w:t xml:space="preserve">饮水管网使用年限 </w:t>
                                  </w:r>
                                  <w:r>
                                    <w:rPr>
                                      <w:spacing w:val="-2"/>
                                      <w:sz w:val="21"/>
                                    </w:rPr>
                                    <w:t>10</w:t>
                                  </w:r>
                                  <w:r>
                                    <w:rPr>
                                      <w:spacing w:val="-10"/>
                                      <w:sz w:val="21"/>
                                    </w:rPr>
                                    <w:t xml:space="preserve"> 年</w:t>
                                  </w:r>
                                </w:p>
                              </w:tc>
                              <w:tc>
                                <w:tcPr>
                                  <w:tcW w:w="2551" w:type="dxa"/>
                                </w:tcPr>
                                <w:p>
                                  <w:pPr>
                                    <w:pStyle w:val="13"/>
                                    <w:spacing w:before="15"/>
                                    <w:ind w:left="106"/>
                                    <w:rPr>
                                      <w:sz w:val="21"/>
                                    </w:rPr>
                                  </w:pPr>
                                  <w:r>
                                    <w:rPr>
                                      <w:sz w:val="21"/>
                                    </w:rPr>
                                    <w:t>10</w:t>
                                  </w:r>
                                  <w:r>
                                    <w:rPr>
                                      <w:spacing w:val="-12"/>
                                      <w:sz w:val="21"/>
                                    </w:rPr>
                                    <w:t xml:space="preserve"> 年</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3"/>
                                    <w:ind w:left="35" w:right="22"/>
                                    <w:jc w:val="center"/>
                                    <w:rPr>
                                      <w:sz w:val="21"/>
                                    </w:rPr>
                                  </w:pPr>
                                  <w:r>
                                    <w:rPr>
                                      <w:spacing w:val="-4"/>
                                      <w:sz w:val="21"/>
                                    </w:rPr>
                                    <w:t>满意度指标</w:t>
                                  </w:r>
                                </w:p>
                              </w:tc>
                              <w:tc>
                                <w:tcPr>
                                  <w:tcW w:w="2268" w:type="dxa"/>
                                </w:tcPr>
                                <w:p>
                                  <w:pPr>
                                    <w:pStyle w:val="13"/>
                                    <w:spacing w:before="123"/>
                                    <w:ind w:left="108"/>
                                    <w:rPr>
                                      <w:sz w:val="21"/>
                                    </w:rPr>
                                  </w:pPr>
                                  <w:r>
                                    <w:rPr>
                                      <w:spacing w:val="-3"/>
                                      <w:sz w:val="21"/>
                                    </w:rPr>
                                    <w:t>服务对象满意度指标</w:t>
                                  </w:r>
                                </w:p>
                              </w:tc>
                              <w:tc>
                                <w:tcPr>
                                  <w:tcW w:w="2835" w:type="dxa"/>
                                </w:tcPr>
                                <w:p>
                                  <w:pPr>
                                    <w:pStyle w:val="13"/>
                                    <w:spacing w:before="123"/>
                                    <w:ind w:left="108"/>
                                    <w:rPr>
                                      <w:sz w:val="21"/>
                                    </w:rPr>
                                  </w:pPr>
                                  <w:r>
                                    <w:rPr>
                                      <w:spacing w:val="-4"/>
                                      <w:sz w:val="21"/>
                                    </w:rPr>
                                    <w:t>受益人群满意度</w:t>
                                  </w:r>
                                </w:p>
                              </w:tc>
                              <w:tc>
                                <w:tcPr>
                                  <w:tcW w:w="2835" w:type="dxa"/>
                                </w:tcPr>
                                <w:p>
                                  <w:pPr>
                                    <w:pStyle w:val="13"/>
                                    <w:spacing w:line="306" w:lineRule="exact"/>
                                    <w:ind w:left="107"/>
                                    <w:rPr>
                                      <w:sz w:val="21"/>
                                    </w:rPr>
                                  </w:pPr>
                                  <w:r>
                                    <w:rPr>
                                      <w:spacing w:val="-3"/>
                                      <w:sz w:val="21"/>
                                    </w:rPr>
                                    <w:t>调查中满意和较满意的群众</w:t>
                                  </w:r>
                                </w:p>
                                <w:p>
                                  <w:pPr>
                                    <w:pStyle w:val="13"/>
                                    <w:spacing w:line="289" w:lineRule="exact"/>
                                    <w:ind w:left="107"/>
                                    <w:rPr>
                                      <w:sz w:val="21"/>
                                    </w:rPr>
                                  </w:pPr>
                                  <w:r>
                                    <w:rPr>
                                      <w:spacing w:val="-3"/>
                                      <w:sz w:val="21"/>
                                    </w:rPr>
                                    <w:t>人数占全部调查人数的比率</w:t>
                                  </w:r>
                                </w:p>
                              </w:tc>
                              <w:tc>
                                <w:tcPr>
                                  <w:tcW w:w="2551" w:type="dxa"/>
                                </w:tcPr>
                                <w:p>
                                  <w:pPr>
                                    <w:pStyle w:val="13"/>
                                    <w:spacing w:before="123"/>
                                    <w:ind w:left="106"/>
                                    <w:rPr>
                                      <w:sz w:val="21"/>
                                    </w:rPr>
                                  </w:pPr>
                                  <w:r>
                                    <w:rPr>
                                      <w:spacing w:val="-4"/>
                                      <w:sz w:val="21"/>
                                    </w:rPr>
                                    <w:t>≥95%</w:t>
                                  </w:r>
                                </w:p>
                              </w:tc>
                              <w:tc>
                                <w:tcPr>
                                  <w:tcW w:w="2268" w:type="dxa"/>
                                </w:tcPr>
                                <w:p>
                                  <w:pPr>
                                    <w:pStyle w:val="13"/>
                                    <w:spacing w:before="123"/>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49" o:spid="_x0000_s1026" o:spt="202" type="#_x0000_t202" style="position:absolute;left:0pt;margin-left:63.25pt;margin-top:40.3pt;height:241.45pt;width:715.45pt;mso-position-horizontal-relative:page;z-index:251680768;mso-width-relative:page;mso-height-relative:page;" filled="f" stroked="f" coordsize="21600,21600" o:gfxdata="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BIh5BtkAAAALAQAADwAAAAAAAAABACAAAAAiAAAAZHJzL2Rvd25yZXYueG1sUEsBAhQAFAAA&#10;AAgAh07iQFcXe9C1AQAAdwMAAA4AAAAAAAAAAQAgAAAAKAEAAGRycy9lMm9Eb2MueG1sUEsFBgAA&#10;AAAGAAYAWQEAAE8FA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3"/>
                                <w:sz w:val="21"/>
                              </w:rPr>
                              <w:t xml:space="preserve">.李村镇南白沙饮水管网项目 </w:t>
                            </w:r>
                            <w:r>
                              <w:rPr>
                                <w:spacing w:val="-2"/>
                                <w:sz w:val="21"/>
                              </w:rPr>
                              <w:t>16.583</w:t>
                            </w:r>
                            <w:r>
                              <w:rPr>
                                <w:spacing w:val="-5"/>
                                <w:sz w:val="21"/>
                              </w:rPr>
                              <w:t xml:space="preserve"> 公里，总投资 </w:t>
                            </w:r>
                            <w:r>
                              <w:rPr>
                                <w:spacing w:val="-2"/>
                                <w:sz w:val="21"/>
                              </w:rPr>
                              <w:t>103</w:t>
                            </w:r>
                            <w:r>
                              <w:rPr>
                                <w:spacing w:val="-5"/>
                                <w:sz w:val="21"/>
                              </w:rPr>
                              <w:t xml:space="preserve"> 万元。有效改善当地村民生活用水状况，提高生活环境质量。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240"/>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新增饮水管网长度</w:t>
                            </w:r>
                          </w:p>
                        </w:tc>
                        <w:tc>
                          <w:tcPr>
                            <w:tcW w:w="2835" w:type="dxa"/>
                          </w:tcPr>
                          <w:p>
                            <w:pPr>
                              <w:pStyle w:val="13"/>
                              <w:spacing w:line="306" w:lineRule="exact"/>
                              <w:ind w:left="107"/>
                              <w:rPr>
                                <w:sz w:val="21"/>
                              </w:rPr>
                            </w:pPr>
                            <w:r>
                              <w:rPr>
                                <w:spacing w:val="-3"/>
                                <w:sz w:val="21"/>
                              </w:rPr>
                              <w:t>实际新增饮水管网长度</w:t>
                            </w:r>
                          </w:p>
                          <w:p>
                            <w:pPr>
                              <w:pStyle w:val="13"/>
                              <w:spacing w:line="289" w:lineRule="exact"/>
                              <w:ind w:left="107"/>
                              <w:rPr>
                                <w:sz w:val="21"/>
                              </w:rPr>
                            </w:pPr>
                            <w:r>
                              <w:rPr>
                                <w:spacing w:val="-2"/>
                                <w:sz w:val="21"/>
                              </w:rPr>
                              <w:t>16.583</w:t>
                            </w:r>
                            <w:r>
                              <w:rPr>
                                <w:spacing w:val="-8"/>
                                <w:sz w:val="21"/>
                              </w:rPr>
                              <w:t xml:space="preserve"> 公里</w:t>
                            </w:r>
                          </w:p>
                        </w:tc>
                        <w:tc>
                          <w:tcPr>
                            <w:tcW w:w="2551" w:type="dxa"/>
                          </w:tcPr>
                          <w:p>
                            <w:pPr>
                              <w:pStyle w:val="13"/>
                              <w:spacing w:before="125"/>
                              <w:ind w:left="106"/>
                              <w:rPr>
                                <w:sz w:val="21"/>
                              </w:rPr>
                            </w:pPr>
                            <w:r>
                              <w:rPr>
                                <w:spacing w:val="-2"/>
                                <w:sz w:val="21"/>
                              </w:rPr>
                              <w:t>16.58</w:t>
                            </w:r>
                            <w:r>
                              <w:rPr>
                                <w:spacing w:val="-8"/>
                                <w:sz w:val="21"/>
                              </w:rPr>
                              <w:t xml:space="preserve"> 公里</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line="307" w:lineRule="exact"/>
                              <w:ind w:left="108"/>
                              <w:rPr>
                                <w:sz w:val="21"/>
                              </w:rPr>
                            </w:pPr>
                            <w:r>
                              <w:rPr>
                                <w:spacing w:val="-2"/>
                                <w:sz w:val="21"/>
                              </w:rPr>
                              <w:t>饮水管网项目（工程）</w:t>
                            </w:r>
                            <w:r>
                              <w:rPr>
                                <w:spacing w:val="-6"/>
                                <w:sz w:val="21"/>
                              </w:rPr>
                              <w:t>验收</w:t>
                            </w:r>
                          </w:p>
                          <w:p>
                            <w:pPr>
                              <w:pStyle w:val="13"/>
                              <w:spacing w:line="288" w:lineRule="exact"/>
                              <w:ind w:left="108"/>
                              <w:rPr>
                                <w:sz w:val="21"/>
                              </w:rPr>
                            </w:pPr>
                            <w:r>
                              <w:rPr>
                                <w:spacing w:val="-5"/>
                                <w:sz w:val="21"/>
                              </w:rPr>
                              <w:t>合格率</w:t>
                            </w:r>
                          </w:p>
                        </w:tc>
                        <w:tc>
                          <w:tcPr>
                            <w:tcW w:w="2835" w:type="dxa"/>
                          </w:tcPr>
                          <w:p>
                            <w:pPr>
                              <w:pStyle w:val="13"/>
                              <w:spacing w:line="307" w:lineRule="exact"/>
                              <w:ind w:left="107"/>
                              <w:rPr>
                                <w:sz w:val="21"/>
                              </w:rPr>
                            </w:pPr>
                            <w:r>
                              <w:rPr>
                                <w:spacing w:val="-3"/>
                                <w:sz w:val="21"/>
                              </w:rPr>
                              <w:t>通过验收的工程量占建设工</w:t>
                            </w:r>
                          </w:p>
                          <w:p>
                            <w:pPr>
                              <w:pStyle w:val="13"/>
                              <w:spacing w:line="288" w:lineRule="exact"/>
                              <w:ind w:left="107"/>
                              <w:rPr>
                                <w:sz w:val="21"/>
                              </w:rPr>
                            </w:pPr>
                            <w:r>
                              <w:rPr>
                                <w:spacing w:val="-4"/>
                                <w:sz w:val="21"/>
                              </w:rPr>
                              <w:t>程总量的比率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饮水管网项目工程完工率</w:t>
                            </w:r>
                          </w:p>
                        </w:tc>
                        <w:tc>
                          <w:tcPr>
                            <w:tcW w:w="2835" w:type="dxa"/>
                          </w:tcPr>
                          <w:p>
                            <w:pPr>
                              <w:pStyle w:val="13"/>
                              <w:spacing w:line="306" w:lineRule="exact"/>
                              <w:ind w:left="107"/>
                              <w:rPr>
                                <w:sz w:val="21"/>
                              </w:rPr>
                            </w:pPr>
                            <w:r>
                              <w:rPr>
                                <w:spacing w:val="-3"/>
                                <w:sz w:val="21"/>
                              </w:rPr>
                              <w:t>实际完成的工程量占计划完</w:t>
                            </w:r>
                          </w:p>
                          <w:p>
                            <w:pPr>
                              <w:pStyle w:val="13"/>
                              <w:spacing w:line="289" w:lineRule="exact"/>
                              <w:ind w:left="107"/>
                              <w:rPr>
                                <w:sz w:val="21"/>
                              </w:rPr>
                            </w:pPr>
                            <w:r>
                              <w:rPr>
                                <w:spacing w:val="-4"/>
                                <w:sz w:val="21"/>
                              </w:rPr>
                              <w:t>成工程总量的比率</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成本指标</w:t>
                            </w:r>
                          </w:p>
                        </w:tc>
                        <w:tc>
                          <w:tcPr>
                            <w:tcW w:w="2835" w:type="dxa"/>
                          </w:tcPr>
                          <w:p>
                            <w:pPr>
                              <w:pStyle w:val="13"/>
                              <w:spacing w:before="16"/>
                              <w:ind w:left="108"/>
                              <w:rPr>
                                <w:sz w:val="21"/>
                              </w:rPr>
                            </w:pPr>
                            <w:r>
                              <w:rPr>
                                <w:spacing w:val="-4"/>
                                <w:sz w:val="21"/>
                              </w:rPr>
                              <w:t>项目实际成本</w:t>
                            </w:r>
                          </w:p>
                        </w:tc>
                        <w:tc>
                          <w:tcPr>
                            <w:tcW w:w="2835" w:type="dxa"/>
                          </w:tcPr>
                          <w:p>
                            <w:pPr>
                              <w:pStyle w:val="13"/>
                              <w:spacing w:before="16"/>
                              <w:ind w:left="107"/>
                              <w:rPr>
                                <w:sz w:val="21"/>
                              </w:rPr>
                            </w:pPr>
                            <w:r>
                              <w:rPr>
                                <w:spacing w:val="-4"/>
                                <w:sz w:val="21"/>
                              </w:rPr>
                              <w:t xml:space="preserve">项目实际成本 </w:t>
                            </w:r>
                            <w:r>
                              <w:rPr>
                                <w:spacing w:val="-2"/>
                                <w:sz w:val="21"/>
                              </w:rPr>
                              <w:t>103</w:t>
                            </w:r>
                            <w:r>
                              <w:rPr>
                                <w:spacing w:val="-8"/>
                                <w:sz w:val="21"/>
                              </w:rPr>
                              <w:t xml:space="preserve"> 万元</w:t>
                            </w:r>
                          </w:p>
                        </w:tc>
                        <w:tc>
                          <w:tcPr>
                            <w:tcW w:w="2551" w:type="dxa"/>
                          </w:tcPr>
                          <w:p>
                            <w:pPr>
                              <w:pStyle w:val="13"/>
                              <w:spacing w:before="16"/>
                              <w:ind w:left="106"/>
                              <w:rPr>
                                <w:sz w:val="21"/>
                              </w:rPr>
                            </w:pPr>
                            <w:r>
                              <w:rPr>
                                <w:spacing w:val="-2"/>
                                <w:sz w:val="21"/>
                              </w:rPr>
                              <w:t>≤103</w:t>
                            </w:r>
                            <w:r>
                              <w:rPr>
                                <w:spacing w:val="-8"/>
                                <w:sz w:val="21"/>
                              </w:rPr>
                              <w:t xml:space="preserve"> 万元</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3"/>
                              <w:spacing w:before="331"/>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4"/>
                                <w:sz w:val="21"/>
                              </w:rPr>
                              <w:t>受益人口数</w:t>
                            </w:r>
                          </w:p>
                        </w:tc>
                        <w:tc>
                          <w:tcPr>
                            <w:tcW w:w="2835" w:type="dxa"/>
                          </w:tcPr>
                          <w:p>
                            <w:pPr>
                              <w:pStyle w:val="13"/>
                              <w:spacing w:line="306" w:lineRule="exact"/>
                              <w:ind w:left="107"/>
                              <w:rPr>
                                <w:sz w:val="21"/>
                              </w:rPr>
                            </w:pPr>
                            <w:r>
                              <w:rPr>
                                <w:spacing w:val="-3"/>
                                <w:sz w:val="21"/>
                              </w:rPr>
                              <w:t>实施农村饮水管网后受益的</w:t>
                            </w:r>
                          </w:p>
                          <w:p>
                            <w:pPr>
                              <w:pStyle w:val="13"/>
                              <w:spacing w:line="290" w:lineRule="exact"/>
                              <w:ind w:left="107"/>
                              <w:rPr>
                                <w:sz w:val="21"/>
                              </w:rPr>
                            </w:pPr>
                            <w:r>
                              <w:rPr>
                                <w:spacing w:val="-5"/>
                                <w:sz w:val="21"/>
                              </w:rPr>
                              <w:t>人口数</w:t>
                            </w:r>
                          </w:p>
                        </w:tc>
                        <w:tc>
                          <w:tcPr>
                            <w:tcW w:w="2551" w:type="dxa"/>
                          </w:tcPr>
                          <w:p>
                            <w:pPr>
                              <w:pStyle w:val="13"/>
                              <w:spacing w:before="125"/>
                              <w:ind w:left="106"/>
                              <w:rPr>
                                <w:sz w:val="21"/>
                              </w:rPr>
                            </w:pPr>
                            <w:r>
                              <w:rPr>
                                <w:spacing w:val="-2"/>
                                <w:sz w:val="21"/>
                              </w:rPr>
                              <w:t>12685</w:t>
                            </w:r>
                            <w:r>
                              <w:rPr>
                                <w:spacing w:val="-9"/>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可持续影响指标</w:t>
                            </w:r>
                          </w:p>
                        </w:tc>
                        <w:tc>
                          <w:tcPr>
                            <w:tcW w:w="2835" w:type="dxa"/>
                          </w:tcPr>
                          <w:p>
                            <w:pPr>
                              <w:pStyle w:val="13"/>
                              <w:spacing w:before="15"/>
                              <w:ind w:left="108"/>
                              <w:rPr>
                                <w:sz w:val="21"/>
                              </w:rPr>
                            </w:pPr>
                            <w:r>
                              <w:rPr>
                                <w:spacing w:val="-3"/>
                                <w:sz w:val="21"/>
                              </w:rPr>
                              <w:t>农村生活饮水设施使用年限</w:t>
                            </w:r>
                          </w:p>
                        </w:tc>
                        <w:tc>
                          <w:tcPr>
                            <w:tcW w:w="2835" w:type="dxa"/>
                          </w:tcPr>
                          <w:p>
                            <w:pPr>
                              <w:pStyle w:val="13"/>
                              <w:spacing w:before="15"/>
                              <w:ind w:left="107"/>
                              <w:rPr>
                                <w:sz w:val="21"/>
                              </w:rPr>
                            </w:pPr>
                            <w:r>
                              <w:rPr>
                                <w:spacing w:val="-3"/>
                                <w:sz w:val="21"/>
                              </w:rPr>
                              <w:t xml:space="preserve">饮水管网使用年限 </w:t>
                            </w:r>
                            <w:r>
                              <w:rPr>
                                <w:spacing w:val="-2"/>
                                <w:sz w:val="21"/>
                              </w:rPr>
                              <w:t>10</w:t>
                            </w:r>
                            <w:r>
                              <w:rPr>
                                <w:spacing w:val="-10"/>
                                <w:sz w:val="21"/>
                              </w:rPr>
                              <w:t xml:space="preserve"> 年</w:t>
                            </w:r>
                          </w:p>
                        </w:tc>
                        <w:tc>
                          <w:tcPr>
                            <w:tcW w:w="2551" w:type="dxa"/>
                          </w:tcPr>
                          <w:p>
                            <w:pPr>
                              <w:pStyle w:val="13"/>
                              <w:spacing w:before="15"/>
                              <w:ind w:left="106"/>
                              <w:rPr>
                                <w:sz w:val="21"/>
                              </w:rPr>
                            </w:pPr>
                            <w:r>
                              <w:rPr>
                                <w:sz w:val="21"/>
                              </w:rPr>
                              <w:t>10</w:t>
                            </w:r>
                            <w:r>
                              <w:rPr>
                                <w:spacing w:val="-12"/>
                                <w:sz w:val="21"/>
                              </w:rPr>
                              <w:t xml:space="preserve"> 年</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3"/>
                              <w:ind w:left="35" w:right="22"/>
                              <w:jc w:val="center"/>
                              <w:rPr>
                                <w:sz w:val="21"/>
                              </w:rPr>
                            </w:pPr>
                            <w:r>
                              <w:rPr>
                                <w:spacing w:val="-4"/>
                                <w:sz w:val="21"/>
                              </w:rPr>
                              <w:t>满意度指标</w:t>
                            </w:r>
                          </w:p>
                        </w:tc>
                        <w:tc>
                          <w:tcPr>
                            <w:tcW w:w="2268" w:type="dxa"/>
                          </w:tcPr>
                          <w:p>
                            <w:pPr>
                              <w:pStyle w:val="13"/>
                              <w:spacing w:before="123"/>
                              <w:ind w:left="108"/>
                              <w:rPr>
                                <w:sz w:val="21"/>
                              </w:rPr>
                            </w:pPr>
                            <w:r>
                              <w:rPr>
                                <w:spacing w:val="-3"/>
                                <w:sz w:val="21"/>
                              </w:rPr>
                              <w:t>服务对象满意度指标</w:t>
                            </w:r>
                          </w:p>
                        </w:tc>
                        <w:tc>
                          <w:tcPr>
                            <w:tcW w:w="2835" w:type="dxa"/>
                          </w:tcPr>
                          <w:p>
                            <w:pPr>
                              <w:pStyle w:val="13"/>
                              <w:spacing w:before="123"/>
                              <w:ind w:left="108"/>
                              <w:rPr>
                                <w:sz w:val="21"/>
                              </w:rPr>
                            </w:pPr>
                            <w:r>
                              <w:rPr>
                                <w:spacing w:val="-4"/>
                                <w:sz w:val="21"/>
                              </w:rPr>
                              <w:t>受益人群满意度</w:t>
                            </w:r>
                          </w:p>
                        </w:tc>
                        <w:tc>
                          <w:tcPr>
                            <w:tcW w:w="2835" w:type="dxa"/>
                          </w:tcPr>
                          <w:p>
                            <w:pPr>
                              <w:pStyle w:val="13"/>
                              <w:spacing w:line="306" w:lineRule="exact"/>
                              <w:ind w:left="107"/>
                              <w:rPr>
                                <w:sz w:val="21"/>
                              </w:rPr>
                            </w:pPr>
                            <w:r>
                              <w:rPr>
                                <w:spacing w:val="-3"/>
                                <w:sz w:val="21"/>
                              </w:rPr>
                              <w:t>调查中满意和较满意的群众</w:t>
                            </w:r>
                          </w:p>
                          <w:p>
                            <w:pPr>
                              <w:pStyle w:val="13"/>
                              <w:spacing w:line="289" w:lineRule="exact"/>
                              <w:ind w:left="107"/>
                              <w:rPr>
                                <w:sz w:val="21"/>
                              </w:rPr>
                            </w:pPr>
                            <w:r>
                              <w:rPr>
                                <w:spacing w:val="-3"/>
                                <w:sz w:val="21"/>
                              </w:rPr>
                              <w:t>人数占全部调查人数的比率</w:t>
                            </w:r>
                          </w:p>
                        </w:tc>
                        <w:tc>
                          <w:tcPr>
                            <w:tcW w:w="2551" w:type="dxa"/>
                          </w:tcPr>
                          <w:p>
                            <w:pPr>
                              <w:pStyle w:val="13"/>
                              <w:spacing w:before="123"/>
                              <w:ind w:left="106"/>
                              <w:rPr>
                                <w:sz w:val="21"/>
                              </w:rPr>
                            </w:pPr>
                            <w:r>
                              <w:rPr>
                                <w:spacing w:val="-4"/>
                                <w:sz w:val="21"/>
                              </w:rPr>
                              <w:t>≥95%</w:t>
                            </w:r>
                          </w:p>
                        </w:tc>
                        <w:tc>
                          <w:tcPr>
                            <w:tcW w:w="2268" w:type="dxa"/>
                          </w:tcPr>
                          <w:p>
                            <w:pPr>
                              <w:pStyle w:val="13"/>
                              <w:spacing w:before="123"/>
                              <w:ind w:left="107"/>
                              <w:rPr>
                                <w:sz w:val="21"/>
                              </w:rPr>
                            </w:pPr>
                            <w:r>
                              <w:rPr>
                                <w:spacing w:val="-7"/>
                                <w:sz w:val="21"/>
                              </w:rPr>
                              <w:t>历年经验</w:t>
                            </w:r>
                          </w:p>
                        </w:tc>
                      </w:tr>
                    </w:tbl>
                    <w:p>
                      <w:pPr>
                        <w:pStyle w:val="5"/>
                        <w:ind w:left="0"/>
                      </w:pPr>
                    </w:p>
                  </w:txbxContent>
                </v:textbox>
              </v:shape>
            </w:pict>
          </mc:Fallback>
        </mc:AlternateContent>
      </w:r>
      <w:r>
        <w:rPr>
          <w:b/>
          <w:spacing w:val="-2"/>
          <w:sz w:val="28"/>
        </w:rPr>
        <w:t>7</w:t>
      </w:r>
      <w:r>
        <w:rPr>
          <w:b/>
          <w:spacing w:val="-3"/>
          <w:sz w:val="28"/>
        </w:rPr>
        <w:t xml:space="preserve">、李村镇 </w:t>
      </w:r>
      <w:r>
        <w:rPr>
          <w:b/>
          <w:spacing w:val="-2"/>
          <w:sz w:val="28"/>
        </w:rPr>
        <w:t>2022</w:t>
      </w:r>
      <w:r>
        <w:rPr>
          <w:b/>
          <w:spacing w:val="-4"/>
          <w:sz w:val="28"/>
        </w:rPr>
        <w:t xml:space="preserve"> 年区级南白砂村饮水管网提升改造项目绩效目标表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1792" behindDoc="0" locked="0" layoutInCell="1" allowOverlap="1">
                <wp:simplePos x="0" y="0"/>
                <wp:positionH relativeFrom="page">
                  <wp:posOffset>803275</wp:posOffset>
                </wp:positionH>
                <wp:positionV relativeFrom="paragraph">
                  <wp:posOffset>511810</wp:posOffset>
                </wp:positionV>
                <wp:extent cx="9086215" cy="3743960"/>
                <wp:effectExtent l="0" t="0" r="0" b="0"/>
                <wp:wrapNone/>
                <wp:docPr id="50" name="Textbox 50"/>
                <wp:cNvGraphicFramePr/>
                <a:graphic xmlns:a="http://schemas.openxmlformats.org/drawingml/2006/main">
                  <a:graphicData uri="http://schemas.microsoft.com/office/word/2010/wordprocessingShape">
                    <wps:wsp>
                      <wps:cNvSpPr txBox="1"/>
                      <wps:spPr>
                        <a:xfrm>
                          <a:off x="0" y="0"/>
                          <a:ext cx="9086215" cy="3743960"/>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.通过外运李村坑塘污水 </w:t>
                                  </w:r>
                                  <w:r>
                                    <w:rPr>
                                      <w:spacing w:val="-2"/>
                                      <w:sz w:val="21"/>
                                    </w:rPr>
                                    <w:t>15000</w:t>
                                  </w:r>
                                  <w:r>
                                    <w:rPr>
                                      <w:spacing w:val="-5"/>
                                      <w:sz w:val="21"/>
                                    </w:rPr>
                                    <w:t xml:space="preserve"> 方，闫同坑塘污水 </w:t>
                                  </w:r>
                                  <w:r>
                                    <w:rPr>
                                      <w:spacing w:val="-2"/>
                                      <w:sz w:val="21"/>
                                    </w:rPr>
                                    <w:t>6000</w:t>
                                  </w:r>
                                  <w:r>
                                    <w:rPr>
                                      <w:spacing w:val="-5"/>
                                      <w:sz w:val="21"/>
                                    </w:rPr>
                                    <w:t xml:space="preserve"> 方，保障了石津干渠下游水源的安全，杜绝了乡村污水横流，乡村环境得到改</w:t>
                                  </w:r>
                                </w:p>
                                <w:p>
                                  <w:pPr>
                                    <w:pStyle w:val="13"/>
                                    <w:spacing w:line="307" w:lineRule="exact"/>
                                    <w:ind w:left="108"/>
                                    <w:rPr>
                                      <w:sz w:val="21"/>
                                    </w:rPr>
                                  </w:pPr>
                                  <w:r>
                                    <w:rPr>
                                      <w:spacing w:val="-8"/>
                                      <w:sz w:val="21"/>
                                    </w:rPr>
                                    <w:t>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304"/>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坑塘污水外运方数</w:t>
                                  </w:r>
                                </w:p>
                              </w:tc>
                              <w:tc>
                                <w:tcPr>
                                  <w:tcW w:w="2835" w:type="dxa"/>
                                </w:tcPr>
                                <w:p>
                                  <w:pPr>
                                    <w:pStyle w:val="13"/>
                                    <w:spacing w:line="306" w:lineRule="exact"/>
                                    <w:ind w:left="107"/>
                                    <w:rPr>
                                      <w:sz w:val="21"/>
                                    </w:rPr>
                                  </w:pPr>
                                  <w:r>
                                    <w:rPr>
                                      <w:spacing w:val="-3"/>
                                      <w:sz w:val="21"/>
                                    </w:rPr>
                                    <w:t>李村坑塘污水外运方数</w:t>
                                  </w:r>
                                </w:p>
                                <w:p>
                                  <w:pPr>
                                    <w:pStyle w:val="13"/>
                                    <w:spacing w:line="289" w:lineRule="exact"/>
                                    <w:ind w:left="107"/>
                                    <w:rPr>
                                      <w:sz w:val="21"/>
                                    </w:rPr>
                                  </w:pPr>
                                  <w:r>
                                    <w:rPr>
                                      <w:spacing w:val="-2"/>
                                      <w:sz w:val="21"/>
                                    </w:rPr>
                                    <w:t>15000</w:t>
                                  </w:r>
                                  <w:r>
                                    <w:rPr>
                                      <w:spacing w:val="-9"/>
                                      <w:sz w:val="21"/>
                                    </w:rPr>
                                    <w:t xml:space="preserve"> 方</w:t>
                                  </w:r>
                                </w:p>
                              </w:tc>
                              <w:tc>
                                <w:tcPr>
                                  <w:tcW w:w="2551" w:type="dxa"/>
                                </w:tcPr>
                                <w:p>
                                  <w:pPr>
                                    <w:pStyle w:val="13"/>
                                    <w:spacing w:before="126"/>
                                    <w:ind w:left="106"/>
                                    <w:rPr>
                                      <w:sz w:val="21"/>
                                    </w:rPr>
                                  </w:pPr>
                                  <w:r>
                                    <w:rPr>
                                      <w:spacing w:val="-2"/>
                                      <w:sz w:val="21"/>
                                    </w:rPr>
                                    <w:t>1500</w:t>
                                  </w:r>
                                  <w:r>
                                    <w:rPr>
                                      <w:spacing w:val="-9"/>
                                      <w:sz w:val="21"/>
                                    </w:rPr>
                                    <w:t xml:space="preserve"> 方</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坑塘污水外运方数</w:t>
                                  </w:r>
                                </w:p>
                              </w:tc>
                              <w:tc>
                                <w:tcPr>
                                  <w:tcW w:w="2835" w:type="dxa"/>
                                </w:tcPr>
                                <w:p>
                                  <w:pPr>
                                    <w:pStyle w:val="13"/>
                                    <w:spacing w:line="307" w:lineRule="exact"/>
                                    <w:ind w:left="107"/>
                                    <w:rPr>
                                      <w:sz w:val="21"/>
                                    </w:rPr>
                                  </w:pPr>
                                  <w:r>
                                    <w:rPr>
                                      <w:spacing w:val="-3"/>
                                      <w:sz w:val="21"/>
                                    </w:rPr>
                                    <w:t>阎同坑塘污水外运方数</w:t>
                                  </w:r>
                                </w:p>
                                <w:p>
                                  <w:pPr>
                                    <w:pStyle w:val="13"/>
                                    <w:spacing w:line="288" w:lineRule="exact"/>
                                    <w:ind w:left="107"/>
                                    <w:rPr>
                                      <w:sz w:val="21"/>
                                    </w:rPr>
                                  </w:pPr>
                                  <w:r>
                                    <w:rPr>
                                      <w:spacing w:val="-2"/>
                                      <w:sz w:val="21"/>
                                    </w:rPr>
                                    <w:t>6000</w:t>
                                  </w:r>
                                  <w:r>
                                    <w:rPr>
                                      <w:spacing w:val="-10"/>
                                      <w:sz w:val="21"/>
                                    </w:rPr>
                                    <w:t xml:space="preserve"> 方</w:t>
                                  </w:r>
                                </w:p>
                              </w:tc>
                              <w:tc>
                                <w:tcPr>
                                  <w:tcW w:w="2551" w:type="dxa"/>
                                </w:tcPr>
                                <w:p>
                                  <w:pPr>
                                    <w:pStyle w:val="13"/>
                                    <w:spacing w:before="124"/>
                                    <w:ind w:left="106"/>
                                    <w:rPr>
                                      <w:sz w:val="21"/>
                                    </w:rPr>
                                  </w:pPr>
                                  <w:r>
                                    <w:rPr>
                                      <w:spacing w:val="-2"/>
                                      <w:sz w:val="21"/>
                                    </w:rPr>
                                    <w:t>600</w:t>
                                  </w:r>
                                  <w:r>
                                    <w:rPr>
                                      <w:spacing w:val="-10"/>
                                      <w:sz w:val="21"/>
                                    </w:rPr>
                                    <w:t xml:space="preserve"> 方</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污水处理完成验收合格率</w:t>
                                  </w:r>
                                </w:p>
                              </w:tc>
                              <w:tc>
                                <w:tcPr>
                                  <w:tcW w:w="2835" w:type="dxa"/>
                                </w:tcPr>
                                <w:p>
                                  <w:pPr>
                                    <w:pStyle w:val="13"/>
                                    <w:spacing w:line="306" w:lineRule="exact"/>
                                    <w:ind w:left="107"/>
                                    <w:rPr>
                                      <w:sz w:val="21"/>
                                    </w:rPr>
                                  </w:pPr>
                                  <w:r>
                                    <w:rPr>
                                      <w:spacing w:val="-3"/>
                                      <w:sz w:val="21"/>
                                    </w:rPr>
                                    <w:t>验收合格数量占总完成量的</w:t>
                                  </w:r>
                                </w:p>
                                <w:p>
                                  <w:pPr>
                                    <w:pStyle w:val="13"/>
                                    <w:spacing w:line="290" w:lineRule="exact"/>
                                    <w:ind w:left="107"/>
                                    <w:rPr>
                                      <w:sz w:val="21"/>
                                    </w:rPr>
                                  </w:pPr>
                                  <w:r>
                                    <w:rPr>
                                      <w:spacing w:val="-8"/>
                                      <w:sz w:val="21"/>
                                    </w:rPr>
                                    <w:t>比例</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3"/>
                                    <w:spacing w:before="123"/>
                                    <w:ind w:left="108"/>
                                    <w:rPr>
                                      <w:sz w:val="21"/>
                                    </w:rPr>
                                  </w:pPr>
                                  <w:r>
                                    <w:rPr>
                                      <w:spacing w:val="-7"/>
                                      <w:sz w:val="21"/>
                                    </w:rPr>
                                    <w:t>时效指标</w:t>
                                  </w:r>
                                </w:p>
                              </w:tc>
                              <w:tc>
                                <w:tcPr>
                                  <w:tcW w:w="2835" w:type="dxa"/>
                                </w:tcPr>
                                <w:p>
                                  <w:pPr>
                                    <w:pStyle w:val="13"/>
                                    <w:spacing w:before="123"/>
                                    <w:ind w:left="108"/>
                                    <w:rPr>
                                      <w:sz w:val="21"/>
                                    </w:rPr>
                                  </w:pPr>
                                  <w:r>
                                    <w:rPr>
                                      <w:spacing w:val="-3"/>
                                      <w:sz w:val="21"/>
                                    </w:rPr>
                                    <w:t>污水处理完成的及时率</w:t>
                                  </w:r>
                                </w:p>
                              </w:tc>
                              <w:tc>
                                <w:tcPr>
                                  <w:tcW w:w="2835" w:type="dxa"/>
                                </w:tcPr>
                                <w:p>
                                  <w:pPr>
                                    <w:pStyle w:val="13"/>
                                    <w:spacing w:line="306" w:lineRule="exact"/>
                                    <w:ind w:left="107"/>
                                    <w:rPr>
                                      <w:sz w:val="21"/>
                                    </w:rPr>
                                  </w:pPr>
                                  <w:r>
                                    <w:rPr>
                                      <w:spacing w:val="-3"/>
                                      <w:sz w:val="21"/>
                                    </w:rPr>
                                    <w:t>实际完成工程量占计划完成</w:t>
                                  </w:r>
                                </w:p>
                                <w:p>
                                  <w:pPr>
                                    <w:pStyle w:val="13"/>
                                    <w:spacing w:line="289" w:lineRule="exact"/>
                                    <w:ind w:left="107"/>
                                    <w:rPr>
                                      <w:sz w:val="21"/>
                                    </w:rPr>
                                  </w:pPr>
                                  <w:r>
                                    <w:rPr>
                                      <w:spacing w:val="-4"/>
                                      <w:sz w:val="21"/>
                                    </w:rPr>
                                    <w:t>工程量的比例</w:t>
                                  </w:r>
                                </w:p>
                              </w:tc>
                              <w:tc>
                                <w:tcPr>
                                  <w:tcW w:w="2551" w:type="dxa"/>
                                </w:tcPr>
                                <w:p>
                                  <w:pPr>
                                    <w:pStyle w:val="13"/>
                                    <w:spacing w:before="123"/>
                                    <w:ind w:left="106"/>
                                    <w:rPr>
                                      <w:sz w:val="21"/>
                                    </w:rPr>
                                  </w:pPr>
                                  <w:r>
                                    <w:rPr>
                                      <w:spacing w:val="-4"/>
                                      <w:sz w:val="21"/>
                                    </w:rPr>
                                    <w:t>100%</w:t>
                                  </w:r>
                                </w:p>
                              </w:tc>
                              <w:tc>
                                <w:tcPr>
                                  <w:tcW w:w="2268" w:type="dxa"/>
                                </w:tcPr>
                                <w:p>
                                  <w:pPr>
                                    <w:pStyle w:val="13"/>
                                    <w:spacing w:before="12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成本指标</w:t>
                                  </w:r>
                                </w:p>
                              </w:tc>
                              <w:tc>
                                <w:tcPr>
                                  <w:tcW w:w="2835" w:type="dxa"/>
                                </w:tcPr>
                                <w:p>
                                  <w:pPr>
                                    <w:pStyle w:val="13"/>
                                    <w:spacing w:before="125"/>
                                    <w:ind w:left="108"/>
                                    <w:rPr>
                                      <w:sz w:val="21"/>
                                    </w:rPr>
                                  </w:pPr>
                                  <w:r>
                                    <w:rPr>
                                      <w:spacing w:val="-3"/>
                                      <w:sz w:val="21"/>
                                    </w:rPr>
                                    <w:t>坑塘污水处理的成本</w:t>
                                  </w:r>
                                </w:p>
                              </w:tc>
                              <w:tc>
                                <w:tcPr>
                                  <w:tcW w:w="2835" w:type="dxa"/>
                                </w:tcPr>
                                <w:p>
                                  <w:pPr>
                                    <w:pStyle w:val="13"/>
                                    <w:spacing w:line="305" w:lineRule="exact"/>
                                    <w:ind w:left="107"/>
                                    <w:rPr>
                                      <w:sz w:val="21"/>
                                    </w:rPr>
                                  </w:pPr>
                                  <w:r>
                                    <w:rPr>
                                      <w:spacing w:val="-3"/>
                                      <w:sz w:val="21"/>
                                    </w:rPr>
                                    <w:t>李村镇两个坑塘污水处理的</w:t>
                                  </w:r>
                                </w:p>
                                <w:p>
                                  <w:pPr>
                                    <w:pStyle w:val="13"/>
                                    <w:spacing w:line="290" w:lineRule="exact"/>
                                    <w:ind w:left="107"/>
                                    <w:rPr>
                                      <w:sz w:val="21"/>
                                    </w:rPr>
                                  </w:pPr>
                                  <w:r>
                                    <w:rPr>
                                      <w:spacing w:val="-5"/>
                                      <w:sz w:val="21"/>
                                    </w:rPr>
                                    <w:t xml:space="preserve">成本价 </w:t>
                                  </w:r>
                                  <w:r>
                                    <w:rPr>
                                      <w:spacing w:val="-2"/>
                                      <w:sz w:val="21"/>
                                    </w:rPr>
                                    <w:t>22.35</w:t>
                                  </w:r>
                                </w:p>
                              </w:tc>
                              <w:tc>
                                <w:tcPr>
                                  <w:tcW w:w="2551" w:type="dxa"/>
                                </w:tcPr>
                                <w:p>
                                  <w:pPr>
                                    <w:pStyle w:val="13"/>
                                    <w:spacing w:before="125"/>
                                    <w:ind w:left="106"/>
                                    <w:rPr>
                                      <w:sz w:val="21"/>
                                    </w:rPr>
                                  </w:pPr>
                                  <w:r>
                                    <w:rPr>
                                      <w:spacing w:val="-2"/>
                                      <w:sz w:val="21"/>
                                    </w:rPr>
                                    <w:t>≤22.35</w:t>
                                  </w:r>
                                  <w:r>
                                    <w:rPr>
                                      <w:spacing w:val="-8"/>
                                      <w:sz w:val="21"/>
                                    </w:rPr>
                                    <w:t xml:space="preserve"> 万元</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332"/>
                                    <w:ind w:left="286"/>
                                    <w:rPr>
                                      <w:sz w:val="21"/>
                                    </w:rPr>
                                  </w:pPr>
                                  <w:r>
                                    <w:rPr>
                                      <w:spacing w:val="-7"/>
                                      <w:sz w:val="21"/>
                                    </w:rPr>
                                    <w:t>效益指标</w:t>
                                  </w: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受益人口数</w:t>
                                  </w:r>
                                </w:p>
                              </w:tc>
                              <w:tc>
                                <w:tcPr>
                                  <w:tcW w:w="2835" w:type="dxa"/>
                                </w:tcPr>
                                <w:p>
                                  <w:pPr>
                                    <w:pStyle w:val="13"/>
                                    <w:spacing w:before="15"/>
                                    <w:ind w:left="107"/>
                                    <w:rPr>
                                      <w:sz w:val="21"/>
                                    </w:rPr>
                                  </w:pPr>
                                  <w:r>
                                    <w:rPr>
                                      <w:spacing w:val="-3"/>
                                      <w:sz w:val="21"/>
                                    </w:rPr>
                                    <w:t xml:space="preserve">周边收益人口 </w:t>
                                  </w:r>
                                  <w:r>
                                    <w:rPr>
                                      <w:spacing w:val="-2"/>
                                      <w:sz w:val="21"/>
                                    </w:rPr>
                                    <w:t>15000</w:t>
                                  </w:r>
                                  <w:r>
                                    <w:rPr>
                                      <w:spacing w:val="-10"/>
                                      <w:sz w:val="21"/>
                                    </w:rPr>
                                    <w:t xml:space="preserve"> 人</w:t>
                                  </w:r>
                                </w:p>
                              </w:tc>
                              <w:tc>
                                <w:tcPr>
                                  <w:tcW w:w="2551" w:type="dxa"/>
                                </w:tcPr>
                                <w:p>
                                  <w:pPr>
                                    <w:pStyle w:val="13"/>
                                    <w:spacing w:before="15"/>
                                    <w:ind w:left="106"/>
                                    <w:rPr>
                                      <w:sz w:val="21"/>
                                    </w:rPr>
                                  </w:pPr>
                                  <w:r>
                                    <w:rPr>
                                      <w:spacing w:val="-2"/>
                                      <w:sz w:val="21"/>
                                    </w:rPr>
                                    <w:t>≥15000</w:t>
                                  </w:r>
                                  <w:r>
                                    <w:rPr>
                                      <w:spacing w:val="-9"/>
                                      <w:sz w:val="21"/>
                                    </w:rPr>
                                    <w:t xml:space="preserve"> 人</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7"/>
                                    <w:ind w:left="108"/>
                                    <w:rPr>
                                      <w:sz w:val="21"/>
                                    </w:rPr>
                                  </w:pPr>
                                  <w:r>
                                    <w:rPr>
                                      <w:spacing w:val="-4"/>
                                      <w:sz w:val="21"/>
                                    </w:rPr>
                                    <w:t>可持续影响指标</w:t>
                                  </w:r>
                                </w:p>
                              </w:tc>
                              <w:tc>
                                <w:tcPr>
                                  <w:tcW w:w="2835" w:type="dxa"/>
                                </w:tcPr>
                                <w:p>
                                  <w:pPr>
                                    <w:pStyle w:val="13"/>
                                    <w:spacing w:before="127"/>
                                    <w:ind w:left="108"/>
                                    <w:rPr>
                                      <w:sz w:val="21"/>
                                    </w:rPr>
                                  </w:pPr>
                                  <w:r>
                                    <w:rPr>
                                      <w:spacing w:val="-4"/>
                                      <w:sz w:val="21"/>
                                    </w:rPr>
                                    <w:t>污水处理可持续性</w:t>
                                  </w:r>
                                </w:p>
                              </w:tc>
                              <w:tc>
                                <w:tcPr>
                                  <w:tcW w:w="2835" w:type="dxa"/>
                                </w:tcPr>
                                <w:p>
                                  <w:pPr>
                                    <w:pStyle w:val="13"/>
                                    <w:spacing w:line="307" w:lineRule="exact"/>
                                    <w:ind w:left="107"/>
                                    <w:rPr>
                                      <w:sz w:val="21"/>
                                    </w:rPr>
                                  </w:pPr>
                                  <w:r>
                                    <w:rPr>
                                      <w:spacing w:val="-3"/>
                                      <w:sz w:val="21"/>
                                    </w:rPr>
                                    <w:t>通过坑塘污水处理改变生态</w:t>
                                  </w:r>
                                </w:p>
                                <w:p>
                                  <w:pPr>
                                    <w:pStyle w:val="13"/>
                                    <w:spacing w:line="288" w:lineRule="exact"/>
                                    <w:ind w:left="107"/>
                                    <w:rPr>
                                      <w:sz w:val="21"/>
                                    </w:rPr>
                                  </w:pPr>
                                  <w:r>
                                    <w:rPr>
                                      <w:spacing w:val="-7"/>
                                      <w:sz w:val="21"/>
                                    </w:rPr>
                                    <w:t>环境质量</w:t>
                                  </w:r>
                                </w:p>
                              </w:tc>
                              <w:tc>
                                <w:tcPr>
                                  <w:tcW w:w="2551" w:type="dxa"/>
                                </w:tcPr>
                                <w:p>
                                  <w:pPr>
                                    <w:pStyle w:val="13"/>
                                    <w:spacing w:before="127"/>
                                    <w:ind w:left="106"/>
                                    <w:rPr>
                                      <w:sz w:val="21"/>
                                    </w:rPr>
                                  </w:pPr>
                                  <w:r>
                                    <w:rPr>
                                      <w:spacing w:val="-4"/>
                                      <w:sz w:val="21"/>
                                    </w:rPr>
                                    <w:t>100%</w:t>
                                  </w:r>
                                </w:p>
                              </w:tc>
                              <w:tc>
                                <w:tcPr>
                                  <w:tcW w:w="2268" w:type="dxa"/>
                                </w:tcPr>
                                <w:p>
                                  <w:pPr>
                                    <w:pStyle w:val="13"/>
                                    <w:spacing w:before="12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工作计划</w:t>
                                  </w:r>
                                </w:p>
                              </w:tc>
                            </w:tr>
                          </w:tbl>
                          <w:p>
                            <w:pPr>
                              <w:pStyle w:val="5"/>
                              <w:ind w:left="0"/>
                            </w:pPr>
                          </w:p>
                        </w:txbxContent>
                      </wps:txbx>
                      <wps:bodyPr wrap="square" lIns="0" tIns="0" rIns="0" bIns="0" rtlCol="0">
                        <a:noAutofit/>
                      </wps:bodyPr>
                    </wps:wsp>
                  </a:graphicData>
                </a:graphic>
              </wp:anchor>
            </w:drawing>
          </mc:Choice>
          <mc:Fallback>
            <w:pict>
              <v:shape id="Textbox 50" o:spid="_x0000_s1026" o:spt="202" type="#_x0000_t202" style="position:absolute;left:0pt;margin-left:63.25pt;margin-top:40.3pt;height:294.8pt;width:715.45pt;mso-position-horizontal-relative:page;z-index:251681792;mso-width-relative:page;mso-height-relative:page;" filled="f" stroked="f" coordsize="21600,21600" o:gfxdata="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FtgTEXZAAAACwEAAA8AAAAAAAAAAQAgAAAAIgAAAGRycy9kb3ducmV2LnhtbFBLAQIUABQA&#10;AAAIAIdO4kBThE6JtgEAAHcDAAAOAAAAAAAAAAEAIAAAACg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.通过外运李村坑塘污水 </w:t>
                            </w:r>
                            <w:r>
                              <w:rPr>
                                <w:spacing w:val="-2"/>
                                <w:sz w:val="21"/>
                              </w:rPr>
                              <w:t>15000</w:t>
                            </w:r>
                            <w:r>
                              <w:rPr>
                                <w:spacing w:val="-5"/>
                                <w:sz w:val="21"/>
                              </w:rPr>
                              <w:t xml:space="preserve"> 方，闫同坑塘污水 </w:t>
                            </w:r>
                            <w:r>
                              <w:rPr>
                                <w:spacing w:val="-2"/>
                                <w:sz w:val="21"/>
                              </w:rPr>
                              <w:t>6000</w:t>
                            </w:r>
                            <w:r>
                              <w:rPr>
                                <w:spacing w:val="-5"/>
                                <w:sz w:val="21"/>
                              </w:rPr>
                              <w:t xml:space="preserve"> 方，保障了石津干渠下游水源的安全，杜绝了乡村污水横流，乡村环境得到改</w:t>
                            </w:r>
                          </w:p>
                          <w:p>
                            <w:pPr>
                              <w:pStyle w:val="13"/>
                              <w:spacing w:line="307" w:lineRule="exact"/>
                              <w:ind w:left="108"/>
                              <w:rPr>
                                <w:sz w:val="21"/>
                              </w:rPr>
                            </w:pPr>
                            <w:r>
                              <w:rPr>
                                <w:spacing w:val="-8"/>
                                <w:sz w:val="21"/>
                              </w:rPr>
                              <w:t>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304"/>
                              <w:rPr>
                                <w:b/>
                                <w:sz w:val="21"/>
                              </w:rPr>
                            </w:pPr>
                          </w:p>
                          <w:p>
                            <w:pPr>
                              <w:pStyle w:val="13"/>
                              <w:spacing w:before="1"/>
                              <w:ind w:left="286"/>
                              <w:rPr>
                                <w:sz w:val="21"/>
                              </w:rPr>
                            </w:pPr>
                            <w:r>
                              <w:rPr>
                                <w:spacing w:val="-7"/>
                                <w:sz w:val="21"/>
                              </w:rPr>
                              <w:t>产出指标</w:t>
                            </w: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4"/>
                                <w:sz w:val="21"/>
                              </w:rPr>
                              <w:t>坑塘污水外运方数</w:t>
                            </w:r>
                          </w:p>
                        </w:tc>
                        <w:tc>
                          <w:tcPr>
                            <w:tcW w:w="2835" w:type="dxa"/>
                          </w:tcPr>
                          <w:p>
                            <w:pPr>
                              <w:pStyle w:val="13"/>
                              <w:spacing w:line="306" w:lineRule="exact"/>
                              <w:ind w:left="107"/>
                              <w:rPr>
                                <w:sz w:val="21"/>
                              </w:rPr>
                            </w:pPr>
                            <w:r>
                              <w:rPr>
                                <w:spacing w:val="-3"/>
                                <w:sz w:val="21"/>
                              </w:rPr>
                              <w:t>李村坑塘污水外运方数</w:t>
                            </w:r>
                          </w:p>
                          <w:p>
                            <w:pPr>
                              <w:pStyle w:val="13"/>
                              <w:spacing w:line="289" w:lineRule="exact"/>
                              <w:ind w:left="107"/>
                              <w:rPr>
                                <w:sz w:val="21"/>
                              </w:rPr>
                            </w:pPr>
                            <w:r>
                              <w:rPr>
                                <w:spacing w:val="-2"/>
                                <w:sz w:val="21"/>
                              </w:rPr>
                              <w:t>15000</w:t>
                            </w:r>
                            <w:r>
                              <w:rPr>
                                <w:spacing w:val="-9"/>
                                <w:sz w:val="21"/>
                              </w:rPr>
                              <w:t xml:space="preserve"> 方</w:t>
                            </w:r>
                          </w:p>
                        </w:tc>
                        <w:tc>
                          <w:tcPr>
                            <w:tcW w:w="2551" w:type="dxa"/>
                          </w:tcPr>
                          <w:p>
                            <w:pPr>
                              <w:pStyle w:val="13"/>
                              <w:spacing w:before="126"/>
                              <w:ind w:left="106"/>
                              <w:rPr>
                                <w:sz w:val="21"/>
                              </w:rPr>
                            </w:pPr>
                            <w:r>
                              <w:rPr>
                                <w:spacing w:val="-2"/>
                                <w:sz w:val="21"/>
                              </w:rPr>
                              <w:t>1500</w:t>
                            </w:r>
                            <w:r>
                              <w:rPr>
                                <w:spacing w:val="-9"/>
                                <w:sz w:val="21"/>
                              </w:rPr>
                              <w:t xml:space="preserve"> 方</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坑塘污水外运方数</w:t>
                            </w:r>
                          </w:p>
                        </w:tc>
                        <w:tc>
                          <w:tcPr>
                            <w:tcW w:w="2835" w:type="dxa"/>
                          </w:tcPr>
                          <w:p>
                            <w:pPr>
                              <w:pStyle w:val="13"/>
                              <w:spacing w:line="307" w:lineRule="exact"/>
                              <w:ind w:left="107"/>
                              <w:rPr>
                                <w:sz w:val="21"/>
                              </w:rPr>
                            </w:pPr>
                            <w:r>
                              <w:rPr>
                                <w:spacing w:val="-3"/>
                                <w:sz w:val="21"/>
                              </w:rPr>
                              <w:t>阎同坑塘污水外运方数</w:t>
                            </w:r>
                          </w:p>
                          <w:p>
                            <w:pPr>
                              <w:pStyle w:val="13"/>
                              <w:spacing w:line="288" w:lineRule="exact"/>
                              <w:ind w:left="107"/>
                              <w:rPr>
                                <w:sz w:val="21"/>
                              </w:rPr>
                            </w:pPr>
                            <w:r>
                              <w:rPr>
                                <w:spacing w:val="-2"/>
                                <w:sz w:val="21"/>
                              </w:rPr>
                              <w:t>6000</w:t>
                            </w:r>
                            <w:r>
                              <w:rPr>
                                <w:spacing w:val="-10"/>
                                <w:sz w:val="21"/>
                              </w:rPr>
                              <w:t xml:space="preserve"> 方</w:t>
                            </w:r>
                          </w:p>
                        </w:tc>
                        <w:tc>
                          <w:tcPr>
                            <w:tcW w:w="2551" w:type="dxa"/>
                          </w:tcPr>
                          <w:p>
                            <w:pPr>
                              <w:pStyle w:val="13"/>
                              <w:spacing w:before="124"/>
                              <w:ind w:left="106"/>
                              <w:rPr>
                                <w:sz w:val="21"/>
                              </w:rPr>
                            </w:pPr>
                            <w:r>
                              <w:rPr>
                                <w:spacing w:val="-2"/>
                                <w:sz w:val="21"/>
                              </w:rPr>
                              <w:t>600</w:t>
                            </w:r>
                            <w:r>
                              <w:rPr>
                                <w:spacing w:val="-10"/>
                                <w:sz w:val="21"/>
                              </w:rPr>
                              <w:t xml:space="preserve"> 方</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3"/>
                                <w:sz w:val="21"/>
                              </w:rPr>
                              <w:t>污水处理完成验收合格率</w:t>
                            </w:r>
                          </w:p>
                        </w:tc>
                        <w:tc>
                          <w:tcPr>
                            <w:tcW w:w="2835" w:type="dxa"/>
                          </w:tcPr>
                          <w:p>
                            <w:pPr>
                              <w:pStyle w:val="13"/>
                              <w:spacing w:line="306" w:lineRule="exact"/>
                              <w:ind w:left="107"/>
                              <w:rPr>
                                <w:sz w:val="21"/>
                              </w:rPr>
                            </w:pPr>
                            <w:r>
                              <w:rPr>
                                <w:spacing w:val="-3"/>
                                <w:sz w:val="21"/>
                              </w:rPr>
                              <w:t>验收合格数量占总完成量的</w:t>
                            </w:r>
                          </w:p>
                          <w:p>
                            <w:pPr>
                              <w:pStyle w:val="13"/>
                              <w:spacing w:line="290" w:lineRule="exact"/>
                              <w:ind w:left="107"/>
                              <w:rPr>
                                <w:sz w:val="21"/>
                              </w:rPr>
                            </w:pPr>
                            <w:r>
                              <w:rPr>
                                <w:spacing w:val="-8"/>
                                <w:sz w:val="21"/>
                              </w:rPr>
                              <w:t>比例</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3"/>
                              <w:spacing w:before="123"/>
                              <w:ind w:left="108"/>
                              <w:rPr>
                                <w:sz w:val="21"/>
                              </w:rPr>
                            </w:pPr>
                            <w:r>
                              <w:rPr>
                                <w:spacing w:val="-7"/>
                                <w:sz w:val="21"/>
                              </w:rPr>
                              <w:t>时效指标</w:t>
                            </w:r>
                          </w:p>
                        </w:tc>
                        <w:tc>
                          <w:tcPr>
                            <w:tcW w:w="2835" w:type="dxa"/>
                          </w:tcPr>
                          <w:p>
                            <w:pPr>
                              <w:pStyle w:val="13"/>
                              <w:spacing w:before="123"/>
                              <w:ind w:left="108"/>
                              <w:rPr>
                                <w:sz w:val="21"/>
                              </w:rPr>
                            </w:pPr>
                            <w:r>
                              <w:rPr>
                                <w:spacing w:val="-3"/>
                                <w:sz w:val="21"/>
                              </w:rPr>
                              <w:t>污水处理完成的及时率</w:t>
                            </w:r>
                          </w:p>
                        </w:tc>
                        <w:tc>
                          <w:tcPr>
                            <w:tcW w:w="2835" w:type="dxa"/>
                          </w:tcPr>
                          <w:p>
                            <w:pPr>
                              <w:pStyle w:val="13"/>
                              <w:spacing w:line="306" w:lineRule="exact"/>
                              <w:ind w:left="107"/>
                              <w:rPr>
                                <w:sz w:val="21"/>
                              </w:rPr>
                            </w:pPr>
                            <w:r>
                              <w:rPr>
                                <w:spacing w:val="-3"/>
                                <w:sz w:val="21"/>
                              </w:rPr>
                              <w:t>实际完成工程量占计划完成</w:t>
                            </w:r>
                          </w:p>
                          <w:p>
                            <w:pPr>
                              <w:pStyle w:val="13"/>
                              <w:spacing w:line="289" w:lineRule="exact"/>
                              <w:ind w:left="107"/>
                              <w:rPr>
                                <w:sz w:val="21"/>
                              </w:rPr>
                            </w:pPr>
                            <w:r>
                              <w:rPr>
                                <w:spacing w:val="-4"/>
                                <w:sz w:val="21"/>
                              </w:rPr>
                              <w:t>工程量的比例</w:t>
                            </w:r>
                          </w:p>
                        </w:tc>
                        <w:tc>
                          <w:tcPr>
                            <w:tcW w:w="2551" w:type="dxa"/>
                          </w:tcPr>
                          <w:p>
                            <w:pPr>
                              <w:pStyle w:val="13"/>
                              <w:spacing w:before="123"/>
                              <w:ind w:left="106"/>
                              <w:rPr>
                                <w:sz w:val="21"/>
                              </w:rPr>
                            </w:pPr>
                            <w:r>
                              <w:rPr>
                                <w:spacing w:val="-4"/>
                                <w:sz w:val="21"/>
                              </w:rPr>
                              <w:t>100%</w:t>
                            </w:r>
                          </w:p>
                        </w:tc>
                        <w:tc>
                          <w:tcPr>
                            <w:tcW w:w="2268" w:type="dxa"/>
                          </w:tcPr>
                          <w:p>
                            <w:pPr>
                              <w:pStyle w:val="13"/>
                              <w:spacing w:before="12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成本指标</w:t>
                            </w:r>
                          </w:p>
                        </w:tc>
                        <w:tc>
                          <w:tcPr>
                            <w:tcW w:w="2835" w:type="dxa"/>
                          </w:tcPr>
                          <w:p>
                            <w:pPr>
                              <w:pStyle w:val="13"/>
                              <w:spacing w:before="125"/>
                              <w:ind w:left="108"/>
                              <w:rPr>
                                <w:sz w:val="21"/>
                              </w:rPr>
                            </w:pPr>
                            <w:r>
                              <w:rPr>
                                <w:spacing w:val="-3"/>
                                <w:sz w:val="21"/>
                              </w:rPr>
                              <w:t>坑塘污水处理的成本</w:t>
                            </w:r>
                          </w:p>
                        </w:tc>
                        <w:tc>
                          <w:tcPr>
                            <w:tcW w:w="2835" w:type="dxa"/>
                          </w:tcPr>
                          <w:p>
                            <w:pPr>
                              <w:pStyle w:val="13"/>
                              <w:spacing w:line="305" w:lineRule="exact"/>
                              <w:ind w:left="107"/>
                              <w:rPr>
                                <w:sz w:val="21"/>
                              </w:rPr>
                            </w:pPr>
                            <w:r>
                              <w:rPr>
                                <w:spacing w:val="-3"/>
                                <w:sz w:val="21"/>
                              </w:rPr>
                              <w:t>李村镇两个坑塘污水处理的</w:t>
                            </w:r>
                          </w:p>
                          <w:p>
                            <w:pPr>
                              <w:pStyle w:val="13"/>
                              <w:spacing w:line="290" w:lineRule="exact"/>
                              <w:ind w:left="107"/>
                              <w:rPr>
                                <w:sz w:val="21"/>
                              </w:rPr>
                            </w:pPr>
                            <w:r>
                              <w:rPr>
                                <w:spacing w:val="-5"/>
                                <w:sz w:val="21"/>
                              </w:rPr>
                              <w:t xml:space="preserve">成本价 </w:t>
                            </w:r>
                            <w:r>
                              <w:rPr>
                                <w:spacing w:val="-2"/>
                                <w:sz w:val="21"/>
                              </w:rPr>
                              <w:t>22.35</w:t>
                            </w:r>
                          </w:p>
                        </w:tc>
                        <w:tc>
                          <w:tcPr>
                            <w:tcW w:w="2551" w:type="dxa"/>
                          </w:tcPr>
                          <w:p>
                            <w:pPr>
                              <w:pStyle w:val="13"/>
                              <w:spacing w:before="125"/>
                              <w:ind w:left="106"/>
                              <w:rPr>
                                <w:sz w:val="21"/>
                              </w:rPr>
                            </w:pPr>
                            <w:r>
                              <w:rPr>
                                <w:spacing w:val="-2"/>
                                <w:sz w:val="21"/>
                              </w:rPr>
                              <w:t>≤22.35</w:t>
                            </w:r>
                            <w:r>
                              <w:rPr>
                                <w:spacing w:val="-8"/>
                                <w:sz w:val="21"/>
                              </w:rPr>
                              <w:t xml:space="preserve"> 万元</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spacing w:before="332"/>
                              <w:ind w:left="286"/>
                              <w:rPr>
                                <w:sz w:val="21"/>
                              </w:rPr>
                            </w:pPr>
                            <w:r>
                              <w:rPr>
                                <w:spacing w:val="-7"/>
                                <w:sz w:val="21"/>
                              </w:rPr>
                              <w:t>效益指标</w:t>
                            </w: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受益人口数</w:t>
                            </w:r>
                          </w:p>
                        </w:tc>
                        <w:tc>
                          <w:tcPr>
                            <w:tcW w:w="2835" w:type="dxa"/>
                          </w:tcPr>
                          <w:p>
                            <w:pPr>
                              <w:pStyle w:val="13"/>
                              <w:spacing w:before="15"/>
                              <w:ind w:left="107"/>
                              <w:rPr>
                                <w:sz w:val="21"/>
                              </w:rPr>
                            </w:pPr>
                            <w:r>
                              <w:rPr>
                                <w:spacing w:val="-3"/>
                                <w:sz w:val="21"/>
                              </w:rPr>
                              <w:t xml:space="preserve">周边收益人口 </w:t>
                            </w:r>
                            <w:r>
                              <w:rPr>
                                <w:spacing w:val="-2"/>
                                <w:sz w:val="21"/>
                              </w:rPr>
                              <w:t>15000</w:t>
                            </w:r>
                            <w:r>
                              <w:rPr>
                                <w:spacing w:val="-10"/>
                                <w:sz w:val="21"/>
                              </w:rPr>
                              <w:t xml:space="preserve"> 人</w:t>
                            </w:r>
                          </w:p>
                        </w:tc>
                        <w:tc>
                          <w:tcPr>
                            <w:tcW w:w="2551" w:type="dxa"/>
                          </w:tcPr>
                          <w:p>
                            <w:pPr>
                              <w:pStyle w:val="13"/>
                              <w:spacing w:before="15"/>
                              <w:ind w:left="106"/>
                              <w:rPr>
                                <w:sz w:val="21"/>
                              </w:rPr>
                            </w:pPr>
                            <w:r>
                              <w:rPr>
                                <w:spacing w:val="-2"/>
                                <w:sz w:val="21"/>
                              </w:rPr>
                              <w:t>≥15000</w:t>
                            </w:r>
                            <w:r>
                              <w:rPr>
                                <w:spacing w:val="-9"/>
                                <w:sz w:val="21"/>
                              </w:rPr>
                              <w:t xml:space="preserve"> 人</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7"/>
                              <w:ind w:left="108"/>
                              <w:rPr>
                                <w:sz w:val="21"/>
                              </w:rPr>
                            </w:pPr>
                            <w:r>
                              <w:rPr>
                                <w:spacing w:val="-4"/>
                                <w:sz w:val="21"/>
                              </w:rPr>
                              <w:t>可持续影响指标</w:t>
                            </w:r>
                          </w:p>
                        </w:tc>
                        <w:tc>
                          <w:tcPr>
                            <w:tcW w:w="2835" w:type="dxa"/>
                          </w:tcPr>
                          <w:p>
                            <w:pPr>
                              <w:pStyle w:val="13"/>
                              <w:spacing w:before="127"/>
                              <w:ind w:left="108"/>
                              <w:rPr>
                                <w:sz w:val="21"/>
                              </w:rPr>
                            </w:pPr>
                            <w:r>
                              <w:rPr>
                                <w:spacing w:val="-4"/>
                                <w:sz w:val="21"/>
                              </w:rPr>
                              <w:t>污水处理可持续性</w:t>
                            </w:r>
                          </w:p>
                        </w:tc>
                        <w:tc>
                          <w:tcPr>
                            <w:tcW w:w="2835" w:type="dxa"/>
                          </w:tcPr>
                          <w:p>
                            <w:pPr>
                              <w:pStyle w:val="13"/>
                              <w:spacing w:line="307" w:lineRule="exact"/>
                              <w:ind w:left="107"/>
                              <w:rPr>
                                <w:sz w:val="21"/>
                              </w:rPr>
                            </w:pPr>
                            <w:r>
                              <w:rPr>
                                <w:spacing w:val="-3"/>
                                <w:sz w:val="21"/>
                              </w:rPr>
                              <w:t>通过坑塘污水处理改变生态</w:t>
                            </w:r>
                          </w:p>
                          <w:p>
                            <w:pPr>
                              <w:pStyle w:val="13"/>
                              <w:spacing w:line="288" w:lineRule="exact"/>
                              <w:ind w:left="107"/>
                              <w:rPr>
                                <w:sz w:val="21"/>
                              </w:rPr>
                            </w:pPr>
                            <w:r>
                              <w:rPr>
                                <w:spacing w:val="-7"/>
                                <w:sz w:val="21"/>
                              </w:rPr>
                              <w:t>环境质量</w:t>
                            </w:r>
                          </w:p>
                        </w:tc>
                        <w:tc>
                          <w:tcPr>
                            <w:tcW w:w="2551" w:type="dxa"/>
                          </w:tcPr>
                          <w:p>
                            <w:pPr>
                              <w:pStyle w:val="13"/>
                              <w:spacing w:before="127"/>
                              <w:ind w:left="106"/>
                              <w:rPr>
                                <w:sz w:val="21"/>
                              </w:rPr>
                            </w:pPr>
                            <w:r>
                              <w:rPr>
                                <w:spacing w:val="-4"/>
                                <w:sz w:val="21"/>
                              </w:rPr>
                              <w:t>100%</w:t>
                            </w:r>
                          </w:p>
                        </w:tc>
                        <w:tc>
                          <w:tcPr>
                            <w:tcW w:w="2268" w:type="dxa"/>
                          </w:tcPr>
                          <w:p>
                            <w:pPr>
                              <w:pStyle w:val="13"/>
                              <w:spacing w:before="12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工作计划</w:t>
                            </w:r>
                          </w:p>
                        </w:tc>
                      </w:tr>
                    </w:tbl>
                    <w:p>
                      <w:pPr>
                        <w:pStyle w:val="5"/>
                        <w:ind w:left="0"/>
                      </w:pPr>
                    </w:p>
                  </w:txbxContent>
                </v:textbox>
              </v:shape>
            </w:pict>
          </mc:Fallback>
        </mc:AlternateContent>
      </w:r>
      <w:r>
        <w:rPr>
          <w:b/>
          <w:spacing w:val="-2"/>
          <w:sz w:val="28"/>
        </w:rPr>
        <w:t>8</w:t>
      </w:r>
      <w:r>
        <w:rPr>
          <w:b/>
          <w:spacing w:val="-3"/>
          <w:sz w:val="28"/>
        </w:rPr>
        <w:t xml:space="preserve">、李村镇 </w:t>
      </w:r>
      <w:r>
        <w:rPr>
          <w:b/>
          <w:spacing w:val="-2"/>
          <w:sz w:val="28"/>
        </w:rPr>
        <w:t>2022</w:t>
      </w:r>
      <w:r>
        <w:rPr>
          <w:b/>
          <w:spacing w:val="-4"/>
          <w:sz w:val="28"/>
        </w:rPr>
        <w:t xml:space="preserve"> 年区级石津干渠截导流工程后续管理资金绩效目标表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1792" behindDoc="0" locked="0" layoutInCell="1" allowOverlap="1">
                <wp:simplePos x="0" y="0"/>
                <wp:positionH relativeFrom="page">
                  <wp:posOffset>803275</wp:posOffset>
                </wp:positionH>
                <wp:positionV relativeFrom="paragraph">
                  <wp:posOffset>511810</wp:posOffset>
                </wp:positionV>
                <wp:extent cx="9086215" cy="4451350"/>
                <wp:effectExtent l="0" t="0" r="0" b="0"/>
                <wp:wrapNone/>
                <wp:docPr id="51" name="Textbox 51"/>
                <wp:cNvGraphicFramePr/>
                <a:graphic xmlns:a="http://schemas.openxmlformats.org/drawingml/2006/main">
                  <a:graphicData uri="http://schemas.microsoft.com/office/word/2010/wordprocessingShape">
                    <wps:wsp>
                      <wps:cNvSpPr txBox="1"/>
                      <wps:spPr>
                        <a:xfrm>
                          <a:off x="0" y="0"/>
                          <a:ext cx="9086215" cy="4451350"/>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.双同路同阁村铁路段道路提升，新修沥青混凝土工程，铺油 </w:t>
                                  </w:r>
                                  <w:r>
                                    <w:rPr>
                                      <w:spacing w:val="-2"/>
                                      <w:sz w:val="21"/>
                                    </w:rPr>
                                    <w:t>1726.92</w:t>
                                  </w:r>
                                  <w:r>
                                    <w:rPr>
                                      <w:spacing w:val="-4"/>
                                      <w:sz w:val="21"/>
                                    </w:rPr>
                                    <w:t xml:space="preserve"> 平方米。</w:t>
                                  </w:r>
                                  <w:r>
                                    <w:rPr>
                                      <w:spacing w:val="-2"/>
                                      <w:sz w:val="21"/>
                                    </w:rPr>
                                    <w:t>（</w:t>
                                  </w:r>
                                  <w:r>
                                    <w:rPr>
                                      <w:spacing w:val="-5"/>
                                      <w:sz w:val="21"/>
                                    </w:rPr>
                                    <w:t xml:space="preserve">地下 </w:t>
                                  </w:r>
                                  <w:r>
                                    <w:rPr>
                                      <w:spacing w:val="-2"/>
                                      <w:sz w:val="21"/>
                                    </w:rPr>
                                    <w:t>40</w:t>
                                  </w:r>
                                  <w:r>
                                    <w:rPr>
                                      <w:spacing w:val="-5"/>
                                      <w:sz w:val="21"/>
                                    </w:rPr>
                                    <w:t xml:space="preserve"> 公分水稳垫层，铺设 </w:t>
                                  </w:r>
                                  <w:r>
                                    <w:rPr>
                                      <w:spacing w:val="-2"/>
                                      <w:sz w:val="21"/>
                                    </w:rPr>
                                    <w:t>15</w:t>
                                  </w:r>
                                  <w:r>
                                    <w:rPr>
                                      <w:spacing w:val="-5"/>
                                      <w:sz w:val="21"/>
                                    </w:rPr>
                                    <w:t xml:space="preserve"> 公分见方直径 </w:t>
                                  </w:r>
                                  <w:r>
                                    <w:rPr>
                                      <w:spacing w:val="-2"/>
                                      <w:sz w:val="21"/>
                                    </w:rPr>
                                    <w:t>12</w:t>
                                  </w:r>
                                  <w:r>
                                    <w:rPr>
                                      <w:spacing w:val="-10"/>
                                      <w:sz w:val="21"/>
                                    </w:rPr>
                                    <w:t xml:space="preserve"> 公</w:t>
                                  </w:r>
                                </w:p>
                                <w:p>
                                  <w:pPr>
                                    <w:pStyle w:val="13"/>
                                    <w:spacing w:line="307" w:lineRule="exact"/>
                                    <w:ind w:left="108"/>
                                    <w:rPr>
                                      <w:sz w:val="21"/>
                                    </w:rPr>
                                  </w:pPr>
                                  <w:r>
                                    <w:rPr>
                                      <w:spacing w:val="-3"/>
                                      <w:sz w:val="21"/>
                                    </w:rPr>
                                    <w:t xml:space="preserve">分螺纹钢筋网，沥青铺油厚 </w:t>
                                  </w:r>
                                  <w:r>
                                    <w:rPr>
                                      <w:spacing w:val="-2"/>
                                      <w:sz w:val="21"/>
                                    </w:rPr>
                                    <w:t>10</w:t>
                                  </w:r>
                                  <w:r>
                                    <w:rPr>
                                      <w:spacing w:val="-5"/>
                                      <w:sz w:val="21"/>
                                    </w:rPr>
                                    <w:t xml:space="preserve"> 公分</w:t>
                                  </w:r>
                                  <w:r>
                                    <w:rPr>
                                      <w:spacing w:val="-2"/>
                                      <w:sz w:val="21"/>
                                    </w:rPr>
                                    <w:t>）</w:t>
                                  </w:r>
                                  <w:r>
                                    <w:rPr>
                                      <w:spacing w:val="-3"/>
                                      <w:sz w:val="21"/>
                                    </w:rPr>
                                    <w:t xml:space="preserve">，钢筋混凝土建筑面积 </w:t>
                                  </w:r>
                                  <w:r>
                                    <w:rPr>
                                      <w:spacing w:val="-2"/>
                                      <w:sz w:val="21"/>
                                    </w:rPr>
                                    <w:t>66.7</w:t>
                                  </w:r>
                                  <w:r>
                                    <w:rPr>
                                      <w:spacing w:val="-4"/>
                                      <w:sz w:val="21"/>
                                    </w:rPr>
                                    <w:t xml:space="preserve"> 平方米</w:t>
                                  </w:r>
                                  <w:r>
                                    <w:rPr>
                                      <w:spacing w:val="-2"/>
                                      <w:sz w:val="21"/>
                                    </w:rPr>
                                    <w:t>（</w:t>
                                  </w:r>
                                  <w:r>
                                    <w:rPr>
                                      <w:spacing w:val="-4"/>
                                      <w:sz w:val="21"/>
                                    </w:rPr>
                                    <w:t xml:space="preserve">厚度是 </w:t>
                                  </w:r>
                                  <w:r>
                                    <w:rPr>
                                      <w:spacing w:val="-2"/>
                                      <w:sz w:val="21"/>
                                    </w:rPr>
                                    <w:t>50</w:t>
                                  </w:r>
                                  <w:r>
                                    <w:rPr>
                                      <w:spacing w:val="-5"/>
                                      <w:sz w:val="21"/>
                                    </w:rPr>
                                    <w:t xml:space="preserve"> 公分</w:t>
                                  </w:r>
                                  <w:r>
                                    <w:rPr>
                                      <w:spacing w:val="-2"/>
                                      <w:sz w:val="21"/>
                                    </w:rPr>
                                    <w:t>）</w:t>
                                  </w:r>
                                  <w:r>
                                    <w:rPr>
                                      <w:spacing w:val="-4"/>
                                      <w:sz w:val="21"/>
                                    </w:rPr>
                                    <w:t xml:space="preserve">费用是 </w:t>
                                  </w:r>
                                  <w:r>
                                    <w:rPr>
                                      <w:spacing w:val="-2"/>
                                      <w:sz w:val="21"/>
                                    </w:rPr>
                                    <w:t>50</w:t>
                                  </w:r>
                                  <w:r>
                                    <w:rPr>
                                      <w:spacing w:val="-5"/>
                                      <w:sz w:val="21"/>
                                    </w:rPr>
                                    <w:t xml:space="preserve"> 万元。，工程建成后将进一步完</w:t>
                                  </w:r>
                                </w:p>
                                <w:p>
                                  <w:pPr>
                                    <w:pStyle w:val="13"/>
                                    <w:spacing w:line="307" w:lineRule="exact"/>
                                    <w:ind w:left="108"/>
                                    <w:rPr>
                                      <w:sz w:val="21"/>
                                    </w:rPr>
                                  </w:pPr>
                                  <w:r>
                                    <w:rPr>
                                      <w:spacing w:val="-3"/>
                                      <w:sz w:val="21"/>
                                    </w:rPr>
                                    <w:t>善提升路网整体服务水平，改善区域交通环境，促进鹿泉区西北物流园区的建设发展。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rPr>
                                      <w:b/>
                                      <w:sz w:val="21"/>
                                    </w:rPr>
                                  </w:pPr>
                                </w:p>
                                <w:p>
                                  <w:pPr>
                                    <w:pStyle w:val="13"/>
                                    <w:rPr>
                                      <w:b/>
                                      <w:sz w:val="21"/>
                                    </w:rPr>
                                  </w:pPr>
                                </w:p>
                                <w:p>
                                  <w:pPr>
                                    <w:pStyle w:val="13"/>
                                    <w:spacing w:before="85"/>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4"/>
                                      <w:sz w:val="21"/>
                                    </w:rPr>
                                    <w:t>新增沥青公路面积</w:t>
                                  </w:r>
                                </w:p>
                              </w:tc>
                              <w:tc>
                                <w:tcPr>
                                  <w:tcW w:w="2835" w:type="dxa"/>
                                </w:tcPr>
                                <w:p>
                                  <w:pPr>
                                    <w:pStyle w:val="13"/>
                                    <w:spacing w:before="14"/>
                                    <w:ind w:left="107"/>
                                    <w:rPr>
                                      <w:sz w:val="21"/>
                                    </w:rPr>
                                  </w:pPr>
                                  <w:r>
                                    <w:rPr>
                                      <w:spacing w:val="-3"/>
                                      <w:sz w:val="21"/>
                                    </w:rPr>
                                    <w:t>新建沥青公路面积数</w:t>
                                  </w:r>
                                </w:p>
                              </w:tc>
                              <w:tc>
                                <w:tcPr>
                                  <w:tcW w:w="2551" w:type="dxa"/>
                                </w:tcPr>
                                <w:p>
                                  <w:pPr>
                                    <w:pStyle w:val="13"/>
                                    <w:spacing w:before="14"/>
                                    <w:ind w:left="106"/>
                                    <w:rPr>
                                      <w:sz w:val="21"/>
                                    </w:rPr>
                                  </w:pPr>
                                  <w:r>
                                    <w:rPr>
                                      <w:spacing w:val="-2"/>
                                      <w:sz w:val="21"/>
                                    </w:rPr>
                                    <w:t>1726.92</w:t>
                                  </w:r>
                                  <w:r>
                                    <w:rPr>
                                      <w:spacing w:val="-6"/>
                                      <w:sz w:val="21"/>
                                    </w:rPr>
                                    <w:t xml:space="preserve"> 平方米</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新建钢筋混凝土公路面积</w:t>
                                  </w:r>
                                </w:p>
                              </w:tc>
                              <w:tc>
                                <w:tcPr>
                                  <w:tcW w:w="2835" w:type="dxa"/>
                                </w:tcPr>
                                <w:p>
                                  <w:pPr>
                                    <w:pStyle w:val="13"/>
                                    <w:spacing w:line="306" w:lineRule="exact"/>
                                    <w:ind w:left="107"/>
                                    <w:rPr>
                                      <w:sz w:val="21"/>
                                    </w:rPr>
                                  </w:pPr>
                                  <w:r>
                                    <w:rPr>
                                      <w:spacing w:val="-3"/>
                                      <w:sz w:val="21"/>
                                    </w:rPr>
                                    <w:t>实际新建钢筋混凝土公路面</w:t>
                                  </w:r>
                                </w:p>
                                <w:p>
                                  <w:pPr>
                                    <w:pStyle w:val="13"/>
                                    <w:spacing w:line="289" w:lineRule="exact"/>
                                    <w:ind w:left="107"/>
                                    <w:rPr>
                                      <w:sz w:val="21"/>
                                    </w:rPr>
                                  </w:pPr>
                                  <w:r>
                                    <w:rPr>
                                      <w:spacing w:val="-7"/>
                                      <w:sz w:val="21"/>
                                    </w:rPr>
                                    <w:t xml:space="preserve">积 </w:t>
                                  </w:r>
                                  <w:r>
                                    <w:rPr>
                                      <w:spacing w:val="-2"/>
                                      <w:sz w:val="21"/>
                                    </w:rPr>
                                    <w:t>66.7</w:t>
                                  </w:r>
                                  <w:r>
                                    <w:rPr>
                                      <w:spacing w:val="-6"/>
                                      <w:sz w:val="21"/>
                                    </w:rPr>
                                    <w:t xml:space="preserve"> 平方米</w:t>
                                  </w:r>
                                </w:p>
                              </w:tc>
                              <w:tc>
                                <w:tcPr>
                                  <w:tcW w:w="2551" w:type="dxa"/>
                                </w:tcPr>
                                <w:p>
                                  <w:pPr>
                                    <w:pStyle w:val="13"/>
                                    <w:spacing w:before="126"/>
                                    <w:ind w:left="106"/>
                                    <w:rPr>
                                      <w:sz w:val="21"/>
                                    </w:rPr>
                                  </w:pPr>
                                  <w:r>
                                    <w:rPr>
                                      <w:spacing w:val="-2"/>
                                      <w:sz w:val="21"/>
                                    </w:rPr>
                                    <w:t>66.7</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通过验收工程量占总工程量</w:t>
                                  </w:r>
                                </w:p>
                                <w:p>
                                  <w:pPr>
                                    <w:pStyle w:val="13"/>
                                    <w:spacing w:line="290" w:lineRule="exact"/>
                                    <w:ind w:left="107"/>
                                    <w:rPr>
                                      <w:sz w:val="21"/>
                                    </w:rPr>
                                  </w:pPr>
                                  <w:r>
                                    <w:rPr>
                                      <w:spacing w:val="-5"/>
                                      <w:sz w:val="21"/>
                                    </w:rPr>
                                    <w:t>的比例</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2"/>
                                      <w:sz w:val="21"/>
                                    </w:rPr>
                                    <w:t>项目（工程）</w:t>
                                  </w:r>
                                  <w:r>
                                    <w:rPr>
                                      <w:spacing w:val="-4"/>
                                      <w:sz w:val="21"/>
                                    </w:rPr>
                                    <w:t>完成及时率</w:t>
                                  </w:r>
                                </w:p>
                              </w:tc>
                              <w:tc>
                                <w:tcPr>
                                  <w:tcW w:w="2835" w:type="dxa"/>
                                </w:tcPr>
                                <w:p>
                                  <w:pPr>
                                    <w:pStyle w:val="13"/>
                                    <w:spacing w:line="306" w:lineRule="exact"/>
                                    <w:ind w:left="107"/>
                                    <w:rPr>
                                      <w:sz w:val="21"/>
                                    </w:rPr>
                                  </w:pPr>
                                  <w:r>
                                    <w:rPr>
                                      <w:spacing w:val="-3"/>
                                      <w:sz w:val="21"/>
                                    </w:rPr>
                                    <w:t>实际完工时间占当年应完工</w:t>
                                  </w:r>
                                </w:p>
                                <w:p>
                                  <w:pPr>
                                    <w:pStyle w:val="13"/>
                                    <w:spacing w:line="289" w:lineRule="exact"/>
                                    <w:ind w:left="107"/>
                                    <w:rPr>
                                      <w:sz w:val="21"/>
                                    </w:rPr>
                                  </w:pPr>
                                  <w:r>
                                    <w:rPr>
                                      <w:spacing w:val="-4"/>
                                      <w:sz w:val="21"/>
                                    </w:rPr>
                                    <w:t>时间的比例</w:t>
                                  </w:r>
                                </w:p>
                              </w:tc>
                              <w:tc>
                                <w:tcPr>
                                  <w:tcW w:w="2551" w:type="dxa"/>
                                </w:tcPr>
                                <w:p>
                                  <w:pPr>
                                    <w:pStyle w:val="13"/>
                                    <w:spacing w:before="126"/>
                                    <w:ind w:left="106"/>
                                    <w:rPr>
                                      <w:sz w:val="21"/>
                                    </w:rPr>
                                  </w:pPr>
                                  <w:r>
                                    <w:rPr>
                                      <w:spacing w:val="-4"/>
                                      <w:sz w:val="21"/>
                                    </w:rPr>
                                    <w:t>≥95%</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成本指标</w:t>
                                  </w:r>
                                </w:p>
                              </w:tc>
                              <w:tc>
                                <w:tcPr>
                                  <w:tcW w:w="2835" w:type="dxa"/>
                                </w:tcPr>
                                <w:p>
                                  <w:pPr>
                                    <w:pStyle w:val="13"/>
                                    <w:spacing w:before="16"/>
                                    <w:ind w:left="108"/>
                                    <w:rPr>
                                      <w:sz w:val="21"/>
                                    </w:rPr>
                                  </w:pPr>
                                  <w:r>
                                    <w:rPr>
                                      <w:spacing w:val="-7"/>
                                      <w:sz w:val="21"/>
                                    </w:rPr>
                                    <w:t>工程成本</w:t>
                                  </w:r>
                                </w:p>
                              </w:tc>
                              <w:tc>
                                <w:tcPr>
                                  <w:tcW w:w="2835" w:type="dxa"/>
                                </w:tcPr>
                                <w:p>
                                  <w:pPr>
                                    <w:pStyle w:val="13"/>
                                    <w:spacing w:before="16"/>
                                    <w:ind w:left="107"/>
                                    <w:rPr>
                                      <w:sz w:val="21"/>
                                    </w:rPr>
                                  </w:pPr>
                                  <w:r>
                                    <w:rPr>
                                      <w:spacing w:val="-4"/>
                                      <w:sz w:val="21"/>
                                    </w:rPr>
                                    <w:t xml:space="preserve">实际工程成本 </w:t>
                                  </w:r>
                                  <w:r>
                                    <w:rPr>
                                      <w:spacing w:val="-2"/>
                                      <w:sz w:val="21"/>
                                    </w:rPr>
                                    <w:t>50</w:t>
                                  </w:r>
                                  <w:r>
                                    <w:rPr>
                                      <w:spacing w:val="-8"/>
                                      <w:sz w:val="21"/>
                                    </w:rPr>
                                    <w:t xml:space="preserve"> 万元</w:t>
                                  </w:r>
                                </w:p>
                              </w:tc>
                              <w:tc>
                                <w:tcPr>
                                  <w:tcW w:w="2551" w:type="dxa"/>
                                </w:tcPr>
                                <w:p>
                                  <w:pPr>
                                    <w:pStyle w:val="13"/>
                                    <w:spacing w:before="16"/>
                                    <w:ind w:left="106"/>
                                    <w:rPr>
                                      <w:sz w:val="21"/>
                                    </w:rPr>
                                  </w:pPr>
                                  <w:r>
                                    <w:rPr>
                                      <w:spacing w:val="-2"/>
                                      <w:sz w:val="21"/>
                                    </w:rPr>
                                    <w:t>≤50</w:t>
                                  </w:r>
                                  <w:r>
                                    <w:rPr>
                                      <w:spacing w:val="-8"/>
                                      <w:sz w:val="21"/>
                                    </w:rPr>
                                    <w:t xml:space="preserve"> 万元</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rPr>
                                      <w:b/>
                                      <w:sz w:val="21"/>
                                    </w:rPr>
                                  </w:pPr>
                                </w:p>
                                <w:p>
                                  <w:pPr>
                                    <w:pStyle w:val="13"/>
                                    <w:spacing w:before="79"/>
                                    <w:rPr>
                                      <w:b/>
                                      <w:sz w:val="21"/>
                                    </w:rPr>
                                  </w:pPr>
                                </w:p>
                                <w:p>
                                  <w:pPr>
                                    <w:pStyle w:val="13"/>
                                    <w:ind w:left="286"/>
                                    <w:rPr>
                                      <w:sz w:val="21"/>
                                    </w:rPr>
                                  </w:pPr>
                                  <w:r>
                                    <w:rPr>
                                      <w:spacing w:val="-7"/>
                                      <w:sz w:val="21"/>
                                    </w:rPr>
                                    <w:t>效益指标</w:t>
                                  </w:r>
                                </w:p>
                              </w:tc>
                              <w:tc>
                                <w:tcPr>
                                  <w:tcW w:w="2268" w:type="dxa"/>
                                </w:tcPr>
                                <w:p>
                                  <w:pPr>
                                    <w:pStyle w:val="13"/>
                                    <w:spacing w:before="17" w:line="359" w:lineRule="exact"/>
                                    <w:ind w:left="108"/>
                                    <w:rPr>
                                      <w:sz w:val="21"/>
                                    </w:rPr>
                                  </w:pPr>
                                  <w:r>
                                    <w:rPr>
                                      <w:spacing w:val="-4"/>
                                      <w:sz w:val="21"/>
                                    </w:rPr>
                                    <w:t>社会效益指标</w:t>
                                  </w:r>
                                </w:p>
                              </w:tc>
                              <w:tc>
                                <w:tcPr>
                                  <w:tcW w:w="2835" w:type="dxa"/>
                                </w:tcPr>
                                <w:p>
                                  <w:pPr>
                                    <w:pStyle w:val="13"/>
                                    <w:spacing w:before="17" w:line="359" w:lineRule="exact"/>
                                    <w:ind w:left="108"/>
                                    <w:rPr>
                                      <w:sz w:val="21"/>
                                    </w:rPr>
                                  </w:pPr>
                                  <w:r>
                                    <w:rPr>
                                      <w:spacing w:val="-7"/>
                                      <w:sz w:val="21"/>
                                    </w:rPr>
                                    <w:t>受益人数</w:t>
                                  </w:r>
                                </w:p>
                              </w:tc>
                              <w:tc>
                                <w:tcPr>
                                  <w:tcW w:w="2835" w:type="dxa"/>
                                </w:tcPr>
                                <w:p>
                                  <w:pPr>
                                    <w:pStyle w:val="13"/>
                                    <w:spacing w:before="17" w:line="359" w:lineRule="exact"/>
                                    <w:ind w:left="107"/>
                                    <w:rPr>
                                      <w:sz w:val="21"/>
                                    </w:rPr>
                                  </w:pPr>
                                  <w:r>
                                    <w:rPr>
                                      <w:spacing w:val="-3"/>
                                      <w:sz w:val="21"/>
                                    </w:rPr>
                                    <w:t>双同路周边收益人口数</w:t>
                                  </w:r>
                                </w:p>
                              </w:tc>
                              <w:tc>
                                <w:tcPr>
                                  <w:tcW w:w="2551" w:type="dxa"/>
                                </w:tcPr>
                                <w:p>
                                  <w:pPr>
                                    <w:pStyle w:val="13"/>
                                    <w:spacing w:before="17" w:line="359" w:lineRule="exact"/>
                                    <w:ind w:left="106"/>
                                    <w:rPr>
                                      <w:sz w:val="21"/>
                                    </w:rPr>
                                  </w:pPr>
                                  <w:r>
                                    <w:rPr>
                                      <w:spacing w:val="-2"/>
                                      <w:sz w:val="21"/>
                                    </w:rPr>
                                    <w:t>≥7307</w:t>
                                  </w:r>
                                  <w:r>
                                    <w:rPr>
                                      <w:spacing w:val="-10"/>
                                      <w:sz w:val="21"/>
                                    </w:rPr>
                                    <w:t xml:space="preserve"> 人</w:t>
                                  </w:r>
                                </w:p>
                              </w:tc>
                              <w:tc>
                                <w:tcPr>
                                  <w:tcW w:w="2268" w:type="dxa"/>
                                </w:tcPr>
                                <w:p>
                                  <w:pPr>
                                    <w:pStyle w:val="13"/>
                                    <w:spacing w:before="17"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4"/>
                                      <w:sz w:val="21"/>
                                    </w:rPr>
                                    <w:t>社会效益指标</w:t>
                                  </w:r>
                                </w:p>
                              </w:tc>
                              <w:tc>
                                <w:tcPr>
                                  <w:tcW w:w="2835" w:type="dxa"/>
                                </w:tcPr>
                                <w:p>
                                  <w:pPr>
                                    <w:pStyle w:val="13"/>
                                    <w:spacing w:before="280"/>
                                    <w:ind w:left="108"/>
                                    <w:rPr>
                                      <w:sz w:val="21"/>
                                    </w:rPr>
                                  </w:pPr>
                                  <w:r>
                                    <w:rPr>
                                      <w:spacing w:val="-3"/>
                                      <w:sz w:val="21"/>
                                    </w:rPr>
                                    <w:t>村民出行平均缩短时间</w:t>
                                  </w:r>
                                </w:p>
                              </w:tc>
                              <w:tc>
                                <w:tcPr>
                                  <w:tcW w:w="2835" w:type="dxa"/>
                                </w:tcPr>
                                <w:p>
                                  <w:pPr>
                                    <w:pStyle w:val="13"/>
                                    <w:spacing w:before="10" w:line="204" w:lineRule="auto"/>
                                    <w:ind w:left="107" w:right="192"/>
                                    <w:rPr>
                                      <w:sz w:val="21"/>
                                    </w:rPr>
                                  </w:pPr>
                                  <w:r>
                                    <w:rPr>
                                      <w:spacing w:val="-2"/>
                                      <w:sz w:val="21"/>
                                    </w:rPr>
                                    <w:t>施工后村民出行需要的时间</w:t>
                                  </w:r>
                                  <w:r>
                                    <w:rPr>
                                      <w:spacing w:val="-3"/>
                                      <w:sz w:val="21"/>
                                    </w:rPr>
                                    <w:t>与施工前村民出行需要的时</w:t>
                                  </w:r>
                                </w:p>
                                <w:p>
                                  <w:pPr>
                                    <w:pStyle w:val="13"/>
                                    <w:spacing w:line="280" w:lineRule="exact"/>
                                    <w:ind w:left="107"/>
                                    <w:rPr>
                                      <w:sz w:val="21"/>
                                    </w:rPr>
                                  </w:pPr>
                                  <w:r>
                                    <w:rPr>
                                      <w:spacing w:val="-5"/>
                                      <w:sz w:val="21"/>
                                    </w:rPr>
                                    <w:t>间相比</w:t>
                                  </w:r>
                                </w:p>
                              </w:tc>
                              <w:tc>
                                <w:tcPr>
                                  <w:tcW w:w="2551" w:type="dxa"/>
                                </w:tcPr>
                                <w:p>
                                  <w:pPr>
                                    <w:pStyle w:val="13"/>
                                    <w:spacing w:before="280"/>
                                    <w:ind w:left="106"/>
                                    <w:rPr>
                                      <w:sz w:val="21"/>
                                    </w:rPr>
                                  </w:pPr>
                                  <w:r>
                                    <w:rPr>
                                      <w:spacing w:val="-2"/>
                                      <w:sz w:val="21"/>
                                    </w:rPr>
                                    <w:t>≤15</w:t>
                                  </w:r>
                                  <w:r>
                                    <w:rPr>
                                      <w:spacing w:val="-8"/>
                                      <w:sz w:val="21"/>
                                    </w:rPr>
                                    <w:t xml:space="preserve"> 分钟</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before="126"/>
                                    <w:ind w:left="108"/>
                                    <w:rPr>
                                      <w:sz w:val="21"/>
                                    </w:rPr>
                                  </w:pPr>
                                  <w:r>
                                    <w:rPr>
                                      <w:spacing w:val="-3"/>
                                      <w:sz w:val="21"/>
                                    </w:rPr>
                                    <w:t>持续较好使用的年限</w:t>
                                  </w:r>
                                </w:p>
                              </w:tc>
                              <w:tc>
                                <w:tcPr>
                                  <w:tcW w:w="2835" w:type="dxa"/>
                                </w:tcPr>
                                <w:p>
                                  <w:pPr>
                                    <w:pStyle w:val="13"/>
                                    <w:spacing w:line="307"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3"/>
                                    <w:spacing w:line="288" w:lineRule="exact"/>
                                    <w:ind w:left="107"/>
                                    <w:rPr>
                                      <w:sz w:val="21"/>
                                    </w:rPr>
                                  </w:pPr>
                                  <w:r>
                                    <w:rPr>
                                      <w:spacing w:val="-4"/>
                                      <w:sz w:val="21"/>
                                    </w:rPr>
                                    <w:t>群众出行难的问题</w:t>
                                  </w:r>
                                </w:p>
                              </w:tc>
                              <w:tc>
                                <w:tcPr>
                                  <w:tcW w:w="2551" w:type="dxa"/>
                                </w:tcPr>
                                <w:p>
                                  <w:pPr>
                                    <w:pStyle w:val="13"/>
                                    <w:spacing w:before="126"/>
                                    <w:ind w:left="106"/>
                                    <w:rPr>
                                      <w:sz w:val="21"/>
                                    </w:rPr>
                                  </w:pPr>
                                  <w:r>
                                    <w:rPr>
                                      <w:sz w:val="21"/>
                                    </w:rPr>
                                    <w:t>≥10</w:t>
                                  </w:r>
                                  <w:r>
                                    <w:rPr>
                                      <w:spacing w:val="-13"/>
                                      <w:sz w:val="21"/>
                                    </w:rPr>
                                    <w:t xml:space="preserve"> 年</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51" o:spid="_x0000_s1026" o:spt="202" type="#_x0000_t202" style="position:absolute;left:0pt;margin-left:63.25pt;margin-top:40.3pt;height:350.5pt;width:715.45pt;mso-position-horizontal-relative:page;z-index:251681792;mso-width-relative:page;mso-height-relative:page;" filled="f" stroked="f" coordsize="21600,21600" o:gfxdata="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BG9fpLZAAAACwEAAA8AAAAAAAAAAQAgAAAAIgAAAGRycy9kb3ducmV2LnhtbFBLAQIUABQA&#10;AAAIAIdO4kCGQeKOtgEAAHcDAAAOAAAAAAAAAAEAIAAAACg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.双同路同阁村铁路段道路提升，新修沥青混凝土工程，铺油 </w:t>
                            </w:r>
                            <w:r>
                              <w:rPr>
                                <w:spacing w:val="-2"/>
                                <w:sz w:val="21"/>
                              </w:rPr>
                              <w:t>1726.92</w:t>
                            </w:r>
                            <w:r>
                              <w:rPr>
                                <w:spacing w:val="-4"/>
                                <w:sz w:val="21"/>
                              </w:rPr>
                              <w:t xml:space="preserve"> 平方米。</w:t>
                            </w:r>
                            <w:r>
                              <w:rPr>
                                <w:spacing w:val="-2"/>
                                <w:sz w:val="21"/>
                              </w:rPr>
                              <w:t>（</w:t>
                            </w:r>
                            <w:r>
                              <w:rPr>
                                <w:spacing w:val="-5"/>
                                <w:sz w:val="21"/>
                              </w:rPr>
                              <w:t xml:space="preserve">地下 </w:t>
                            </w:r>
                            <w:r>
                              <w:rPr>
                                <w:spacing w:val="-2"/>
                                <w:sz w:val="21"/>
                              </w:rPr>
                              <w:t>40</w:t>
                            </w:r>
                            <w:r>
                              <w:rPr>
                                <w:spacing w:val="-5"/>
                                <w:sz w:val="21"/>
                              </w:rPr>
                              <w:t xml:space="preserve"> 公分水稳垫层，铺设 </w:t>
                            </w:r>
                            <w:r>
                              <w:rPr>
                                <w:spacing w:val="-2"/>
                                <w:sz w:val="21"/>
                              </w:rPr>
                              <w:t>15</w:t>
                            </w:r>
                            <w:r>
                              <w:rPr>
                                <w:spacing w:val="-5"/>
                                <w:sz w:val="21"/>
                              </w:rPr>
                              <w:t xml:space="preserve"> 公分见方直径 </w:t>
                            </w:r>
                            <w:r>
                              <w:rPr>
                                <w:spacing w:val="-2"/>
                                <w:sz w:val="21"/>
                              </w:rPr>
                              <w:t>12</w:t>
                            </w:r>
                            <w:r>
                              <w:rPr>
                                <w:spacing w:val="-10"/>
                                <w:sz w:val="21"/>
                              </w:rPr>
                              <w:t xml:space="preserve"> 公</w:t>
                            </w:r>
                          </w:p>
                          <w:p>
                            <w:pPr>
                              <w:pStyle w:val="13"/>
                              <w:spacing w:line="307" w:lineRule="exact"/>
                              <w:ind w:left="108"/>
                              <w:rPr>
                                <w:sz w:val="21"/>
                              </w:rPr>
                            </w:pPr>
                            <w:r>
                              <w:rPr>
                                <w:spacing w:val="-3"/>
                                <w:sz w:val="21"/>
                              </w:rPr>
                              <w:t xml:space="preserve">分螺纹钢筋网，沥青铺油厚 </w:t>
                            </w:r>
                            <w:r>
                              <w:rPr>
                                <w:spacing w:val="-2"/>
                                <w:sz w:val="21"/>
                              </w:rPr>
                              <w:t>10</w:t>
                            </w:r>
                            <w:r>
                              <w:rPr>
                                <w:spacing w:val="-5"/>
                                <w:sz w:val="21"/>
                              </w:rPr>
                              <w:t xml:space="preserve"> 公分</w:t>
                            </w:r>
                            <w:r>
                              <w:rPr>
                                <w:spacing w:val="-2"/>
                                <w:sz w:val="21"/>
                              </w:rPr>
                              <w:t>）</w:t>
                            </w:r>
                            <w:r>
                              <w:rPr>
                                <w:spacing w:val="-3"/>
                                <w:sz w:val="21"/>
                              </w:rPr>
                              <w:t xml:space="preserve">，钢筋混凝土建筑面积 </w:t>
                            </w:r>
                            <w:r>
                              <w:rPr>
                                <w:spacing w:val="-2"/>
                                <w:sz w:val="21"/>
                              </w:rPr>
                              <w:t>66.7</w:t>
                            </w:r>
                            <w:r>
                              <w:rPr>
                                <w:spacing w:val="-4"/>
                                <w:sz w:val="21"/>
                              </w:rPr>
                              <w:t xml:space="preserve"> 平方米</w:t>
                            </w:r>
                            <w:r>
                              <w:rPr>
                                <w:spacing w:val="-2"/>
                                <w:sz w:val="21"/>
                              </w:rPr>
                              <w:t>（</w:t>
                            </w:r>
                            <w:r>
                              <w:rPr>
                                <w:spacing w:val="-4"/>
                                <w:sz w:val="21"/>
                              </w:rPr>
                              <w:t xml:space="preserve">厚度是 </w:t>
                            </w:r>
                            <w:r>
                              <w:rPr>
                                <w:spacing w:val="-2"/>
                                <w:sz w:val="21"/>
                              </w:rPr>
                              <w:t>50</w:t>
                            </w:r>
                            <w:r>
                              <w:rPr>
                                <w:spacing w:val="-5"/>
                                <w:sz w:val="21"/>
                              </w:rPr>
                              <w:t xml:space="preserve"> 公分</w:t>
                            </w:r>
                            <w:r>
                              <w:rPr>
                                <w:spacing w:val="-2"/>
                                <w:sz w:val="21"/>
                              </w:rPr>
                              <w:t>）</w:t>
                            </w:r>
                            <w:r>
                              <w:rPr>
                                <w:spacing w:val="-4"/>
                                <w:sz w:val="21"/>
                              </w:rPr>
                              <w:t xml:space="preserve">费用是 </w:t>
                            </w:r>
                            <w:r>
                              <w:rPr>
                                <w:spacing w:val="-2"/>
                                <w:sz w:val="21"/>
                              </w:rPr>
                              <w:t>50</w:t>
                            </w:r>
                            <w:r>
                              <w:rPr>
                                <w:spacing w:val="-5"/>
                                <w:sz w:val="21"/>
                              </w:rPr>
                              <w:t xml:space="preserve"> 万元。，工程建成后将进一步完</w:t>
                            </w:r>
                          </w:p>
                          <w:p>
                            <w:pPr>
                              <w:pStyle w:val="13"/>
                              <w:spacing w:line="307" w:lineRule="exact"/>
                              <w:ind w:left="108"/>
                              <w:rPr>
                                <w:sz w:val="21"/>
                              </w:rPr>
                            </w:pPr>
                            <w:r>
                              <w:rPr>
                                <w:spacing w:val="-3"/>
                                <w:sz w:val="21"/>
                              </w:rPr>
                              <w:t>善提升路网整体服务水平，改善区域交通环境，促进鹿泉区西北物流园区的建设发展。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rPr>
                                <w:b/>
                                <w:sz w:val="21"/>
                              </w:rPr>
                            </w:pPr>
                          </w:p>
                          <w:p>
                            <w:pPr>
                              <w:pStyle w:val="13"/>
                              <w:rPr>
                                <w:b/>
                                <w:sz w:val="21"/>
                              </w:rPr>
                            </w:pPr>
                          </w:p>
                          <w:p>
                            <w:pPr>
                              <w:pStyle w:val="13"/>
                              <w:spacing w:before="85"/>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4"/>
                                <w:sz w:val="21"/>
                              </w:rPr>
                              <w:t>新增沥青公路面积</w:t>
                            </w:r>
                          </w:p>
                        </w:tc>
                        <w:tc>
                          <w:tcPr>
                            <w:tcW w:w="2835" w:type="dxa"/>
                          </w:tcPr>
                          <w:p>
                            <w:pPr>
                              <w:pStyle w:val="13"/>
                              <w:spacing w:before="14"/>
                              <w:ind w:left="107"/>
                              <w:rPr>
                                <w:sz w:val="21"/>
                              </w:rPr>
                            </w:pPr>
                            <w:r>
                              <w:rPr>
                                <w:spacing w:val="-3"/>
                                <w:sz w:val="21"/>
                              </w:rPr>
                              <w:t>新建沥青公路面积数</w:t>
                            </w:r>
                          </w:p>
                        </w:tc>
                        <w:tc>
                          <w:tcPr>
                            <w:tcW w:w="2551" w:type="dxa"/>
                          </w:tcPr>
                          <w:p>
                            <w:pPr>
                              <w:pStyle w:val="13"/>
                              <w:spacing w:before="14"/>
                              <w:ind w:left="106"/>
                              <w:rPr>
                                <w:sz w:val="21"/>
                              </w:rPr>
                            </w:pPr>
                            <w:r>
                              <w:rPr>
                                <w:spacing w:val="-2"/>
                                <w:sz w:val="21"/>
                              </w:rPr>
                              <w:t>1726.92</w:t>
                            </w:r>
                            <w:r>
                              <w:rPr>
                                <w:spacing w:val="-6"/>
                                <w:sz w:val="21"/>
                              </w:rPr>
                              <w:t xml:space="preserve"> 平方米</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新建钢筋混凝土公路面积</w:t>
                            </w:r>
                          </w:p>
                        </w:tc>
                        <w:tc>
                          <w:tcPr>
                            <w:tcW w:w="2835" w:type="dxa"/>
                          </w:tcPr>
                          <w:p>
                            <w:pPr>
                              <w:pStyle w:val="13"/>
                              <w:spacing w:line="306" w:lineRule="exact"/>
                              <w:ind w:left="107"/>
                              <w:rPr>
                                <w:sz w:val="21"/>
                              </w:rPr>
                            </w:pPr>
                            <w:r>
                              <w:rPr>
                                <w:spacing w:val="-3"/>
                                <w:sz w:val="21"/>
                              </w:rPr>
                              <w:t>实际新建钢筋混凝土公路面</w:t>
                            </w:r>
                          </w:p>
                          <w:p>
                            <w:pPr>
                              <w:pStyle w:val="13"/>
                              <w:spacing w:line="289" w:lineRule="exact"/>
                              <w:ind w:left="107"/>
                              <w:rPr>
                                <w:sz w:val="21"/>
                              </w:rPr>
                            </w:pPr>
                            <w:r>
                              <w:rPr>
                                <w:spacing w:val="-7"/>
                                <w:sz w:val="21"/>
                              </w:rPr>
                              <w:t xml:space="preserve">积 </w:t>
                            </w:r>
                            <w:r>
                              <w:rPr>
                                <w:spacing w:val="-2"/>
                                <w:sz w:val="21"/>
                              </w:rPr>
                              <w:t>66.7</w:t>
                            </w:r>
                            <w:r>
                              <w:rPr>
                                <w:spacing w:val="-6"/>
                                <w:sz w:val="21"/>
                              </w:rPr>
                              <w:t xml:space="preserve"> 平方米</w:t>
                            </w:r>
                          </w:p>
                        </w:tc>
                        <w:tc>
                          <w:tcPr>
                            <w:tcW w:w="2551" w:type="dxa"/>
                          </w:tcPr>
                          <w:p>
                            <w:pPr>
                              <w:pStyle w:val="13"/>
                              <w:spacing w:before="126"/>
                              <w:ind w:left="106"/>
                              <w:rPr>
                                <w:sz w:val="21"/>
                              </w:rPr>
                            </w:pPr>
                            <w:r>
                              <w:rPr>
                                <w:spacing w:val="-2"/>
                                <w:sz w:val="21"/>
                              </w:rPr>
                              <w:t>66.7</w:t>
                            </w:r>
                            <w:r>
                              <w:rPr>
                                <w:spacing w:val="-6"/>
                                <w:sz w:val="21"/>
                              </w:rPr>
                              <w:t xml:space="preserve"> 平方米</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通过验收工程量占总工程量</w:t>
                            </w:r>
                          </w:p>
                          <w:p>
                            <w:pPr>
                              <w:pStyle w:val="13"/>
                              <w:spacing w:line="290" w:lineRule="exact"/>
                              <w:ind w:left="107"/>
                              <w:rPr>
                                <w:sz w:val="21"/>
                              </w:rPr>
                            </w:pPr>
                            <w:r>
                              <w:rPr>
                                <w:spacing w:val="-5"/>
                                <w:sz w:val="21"/>
                              </w:rPr>
                              <w:t>的比例</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2"/>
                                <w:sz w:val="21"/>
                              </w:rPr>
                              <w:t>项目（工程）</w:t>
                            </w:r>
                            <w:r>
                              <w:rPr>
                                <w:spacing w:val="-4"/>
                                <w:sz w:val="21"/>
                              </w:rPr>
                              <w:t>完成及时率</w:t>
                            </w:r>
                          </w:p>
                        </w:tc>
                        <w:tc>
                          <w:tcPr>
                            <w:tcW w:w="2835" w:type="dxa"/>
                          </w:tcPr>
                          <w:p>
                            <w:pPr>
                              <w:pStyle w:val="13"/>
                              <w:spacing w:line="306" w:lineRule="exact"/>
                              <w:ind w:left="107"/>
                              <w:rPr>
                                <w:sz w:val="21"/>
                              </w:rPr>
                            </w:pPr>
                            <w:r>
                              <w:rPr>
                                <w:spacing w:val="-3"/>
                                <w:sz w:val="21"/>
                              </w:rPr>
                              <w:t>实际完工时间占当年应完工</w:t>
                            </w:r>
                          </w:p>
                          <w:p>
                            <w:pPr>
                              <w:pStyle w:val="13"/>
                              <w:spacing w:line="289" w:lineRule="exact"/>
                              <w:ind w:left="107"/>
                              <w:rPr>
                                <w:sz w:val="21"/>
                              </w:rPr>
                            </w:pPr>
                            <w:r>
                              <w:rPr>
                                <w:spacing w:val="-4"/>
                                <w:sz w:val="21"/>
                              </w:rPr>
                              <w:t>时间的比例</w:t>
                            </w:r>
                          </w:p>
                        </w:tc>
                        <w:tc>
                          <w:tcPr>
                            <w:tcW w:w="2551" w:type="dxa"/>
                          </w:tcPr>
                          <w:p>
                            <w:pPr>
                              <w:pStyle w:val="13"/>
                              <w:spacing w:before="126"/>
                              <w:ind w:left="106"/>
                              <w:rPr>
                                <w:sz w:val="21"/>
                              </w:rPr>
                            </w:pPr>
                            <w:r>
                              <w:rPr>
                                <w:spacing w:val="-4"/>
                                <w:sz w:val="21"/>
                              </w:rPr>
                              <w:t>≥95%</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成本指标</w:t>
                            </w:r>
                          </w:p>
                        </w:tc>
                        <w:tc>
                          <w:tcPr>
                            <w:tcW w:w="2835" w:type="dxa"/>
                          </w:tcPr>
                          <w:p>
                            <w:pPr>
                              <w:pStyle w:val="13"/>
                              <w:spacing w:before="16"/>
                              <w:ind w:left="108"/>
                              <w:rPr>
                                <w:sz w:val="21"/>
                              </w:rPr>
                            </w:pPr>
                            <w:r>
                              <w:rPr>
                                <w:spacing w:val="-7"/>
                                <w:sz w:val="21"/>
                              </w:rPr>
                              <w:t>工程成本</w:t>
                            </w:r>
                          </w:p>
                        </w:tc>
                        <w:tc>
                          <w:tcPr>
                            <w:tcW w:w="2835" w:type="dxa"/>
                          </w:tcPr>
                          <w:p>
                            <w:pPr>
                              <w:pStyle w:val="13"/>
                              <w:spacing w:before="16"/>
                              <w:ind w:left="107"/>
                              <w:rPr>
                                <w:sz w:val="21"/>
                              </w:rPr>
                            </w:pPr>
                            <w:r>
                              <w:rPr>
                                <w:spacing w:val="-4"/>
                                <w:sz w:val="21"/>
                              </w:rPr>
                              <w:t xml:space="preserve">实际工程成本 </w:t>
                            </w:r>
                            <w:r>
                              <w:rPr>
                                <w:spacing w:val="-2"/>
                                <w:sz w:val="21"/>
                              </w:rPr>
                              <w:t>50</w:t>
                            </w:r>
                            <w:r>
                              <w:rPr>
                                <w:spacing w:val="-8"/>
                                <w:sz w:val="21"/>
                              </w:rPr>
                              <w:t xml:space="preserve"> 万元</w:t>
                            </w:r>
                          </w:p>
                        </w:tc>
                        <w:tc>
                          <w:tcPr>
                            <w:tcW w:w="2551" w:type="dxa"/>
                          </w:tcPr>
                          <w:p>
                            <w:pPr>
                              <w:pStyle w:val="13"/>
                              <w:spacing w:before="16"/>
                              <w:ind w:left="106"/>
                              <w:rPr>
                                <w:sz w:val="21"/>
                              </w:rPr>
                            </w:pPr>
                            <w:r>
                              <w:rPr>
                                <w:spacing w:val="-2"/>
                                <w:sz w:val="21"/>
                              </w:rPr>
                              <w:t>≤50</w:t>
                            </w:r>
                            <w:r>
                              <w:rPr>
                                <w:spacing w:val="-8"/>
                                <w:sz w:val="21"/>
                              </w:rPr>
                              <w:t xml:space="preserve"> 万元</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rPr>
                                <w:b/>
                                <w:sz w:val="21"/>
                              </w:rPr>
                            </w:pPr>
                          </w:p>
                          <w:p>
                            <w:pPr>
                              <w:pStyle w:val="13"/>
                              <w:spacing w:before="79"/>
                              <w:rPr>
                                <w:b/>
                                <w:sz w:val="21"/>
                              </w:rPr>
                            </w:pPr>
                          </w:p>
                          <w:p>
                            <w:pPr>
                              <w:pStyle w:val="13"/>
                              <w:ind w:left="286"/>
                              <w:rPr>
                                <w:sz w:val="21"/>
                              </w:rPr>
                            </w:pPr>
                            <w:r>
                              <w:rPr>
                                <w:spacing w:val="-7"/>
                                <w:sz w:val="21"/>
                              </w:rPr>
                              <w:t>效益指标</w:t>
                            </w:r>
                          </w:p>
                        </w:tc>
                        <w:tc>
                          <w:tcPr>
                            <w:tcW w:w="2268" w:type="dxa"/>
                          </w:tcPr>
                          <w:p>
                            <w:pPr>
                              <w:pStyle w:val="13"/>
                              <w:spacing w:before="17" w:line="359" w:lineRule="exact"/>
                              <w:ind w:left="108"/>
                              <w:rPr>
                                <w:sz w:val="21"/>
                              </w:rPr>
                            </w:pPr>
                            <w:r>
                              <w:rPr>
                                <w:spacing w:val="-4"/>
                                <w:sz w:val="21"/>
                              </w:rPr>
                              <w:t>社会效益指标</w:t>
                            </w:r>
                          </w:p>
                        </w:tc>
                        <w:tc>
                          <w:tcPr>
                            <w:tcW w:w="2835" w:type="dxa"/>
                          </w:tcPr>
                          <w:p>
                            <w:pPr>
                              <w:pStyle w:val="13"/>
                              <w:spacing w:before="17" w:line="359" w:lineRule="exact"/>
                              <w:ind w:left="108"/>
                              <w:rPr>
                                <w:sz w:val="21"/>
                              </w:rPr>
                            </w:pPr>
                            <w:r>
                              <w:rPr>
                                <w:spacing w:val="-7"/>
                                <w:sz w:val="21"/>
                              </w:rPr>
                              <w:t>受益人数</w:t>
                            </w:r>
                          </w:p>
                        </w:tc>
                        <w:tc>
                          <w:tcPr>
                            <w:tcW w:w="2835" w:type="dxa"/>
                          </w:tcPr>
                          <w:p>
                            <w:pPr>
                              <w:pStyle w:val="13"/>
                              <w:spacing w:before="17" w:line="359" w:lineRule="exact"/>
                              <w:ind w:left="107"/>
                              <w:rPr>
                                <w:sz w:val="21"/>
                              </w:rPr>
                            </w:pPr>
                            <w:r>
                              <w:rPr>
                                <w:spacing w:val="-3"/>
                                <w:sz w:val="21"/>
                              </w:rPr>
                              <w:t>双同路周边收益人口数</w:t>
                            </w:r>
                          </w:p>
                        </w:tc>
                        <w:tc>
                          <w:tcPr>
                            <w:tcW w:w="2551" w:type="dxa"/>
                          </w:tcPr>
                          <w:p>
                            <w:pPr>
                              <w:pStyle w:val="13"/>
                              <w:spacing w:before="17" w:line="359" w:lineRule="exact"/>
                              <w:ind w:left="106"/>
                              <w:rPr>
                                <w:sz w:val="21"/>
                              </w:rPr>
                            </w:pPr>
                            <w:r>
                              <w:rPr>
                                <w:spacing w:val="-2"/>
                                <w:sz w:val="21"/>
                              </w:rPr>
                              <w:t>≥7307</w:t>
                            </w:r>
                            <w:r>
                              <w:rPr>
                                <w:spacing w:val="-10"/>
                                <w:sz w:val="21"/>
                              </w:rPr>
                              <w:t xml:space="preserve"> 人</w:t>
                            </w:r>
                          </w:p>
                        </w:tc>
                        <w:tc>
                          <w:tcPr>
                            <w:tcW w:w="2268" w:type="dxa"/>
                          </w:tcPr>
                          <w:p>
                            <w:pPr>
                              <w:pStyle w:val="13"/>
                              <w:spacing w:before="17"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4"/>
                                <w:sz w:val="21"/>
                              </w:rPr>
                              <w:t>社会效益指标</w:t>
                            </w:r>
                          </w:p>
                        </w:tc>
                        <w:tc>
                          <w:tcPr>
                            <w:tcW w:w="2835" w:type="dxa"/>
                          </w:tcPr>
                          <w:p>
                            <w:pPr>
                              <w:pStyle w:val="13"/>
                              <w:spacing w:before="280"/>
                              <w:ind w:left="108"/>
                              <w:rPr>
                                <w:sz w:val="21"/>
                              </w:rPr>
                            </w:pPr>
                            <w:r>
                              <w:rPr>
                                <w:spacing w:val="-3"/>
                                <w:sz w:val="21"/>
                              </w:rPr>
                              <w:t>村民出行平均缩短时间</w:t>
                            </w:r>
                          </w:p>
                        </w:tc>
                        <w:tc>
                          <w:tcPr>
                            <w:tcW w:w="2835" w:type="dxa"/>
                          </w:tcPr>
                          <w:p>
                            <w:pPr>
                              <w:pStyle w:val="13"/>
                              <w:spacing w:before="10" w:line="204" w:lineRule="auto"/>
                              <w:ind w:left="107" w:right="192"/>
                              <w:rPr>
                                <w:sz w:val="21"/>
                              </w:rPr>
                            </w:pPr>
                            <w:r>
                              <w:rPr>
                                <w:spacing w:val="-2"/>
                                <w:sz w:val="21"/>
                              </w:rPr>
                              <w:t>施工后村民出行需要的时间</w:t>
                            </w:r>
                            <w:r>
                              <w:rPr>
                                <w:spacing w:val="-3"/>
                                <w:sz w:val="21"/>
                              </w:rPr>
                              <w:t>与施工前村民出行需要的时</w:t>
                            </w:r>
                          </w:p>
                          <w:p>
                            <w:pPr>
                              <w:pStyle w:val="13"/>
                              <w:spacing w:line="280" w:lineRule="exact"/>
                              <w:ind w:left="107"/>
                              <w:rPr>
                                <w:sz w:val="21"/>
                              </w:rPr>
                            </w:pPr>
                            <w:r>
                              <w:rPr>
                                <w:spacing w:val="-5"/>
                                <w:sz w:val="21"/>
                              </w:rPr>
                              <w:t>间相比</w:t>
                            </w:r>
                          </w:p>
                        </w:tc>
                        <w:tc>
                          <w:tcPr>
                            <w:tcW w:w="2551" w:type="dxa"/>
                          </w:tcPr>
                          <w:p>
                            <w:pPr>
                              <w:pStyle w:val="13"/>
                              <w:spacing w:before="280"/>
                              <w:ind w:left="106"/>
                              <w:rPr>
                                <w:sz w:val="21"/>
                              </w:rPr>
                            </w:pPr>
                            <w:r>
                              <w:rPr>
                                <w:spacing w:val="-2"/>
                                <w:sz w:val="21"/>
                              </w:rPr>
                              <w:t>≤15</w:t>
                            </w:r>
                            <w:r>
                              <w:rPr>
                                <w:spacing w:val="-8"/>
                                <w:sz w:val="21"/>
                              </w:rPr>
                              <w:t xml:space="preserve"> 分钟</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before="126"/>
                              <w:ind w:left="108"/>
                              <w:rPr>
                                <w:sz w:val="21"/>
                              </w:rPr>
                            </w:pPr>
                            <w:r>
                              <w:rPr>
                                <w:spacing w:val="-3"/>
                                <w:sz w:val="21"/>
                              </w:rPr>
                              <w:t>持续较好使用的年限</w:t>
                            </w:r>
                          </w:p>
                        </w:tc>
                        <w:tc>
                          <w:tcPr>
                            <w:tcW w:w="2835" w:type="dxa"/>
                          </w:tcPr>
                          <w:p>
                            <w:pPr>
                              <w:pStyle w:val="13"/>
                              <w:spacing w:line="307"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3"/>
                              <w:spacing w:line="288" w:lineRule="exact"/>
                              <w:ind w:left="107"/>
                              <w:rPr>
                                <w:sz w:val="21"/>
                              </w:rPr>
                            </w:pPr>
                            <w:r>
                              <w:rPr>
                                <w:spacing w:val="-4"/>
                                <w:sz w:val="21"/>
                              </w:rPr>
                              <w:t>群众出行难的问题</w:t>
                            </w:r>
                          </w:p>
                        </w:tc>
                        <w:tc>
                          <w:tcPr>
                            <w:tcW w:w="2551" w:type="dxa"/>
                          </w:tcPr>
                          <w:p>
                            <w:pPr>
                              <w:pStyle w:val="13"/>
                              <w:spacing w:before="126"/>
                              <w:ind w:left="106"/>
                              <w:rPr>
                                <w:sz w:val="21"/>
                              </w:rPr>
                            </w:pPr>
                            <w:r>
                              <w:rPr>
                                <w:sz w:val="21"/>
                              </w:rPr>
                              <w:t>≥10</w:t>
                            </w:r>
                            <w:r>
                              <w:rPr>
                                <w:spacing w:val="-13"/>
                                <w:sz w:val="21"/>
                              </w:rPr>
                              <w:t xml:space="preserve"> 年</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5"/>
                        <w:ind w:left="0"/>
                      </w:pPr>
                    </w:p>
                  </w:txbxContent>
                </v:textbox>
              </v:shape>
            </w:pict>
          </mc:Fallback>
        </mc:AlternateContent>
      </w:r>
      <w:r>
        <w:rPr>
          <w:b/>
          <w:spacing w:val="-2"/>
          <w:sz w:val="28"/>
        </w:rPr>
        <w:t>9</w:t>
      </w:r>
      <w:r>
        <w:rPr>
          <w:b/>
          <w:spacing w:val="-3"/>
          <w:sz w:val="28"/>
        </w:rPr>
        <w:t xml:space="preserve">、李村镇 </w:t>
      </w:r>
      <w:r>
        <w:rPr>
          <w:b/>
          <w:spacing w:val="-2"/>
          <w:sz w:val="28"/>
        </w:rPr>
        <w:t>2022</w:t>
      </w:r>
      <w:r>
        <w:rPr>
          <w:b/>
          <w:spacing w:val="-5"/>
          <w:sz w:val="28"/>
        </w:rPr>
        <w:t xml:space="preserve"> 年区级双同路同阁村铁路段道路提升绩效目标表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2816" behindDoc="0" locked="0" layoutInCell="1" allowOverlap="1">
                <wp:simplePos x="0" y="0"/>
                <wp:positionH relativeFrom="page">
                  <wp:posOffset>803275</wp:posOffset>
                </wp:positionH>
                <wp:positionV relativeFrom="paragraph">
                  <wp:posOffset>511810</wp:posOffset>
                </wp:positionV>
                <wp:extent cx="9086215" cy="5235575"/>
                <wp:effectExtent l="0" t="0" r="0" b="0"/>
                <wp:wrapNone/>
                <wp:docPr id="52" name="Textbox 52"/>
                <wp:cNvGraphicFramePr/>
                <a:graphic xmlns:a="http://schemas.openxmlformats.org/drawingml/2006/main">
                  <a:graphicData uri="http://schemas.microsoft.com/office/word/2010/wordprocessingShape">
                    <wps:wsp>
                      <wps:cNvSpPr txBox="1"/>
                      <wps:spPr>
                        <a:xfrm>
                          <a:off x="0" y="0"/>
                          <a:ext cx="9086215" cy="523557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before="10" w:line="204" w:lineRule="auto"/>
                                    <w:ind w:left="108" w:right="199"/>
                                    <w:rPr>
                                      <w:sz w:val="21"/>
                                    </w:rPr>
                                  </w:pPr>
                                  <w:r>
                                    <w:rPr>
                                      <w:sz w:val="21"/>
                                    </w:rPr>
                                    <w:t>1</w:t>
                                  </w:r>
                                  <w:r>
                                    <w:rPr>
                                      <w:spacing w:val="-1"/>
                                      <w:sz w:val="21"/>
                                    </w:rPr>
                                    <w:t xml:space="preserve">.鹿泉区双同路拓宽升级工程项目建设，修建公路长 </w:t>
                                  </w:r>
                                  <w:r>
                                    <w:rPr>
                                      <w:sz w:val="21"/>
                                    </w:rPr>
                                    <w:t>5.279</w:t>
                                  </w:r>
                                  <w:r>
                                    <w:rPr>
                                      <w:spacing w:val="-5"/>
                                      <w:sz w:val="21"/>
                                    </w:rPr>
                                    <w:t xml:space="preserve"> 公路，设置小桥一座，涵洞 </w:t>
                                  </w:r>
                                  <w:r>
                                    <w:rPr>
                                      <w:sz w:val="21"/>
                                    </w:rPr>
                                    <w:t>32</w:t>
                                  </w:r>
                                  <w:r>
                                    <w:rPr>
                                      <w:spacing w:val="-5"/>
                                      <w:sz w:val="21"/>
                                    </w:rPr>
                                    <w:t xml:space="preserve"> 道，采用一级公路标准设计，设计速度 </w:t>
                                  </w:r>
                                  <w:r>
                                    <w:rPr>
                                      <w:sz w:val="21"/>
                                    </w:rPr>
                                    <w:t>60</w:t>
                                  </w:r>
                                  <w:r>
                                    <w:rPr>
                                      <w:spacing w:val="-8"/>
                                      <w:sz w:val="21"/>
                                    </w:rPr>
                                    <w:t xml:space="preserve"> 公</w:t>
                                  </w:r>
                                  <w:r>
                                    <w:rPr>
                                      <w:sz w:val="21"/>
                                    </w:rPr>
                                    <w:t>里/小时，路基宽 20/24 米，工程建成后将进一步完善提升路网整体服务水平，改善区域交通环境，促进鹿泉区西北物流园区的建设发</w:t>
                                  </w:r>
                                </w:p>
                                <w:p>
                                  <w:pPr>
                                    <w:pStyle w:val="13"/>
                                    <w:spacing w:line="297" w:lineRule="exact"/>
                                    <w:ind w:left="108"/>
                                    <w:rPr>
                                      <w:sz w:val="21"/>
                                    </w:rPr>
                                  </w:pPr>
                                  <w:r>
                                    <w:rPr>
                                      <w:spacing w:val="-8"/>
                                      <w:sz w:val="21"/>
                                    </w:rPr>
                                    <w:t>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rPr>
                                      <w:b/>
                                      <w:sz w:val="21"/>
                                    </w:rPr>
                                  </w:pPr>
                                </w:p>
                                <w:p>
                                  <w:pPr>
                                    <w:pStyle w:val="13"/>
                                    <w:rPr>
                                      <w:b/>
                                      <w:sz w:val="21"/>
                                    </w:rPr>
                                  </w:pPr>
                                </w:p>
                                <w:p>
                                  <w:pPr>
                                    <w:pStyle w:val="13"/>
                                    <w:rPr>
                                      <w:b/>
                                      <w:sz w:val="21"/>
                                    </w:rPr>
                                  </w:pPr>
                                </w:p>
                                <w:p>
                                  <w:pPr>
                                    <w:pStyle w:val="13"/>
                                    <w:rPr>
                                      <w:b/>
                                      <w:sz w:val="21"/>
                                    </w:rPr>
                                  </w:pPr>
                                </w:p>
                                <w:p>
                                  <w:pPr>
                                    <w:pStyle w:val="13"/>
                                    <w:spacing w:before="188"/>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3"/>
                                      <w:sz w:val="21"/>
                                    </w:rPr>
                                    <w:t>村新建改建公路里程</w:t>
                                  </w:r>
                                </w:p>
                              </w:tc>
                              <w:tc>
                                <w:tcPr>
                                  <w:tcW w:w="2835" w:type="dxa"/>
                                </w:tcPr>
                                <w:p>
                                  <w:pPr>
                                    <w:pStyle w:val="13"/>
                                    <w:spacing w:before="14"/>
                                    <w:ind w:left="107"/>
                                    <w:rPr>
                                      <w:sz w:val="21"/>
                                    </w:rPr>
                                  </w:pPr>
                                  <w:r>
                                    <w:rPr>
                                      <w:spacing w:val="-4"/>
                                      <w:sz w:val="21"/>
                                    </w:rPr>
                                    <w:t>新建公路公里数</w:t>
                                  </w:r>
                                </w:p>
                              </w:tc>
                              <w:tc>
                                <w:tcPr>
                                  <w:tcW w:w="2551" w:type="dxa"/>
                                </w:tcPr>
                                <w:p>
                                  <w:pPr>
                                    <w:pStyle w:val="13"/>
                                    <w:spacing w:before="14"/>
                                    <w:ind w:left="106"/>
                                    <w:rPr>
                                      <w:sz w:val="21"/>
                                    </w:rPr>
                                  </w:pPr>
                                  <w:r>
                                    <w:rPr>
                                      <w:spacing w:val="-2"/>
                                      <w:sz w:val="21"/>
                                    </w:rPr>
                                    <w:t>5.28</w:t>
                                  </w:r>
                                  <w:r>
                                    <w:rPr>
                                      <w:spacing w:val="-8"/>
                                      <w:sz w:val="21"/>
                                    </w:rPr>
                                    <w:t xml:space="preserve"> 公里</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数量指标</w:t>
                                  </w:r>
                                </w:p>
                              </w:tc>
                              <w:tc>
                                <w:tcPr>
                                  <w:tcW w:w="2835" w:type="dxa"/>
                                </w:tcPr>
                                <w:p>
                                  <w:pPr>
                                    <w:pStyle w:val="13"/>
                                    <w:spacing w:before="15"/>
                                    <w:ind w:left="108"/>
                                    <w:rPr>
                                      <w:sz w:val="21"/>
                                    </w:rPr>
                                  </w:pPr>
                                  <w:r>
                                    <w:rPr>
                                      <w:spacing w:val="-7"/>
                                      <w:sz w:val="21"/>
                                    </w:rPr>
                                    <w:t>新建小桥</w:t>
                                  </w:r>
                                </w:p>
                              </w:tc>
                              <w:tc>
                                <w:tcPr>
                                  <w:tcW w:w="2835" w:type="dxa"/>
                                </w:tcPr>
                                <w:p>
                                  <w:pPr>
                                    <w:pStyle w:val="13"/>
                                    <w:spacing w:before="15"/>
                                    <w:ind w:left="107"/>
                                    <w:rPr>
                                      <w:sz w:val="21"/>
                                    </w:rPr>
                                  </w:pPr>
                                  <w:r>
                                    <w:rPr>
                                      <w:spacing w:val="-4"/>
                                      <w:sz w:val="21"/>
                                    </w:rPr>
                                    <w:t>新建小桥数量</w:t>
                                  </w:r>
                                </w:p>
                              </w:tc>
                              <w:tc>
                                <w:tcPr>
                                  <w:tcW w:w="2551" w:type="dxa"/>
                                </w:tcPr>
                                <w:p>
                                  <w:pPr>
                                    <w:pStyle w:val="13"/>
                                    <w:spacing w:before="15"/>
                                    <w:ind w:left="106"/>
                                    <w:rPr>
                                      <w:sz w:val="21"/>
                                    </w:rPr>
                                  </w:pPr>
                                  <w:r>
                                    <w:rPr>
                                      <w:sz w:val="21"/>
                                    </w:rPr>
                                    <w:t>1</w:t>
                                  </w:r>
                                  <w:r>
                                    <w:rPr>
                                      <w:spacing w:val="-12"/>
                                      <w:sz w:val="21"/>
                                    </w:rPr>
                                    <w:t xml:space="preserve"> 座</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7"/>
                                      <w:sz w:val="21"/>
                                    </w:rPr>
                                    <w:t>新建涵洞</w:t>
                                  </w:r>
                                </w:p>
                              </w:tc>
                              <w:tc>
                                <w:tcPr>
                                  <w:tcW w:w="2835" w:type="dxa"/>
                                </w:tcPr>
                                <w:p>
                                  <w:pPr>
                                    <w:pStyle w:val="13"/>
                                    <w:spacing w:before="16"/>
                                    <w:ind w:left="107"/>
                                    <w:rPr>
                                      <w:sz w:val="21"/>
                                    </w:rPr>
                                  </w:pPr>
                                  <w:r>
                                    <w:rPr>
                                      <w:spacing w:val="-7"/>
                                      <w:sz w:val="21"/>
                                    </w:rPr>
                                    <w:t>涵洞数量</w:t>
                                  </w:r>
                                </w:p>
                              </w:tc>
                              <w:tc>
                                <w:tcPr>
                                  <w:tcW w:w="2551" w:type="dxa"/>
                                </w:tcPr>
                                <w:p>
                                  <w:pPr>
                                    <w:pStyle w:val="13"/>
                                    <w:spacing w:before="16"/>
                                    <w:ind w:left="106"/>
                                    <w:rPr>
                                      <w:sz w:val="21"/>
                                    </w:rPr>
                                  </w:pPr>
                                  <w:r>
                                    <w:rPr>
                                      <w:sz w:val="21"/>
                                    </w:rPr>
                                    <w:t>32</w:t>
                                  </w:r>
                                  <w:r>
                                    <w:rPr>
                                      <w:spacing w:val="-12"/>
                                      <w:sz w:val="21"/>
                                    </w:rPr>
                                    <w:t xml:space="preserve"> 道</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质量指标</w:t>
                                  </w:r>
                                </w:p>
                              </w:tc>
                              <w:tc>
                                <w:tcPr>
                                  <w:tcW w:w="2835" w:type="dxa"/>
                                </w:tcPr>
                                <w:p>
                                  <w:pPr>
                                    <w:pStyle w:val="13"/>
                                    <w:spacing w:before="125"/>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通过验收工程量占总工程量</w:t>
                                  </w:r>
                                </w:p>
                                <w:p>
                                  <w:pPr>
                                    <w:pStyle w:val="13"/>
                                    <w:spacing w:line="290" w:lineRule="exact"/>
                                    <w:ind w:left="107"/>
                                    <w:rPr>
                                      <w:sz w:val="21"/>
                                    </w:rPr>
                                  </w:pPr>
                                  <w:r>
                                    <w:rPr>
                                      <w:spacing w:val="-5"/>
                                      <w:sz w:val="21"/>
                                    </w:rPr>
                                    <w:t>的比例</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7"/>
                                      <w:sz w:val="21"/>
                                    </w:rPr>
                                    <w:t>公路设计</w:t>
                                  </w:r>
                                </w:p>
                              </w:tc>
                              <w:tc>
                                <w:tcPr>
                                  <w:tcW w:w="2835" w:type="dxa"/>
                                </w:tcPr>
                                <w:p>
                                  <w:pPr>
                                    <w:pStyle w:val="13"/>
                                    <w:spacing w:before="16"/>
                                    <w:ind w:left="107"/>
                                    <w:rPr>
                                      <w:sz w:val="21"/>
                                    </w:rPr>
                                  </w:pPr>
                                  <w:r>
                                    <w:rPr>
                                      <w:spacing w:val="-5"/>
                                      <w:sz w:val="21"/>
                                    </w:rPr>
                                    <w:t xml:space="preserve">公路 </w:t>
                                  </w:r>
                                  <w:r>
                                    <w:rPr>
                                      <w:spacing w:val="-2"/>
                                      <w:sz w:val="21"/>
                                    </w:rPr>
                                    <w:t>1</w:t>
                                  </w:r>
                                  <w:r>
                                    <w:rPr>
                                      <w:spacing w:val="-6"/>
                                      <w:sz w:val="21"/>
                                    </w:rPr>
                                    <w:t xml:space="preserve"> 级标准设计</w:t>
                                  </w:r>
                                </w:p>
                              </w:tc>
                              <w:tc>
                                <w:tcPr>
                                  <w:tcW w:w="2551" w:type="dxa"/>
                                </w:tcPr>
                                <w:p>
                                  <w:pPr>
                                    <w:pStyle w:val="13"/>
                                    <w:spacing w:before="16"/>
                                    <w:ind w:left="106"/>
                                    <w:rPr>
                                      <w:sz w:val="21"/>
                                    </w:rPr>
                                  </w:pPr>
                                  <w:r>
                                    <w:rPr>
                                      <w:sz w:val="21"/>
                                    </w:rPr>
                                    <w:t>1</w:t>
                                  </w:r>
                                  <w:r>
                                    <w:rPr>
                                      <w:spacing w:val="-12"/>
                                      <w:sz w:val="21"/>
                                    </w:rPr>
                                    <w:t xml:space="preserve"> 级</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7"/>
                                      <w:sz w:val="21"/>
                                    </w:rPr>
                                    <w:t>时速设计</w:t>
                                  </w:r>
                                </w:p>
                              </w:tc>
                              <w:tc>
                                <w:tcPr>
                                  <w:tcW w:w="2835" w:type="dxa"/>
                                </w:tcPr>
                                <w:p>
                                  <w:pPr>
                                    <w:pStyle w:val="13"/>
                                    <w:spacing w:before="16"/>
                                    <w:ind w:left="107"/>
                                    <w:rPr>
                                      <w:sz w:val="21"/>
                                    </w:rPr>
                                  </w:pPr>
                                  <w:r>
                                    <w:rPr>
                                      <w:spacing w:val="-4"/>
                                      <w:sz w:val="21"/>
                                    </w:rPr>
                                    <w:t xml:space="preserve">设计速度 </w:t>
                                  </w:r>
                                  <w:r>
                                    <w:rPr>
                                      <w:spacing w:val="-2"/>
                                      <w:sz w:val="21"/>
                                    </w:rPr>
                                    <w:t>60</w:t>
                                  </w:r>
                                  <w:r>
                                    <w:rPr>
                                      <w:spacing w:val="-6"/>
                                      <w:sz w:val="21"/>
                                    </w:rPr>
                                    <w:t xml:space="preserve"> 公里/小时</w:t>
                                  </w:r>
                                </w:p>
                              </w:tc>
                              <w:tc>
                                <w:tcPr>
                                  <w:tcW w:w="2551" w:type="dxa"/>
                                </w:tcPr>
                                <w:p>
                                  <w:pPr>
                                    <w:pStyle w:val="13"/>
                                    <w:spacing w:before="16"/>
                                    <w:ind w:left="106"/>
                                    <w:rPr>
                                      <w:sz w:val="21"/>
                                    </w:rPr>
                                  </w:pPr>
                                  <w:r>
                                    <w:rPr>
                                      <w:spacing w:val="-2"/>
                                      <w:sz w:val="21"/>
                                    </w:rPr>
                                    <w:t>60</w:t>
                                  </w:r>
                                  <w:r>
                                    <w:rPr>
                                      <w:spacing w:val="-6"/>
                                      <w:sz w:val="21"/>
                                    </w:rPr>
                                    <w:t xml:space="preserve"> 公里/小时</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2"/>
                                      <w:sz w:val="21"/>
                                    </w:rPr>
                                    <w:t>项目（工程）</w:t>
                                  </w:r>
                                  <w:r>
                                    <w:rPr>
                                      <w:spacing w:val="-4"/>
                                      <w:sz w:val="21"/>
                                    </w:rPr>
                                    <w:t>完成及时率</w:t>
                                  </w:r>
                                </w:p>
                              </w:tc>
                              <w:tc>
                                <w:tcPr>
                                  <w:tcW w:w="2835" w:type="dxa"/>
                                </w:tcPr>
                                <w:p>
                                  <w:pPr>
                                    <w:pStyle w:val="13"/>
                                    <w:spacing w:line="306" w:lineRule="exact"/>
                                    <w:ind w:left="107"/>
                                    <w:rPr>
                                      <w:sz w:val="21"/>
                                    </w:rPr>
                                  </w:pPr>
                                  <w:r>
                                    <w:rPr>
                                      <w:spacing w:val="-3"/>
                                      <w:sz w:val="21"/>
                                    </w:rPr>
                                    <w:t>实际完工时间占当年应完工</w:t>
                                  </w:r>
                                </w:p>
                                <w:p>
                                  <w:pPr>
                                    <w:pStyle w:val="13"/>
                                    <w:spacing w:line="289" w:lineRule="exact"/>
                                    <w:ind w:left="107"/>
                                    <w:rPr>
                                      <w:sz w:val="21"/>
                                    </w:rPr>
                                  </w:pPr>
                                  <w:r>
                                    <w:rPr>
                                      <w:spacing w:val="-4"/>
                                      <w:sz w:val="21"/>
                                    </w:rPr>
                                    <w:t>时间的比例</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每公里成本</w:t>
                                  </w:r>
                                </w:p>
                              </w:tc>
                              <w:tc>
                                <w:tcPr>
                                  <w:tcW w:w="2835" w:type="dxa"/>
                                </w:tcPr>
                                <w:p>
                                  <w:pPr>
                                    <w:pStyle w:val="13"/>
                                    <w:spacing w:line="307" w:lineRule="exact"/>
                                    <w:ind w:left="107"/>
                                    <w:rPr>
                                      <w:sz w:val="21"/>
                                    </w:rPr>
                                  </w:pPr>
                                  <w:r>
                                    <w:rPr>
                                      <w:spacing w:val="-3"/>
                                      <w:sz w:val="21"/>
                                    </w:rPr>
                                    <w:t>实际招标价每公里成本价预</w:t>
                                  </w:r>
                                </w:p>
                                <w:p>
                                  <w:pPr>
                                    <w:pStyle w:val="13"/>
                                    <w:spacing w:line="288" w:lineRule="exact"/>
                                    <w:ind w:left="107"/>
                                    <w:rPr>
                                      <w:sz w:val="21"/>
                                    </w:rPr>
                                  </w:pPr>
                                  <w:r>
                                    <w:rPr>
                                      <w:spacing w:val="-7"/>
                                      <w:sz w:val="21"/>
                                    </w:rPr>
                                    <w:t xml:space="preserve">计 </w:t>
                                  </w:r>
                                  <w:r>
                                    <w:rPr>
                                      <w:spacing w:val="-2"/>
                                      <w:sz w:val="21"/>
                                    </w:rPr>
                                    <w:t>856.25</w:t>
                                  </w:r>
                                  <w:r>
                                    <w:rPr>
                                      <w:spacing w:val="-7"/>
                                      <w:sz w:val="21"/>
                                    </w:rPr>
                                    <w:t xml:space="preserve"> 万元</w:t>
                                  </w:r>
                                </w:p>
                              </w:tc>
                              <w:tc>
                                <w:tcPr>
                                  <w:tcW w:w="2551" w:type="dxa"/>
                                </w:tcPr>
                                <w:p>
                                  <w:pPr>
                                    <w:pStyle w:val="13"/>
                                    <w:spacing w:before="126"/>
                                    <w:ind w:left="106"/>
                                    <w:rPr>
                                      <w:sz w:val="21"/>
                                    </w:rPr>
                                  </w:pPr>
                                  <w:r>
                                    <w:rPr>
                                      <w:spacing w:val="-2"/>
                                      <w:sz w:val="21"/>
                                    </w:rPr>
                                    <w:t>≤856.25</w:t>
                                  </w:r>
                                  <w:r>
                                    <w:rPr>
                                      <w:spacing w:val="-5"/>
                                      <w:sz w:val="21"/>
                                    </w:rPr>
                                    <w:t xml:space="preserve"> 万元/公里</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7" w:line="359" w:lineRule="exact"/>
                                    <w:ind w:left="108"/>
                                    <w:rPr>
                                      <w:sz w:val="21"/>
                                    </w:rPr>
                                  </w:pPr>
                                  <w:r>
                                    <w:rPr>
                                      <w:spacing w:val="-7"/>
                                      <w:sz w:val="21"/>
                                    </w:rPr>
                                    <w:t>成本指标</w:t>
                                  </w:r>
                                </w:p>
                              </w:tc>
                              <w:tc>
                                <w:tcPr>
                                  <w:tcW w:w="2835" w:type="dxa"/>
                                </w:tcPr>
                                <w:p>
                                  <w:pPr>
                                    <w:pStyle w:val="13"/>
                                    <w:spacing w:before="17" w:line="359" w:lineRule="exact"/>
                                    <w:ind w:left="108"/>
                                    <w:rPr>
                                      <w:sz w:val="21"/>
                                    </w:rPr>
                                  </w:pPr>
                                  <w:r>
                                    <w:rPr>
                                      <w:spacing w:val="-7"/>
                                      <w:sz w:val="21"/>
                                    </w:rPr>
                                    <w:t>受益人数</w:t>
                                  </w:r>
                                </w:p>
                              </w:tc>
                              <w:tc>
                                <w:tcPr>
                                  <w:tcW w:w="2835" w:type="dxa"/>
                                </w:tcPr>
                                <w:p>
                                  <w:pPr>
                                    <w:pStyle w:val="13"/>
                                    <w:spacing w:before="17" w:line="359" w:lineRule="exact"/>
                                    <w:ind w:left="107"/>
                                    <w:rPr>
                                      <w:sz w:val="21"/>
                                    </w:rPr>
                                  </w:pPr>
                                  <w:r>
                                    <w:rPr>
                                      <w:spacing w:val="-3"/>
                                      <w:sz w:val="21"/>
                                    </w:rPr>
                                    <w:t>双同路周边收益人口数</w:t>
                                  </w:r>
                                </w:p>
                              </w:tc>
                              <w:tc>
                                <w:tcPr>
                                  <w:tcW w:w="2551" w:type="dxa"/>
                                </w:tcPr>
                                <w:p>
                                  <w:pPr>
                                    <w:pStyle w:val="13"/>
                                    <w:spacing w:before="17" w:line="359" w:lineRule="exact"/>
                                    <w:ind w:left="106"/>
                                    <w:rPr>
                                      <w:sz w:val="21"/>
                                    </w:rPr>
                                  </w:pPr>
                                  <w:r>
                                    <w:rPr>
                                      <w:spacing w:val="-2"/>
                                      <w:sz w:val="21"/>
                                    </w:rPr>
                                    <w:t>≥7307</w:t>
                                  </w:r>
                                  <w:r>
                                    <w:rPr>
                                      <w:spacing w:val="-10"/>
                                      <w:sz w:val="21"/>
                                    </w:rPr>
                                    <w:t xml:space="preserve"> 人</w:t>
                                  </w:r>
                                </w:p>
                              </w:tc>
                              <w:tc>
                                <w:tcPr>
                                  <w:tcW w:w="2268" w:type="dxa"/>
                                </w:tcPr>
                                <w:p>
                                  <w:pPr>
                                    <w:pStyle w:val="13"/>
                                    <w:spacing w:before="17"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restart"/>
                                </w:tcPr>
                                <w:p>
                                  <w:pPr>
                                    <w:pStyle w:val="13"/>
                                    <w:spacing w:before="234"/>
                                    <w:rPr>
                                      <w:b/>
                                      <w:sz w:val="21"/>
                                    </w:rPr>
                                  </w:pPr>
                                </w:p>
                                <w:p>
                                  <w:pPr>
                                    <w:pStyle w:val="13"/>
                                    <w:ind w:left="286"/>
                                    <w:rPr>
                                      <w:sz w:val="21"/>
                                    </w:rPr>
                                  </w:pPr>
                                  <w:r>
                                    <w:rPr>
                                      <w:spacing w:val="-7"/>
                                      <w:sz w:val="21"/>
                                    </w:rPr>
                                    <w:t>效益指标</w:t>
                                  </w:r>
                                </w:p>
                              </w:tc>
                              <w:tc>
                                <w:tcPr>
                                  <w:tcW w:w="2268" w:type="dxa"/>
                                </w:tcPr>
                                <w:p>
                                  <w:pPr>
                                    <w:pStyle w:val="13"/>
                                    <w:spacing w:before="280"/>
                                    <w:ind w:left="108"/>
                                    <w:rPr>
                                      <w:sz w:val="21"/>
                                    </w:rPr>
                                  </w:pPr>
                                  <w:r>
                                    <w:rPr>
                                      <w:spacing w:val="-4"/>
                                      <w:sz w:val="21"/>
                                    </w:rPr>
                                    <w:t>社会效益指标</w:t>
                                  </w:r>
                                </w:p>
                              </w:tc>
                              <w:tc>
                                <w:tcPr>
                                  <w:tcW w:w="2835" w:type="dxa"/>
                                </w:tcPr>
                                <w:p>
                                  <w:pPr>
                                    <w:pStyle w:val="13"/>
                                    <w:spacing w:before="280"/>
                                    <w:ind w:left="108"/>
                                    <w:rPr>
                                      <w:sz w:val="21"/>
                                    </w:rPr>
                                  </w:pPr>
                                  <w:r>
                                    <w:rPr>
                                      <w:spacing w:val="-3"/>
                                      <w:sz w:val="21"/>
                                    </w:rPr>
                                    <w:t>村民出行平均缩短时间</w:t>
                                  </w:r>
                                </w:p>
                              </w:tc>
                              <w:tc>
                                <w:tcPr>
                                  <w:tcW w:w="2835" w:type="dxa"/>
                                </w:tcPr>
                                <w:p>
                                  <w:pPr>
                                    <w:pStyle w:val="13"/>
                                    <w:spacing w:before="10" w:line="204" w:lineRule="auto"/>
                                    <w:ind w:left="107" w:right="192"/>
                                    <w:rPr>
                                      <w:sz w:val="21"/>
                                    </w:rPr>
                                  </w:pPr>
                                  <w:r>
                                    <w:rPr>
                                      <w:spacing w:val="-2"/>
                                      <w:sz w:val="21"/>
                                    </w:rPr>
                                    <w:t>施工后村民出行需要的时间</w:t>
                                  </w:r>
                                  <w:r>
                                    <w:rPr>
                                      <w:spacing w:val="-3"/>
                                      <w:sz w:val="21"/>
                                    </w:rPr>
                                    <w:t>与施工前村民出行需要的时</w:t>
                                  </w:r>
                                </w:p>
                                <w:p>
                                  <w:pPr>
                                    <w:pStyle w:val="13"/>
                                    <w:spacing w:line="280" w:lineRule="exact"/>
                                    <w:ind w:left="107"/>
                                    <w:rPr>
                                      <w:sz w:val="21"/>
                                    </w:rPr>
                                  </w:pPr>
                                  <w:r>
                                    <w:rPr>
                                      <w:spacing w:val="-5"/>
                                      <w:sz w:val="21"/>
                                    </w:rPr>
                                    <w:t>间相比</w:t>
                                  </w:r>
                                </w:p>
                              </w:tc>
                              <w:tc>
                                <w:tcPr>
                                  <w:tcW w:w="2551" w:type="dxa"/>
                                </w:tcPr>
                                <w:p>
                                  <w:pPr>
                                    <w:pStyle w:val="13"/>
                                    <w:spacing w:before="280"/>
                                    <w:ind w:left="106"/>
                                    <w:rPr>
                                      <w:sz w:val="21"/>
                                    </w:rPr>
                                  </w:pPr>
                                  <w:r>
                                    <w:rPr>
                                      <w:spacing w:val="-2"/>
                                      <w:sz w:val="21"/>
                                    </w:rPr>
                                    <w:t>≤15</w:t>
                                  </w:r>
                                  <w:r>
                                    <w:rPr>
                                      <w:spacing w:val="-8"/>
                                      <w:sz w:val="21"/>
                                    </w:rPr>
                                    <w:t xml:space="preserve"> 分钟</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before="126"/>
                                    <w:ind w:left="108"/>
                                    <w:rPr>
                                      <w:sz w:val="21"/>
                                    </w:rPr>
                                  </w:pPr>
                                  <w:r>
                                    <w:rPr>
                                      <w:spacing w:val="-3"/>
                                      <w:sz w:val="21"/>
                                    </w:rPr>
                                    <w:t>持续较好使用的年限</w:t>
                                  </w:r>
                                </w:p>
                              </w:tc>
                              <w:tc>
                                <w:tcPr>
                                  <w:tcW w:w="2835" w:type="dxa"/>
                                </w:tcPr>
                                <w:p>
                                  <w:pPr>
                                    <w:pStyle w:val="13"/>
                                    <w:spacing w:line="307"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3"/>
                                    <w:spacing w:line="288" w:lineRule="exact"/>
                                    <w:ind w:left="107"/>
                                    <w:rPr>
                                      <w:sz w:val="21"/>
                                    </w:rPr>
                                  </w:pPr>
                                  <w:r>
                                    <w:rPr>
                                      <w:spacing w:val="-4"/>
                                      <w:sz w:val="21"/>
                                    </w:rPr>
                                    <w:t>群众出行难的问题</w:t>
                                  </w:r>
                                </w:p>
                              </w:tc>
                              <w:tc>
                                <w:tcPr>
                                  <w:tcW w:w="2551" w:type="dxa"/>
                                </w:tcPr>
                                <w:p>
                                  <w:pPr>
                                    <w:pStyle w:val="13"/>
                                    <w:spacing w:before="126"/>
                                    <w:ind w:left="106"/>
                                    <w:rPr>
                                      <w:sz w:val="21"/>
                                    </w:rPr>
                                  </w:pPr>
                                  <w:r>
                                    <w:rPr>
                                      <w:sz w:val="21"/>
                                    </w:rPr>
                                    <w:t>≥10</w:t>
                                  </w:r>
                                  <w:r>
                                    <w:rPr>
                                      <w:spacing w:val="-13"/>
                                      <w:sz w:val="21"/>
                                    </w:rPr>
                                    <w:t xml:space="preserve"> 年</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52" o:spid="_x0000_s1026" o:spt="202" type="#_x0000_t202" style="position:absolute;left:0pt;margin-left:63.25pt;margin-top:40.3pt;height:412.25pt;width:715.45pt;mso-position-horizontal-relative:page;z-index:251682816;mso-width-relative:page;mso-height-relative:page;" filled="f" stroked="f" coordsize="21600,21600" o:gfxdata="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9ajteNkAAAALAQAADwAAAAAAAAABACAAAAAiAAAAZHJzL2Rvd25yZXYueG1sUEsBAhQAFAAA&#10;AAgAh07iQFA61tC1AQAAdwMAAA4AAAAAAAAAAQAgAAAAKAEAAGRycy9lMm9Eb2MueG1sUEsFBgAA&#10;AAAGAAYAWQEAAE8FA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before="10" w:line="204" w:lineRule="auto"/>
                              <w:ind w:left="108" w:right="199"/>
                              <w:rPr>
                                <w:sz w:val="21"/>
                              </w:rPr>
                            </w:pPr>
                            <w:r>
                              <w:rPr>
                                <w:sz w:val="21"/>
                              </w:rPr>
                              <w:t>1</w:t>
                            </w:r>
                            <w:r>
                              <w:rPr>
                                <w:spacing w:val="-1"/>
                                <w:sz w:val="21"/>
                              </w:rPr>
                              <w:t xml:space="preserve">.鹿泉区双同路拓宽升级工程项目建设，修建公路长 </w:t>
                            </w:r>
                            <w:r>
                              <w:rPr>
                                <w:sz w:val="21"/>
                              </w:rPr>
                              <w:t>5.279</w:t>
                            </w:r>
                            <w:r>
                              <w:rPr>
                                <w:spacing w:val="-5"/>
                                <w:sz w:val="21"/>
                              </w:rPr>
                              <w:t xml:space="preserve"> 公路，设置小桥一座，涵洞 </w:t>
                            </w:r>
                            <w:r>
                              <w:rPr>
                                <w:sz w:val="21"/>
                              </w:rPr>
                              <w:t>32</w:t>
                            </w:r>
                            <w:r>
                              <w:rPr>
                                <w:spacing w:val="-5"/>
                                <w:sz w:val="21"/>
                              </w:rPr>
                              <w:t xml:space="preserve"> 道，采用一级公路标准设计，设计速度 </w:t>
                            </w:r>
                            <w:r>
                              <w:rPr>
                                <w:sz w:val="21"/>
                              </w:rPr>
                              <w:t>60</w:t>
                            </w:r>
                            <w:r>
                              <w:rPr>
                                <w:spacing w:val="-8"/>
                                <w:sz w:val="21"/>
                              </w:rPr>
                              <w:t xml:space="preserve"> 公</w:t>
                            </w:r>
                            <w:r>
                              <w:rPr>
                                <w:sz w:val="21"/>
                              </w:rPr>
                              <w:t>里/小时，路基宽 20/24 米，工程建成后将进一步完善提升路网整体服务水平，改善区域交通环境，促进鹿泉区西北物流园区的建设发</w:t>
                            </w:r>
                          </w:p>
                          <w:p>
                            <w:pPr>
                              <w:pStyle w:val="13"/>
                              <w:spacing w:line="297" w:lineRule="exact"/>
                              <w:ind w:left="108"/>
                              <w:rPr>
                                <w:sz w:val="21"/>
                              </w:rPr>
                            </w:pPr>
                            <w:r>
                              <w:rPr>
                                <w:spacing w:val="-8"/>
                                <w:sz w:val="21"/>
                              </w:rPr>
                              <w:t>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rPr>
                                <w:b/>
                                <w:sz w:val="21"/>
                              </w:rPr>
                            </w:pPr>
                          </w:p>
                          <w:p>
                            <w:pPr>
                              <w:pStyle w:val="13"/>
                              <w:rPr>
                                <w:b/>
                                <w:sz w:val="21"/>
                              </w:rPr>
                            </w:pPr>
                          </w:p>
                          <w:p>
                            <w:pPr>
                              <w:pStyle w:val="13"/>
                              <w:rPr>
                                <w:b/>
                                <w:sz w:val="21"/>
                              </w:rPr>
                            </w:pPr>
                          </w:p>
                          <w:p>
                            <w:pPr>
                              <w:pStyle w:val="13"/>
                              <w:rPr>
                                <w:b/>
                                <w:sz w:val="21"/>
                              </w:rPr>
                            </w:pPr>
                          </w:p>
                          <w:p>
                            <w:pPr>
                              <w:pStyle w:val="13"/>
                              <w:spacing w:before="188"/>
                              <w:rPr>
                                <w:b/>
                                <w:sz w:val="21"/>
                              </w:rPr>
                            </w:pPr>
                          </w:p>
                          <w:p>
                            <w:pPr>
                              <w:pStyle w:val="13"/>
                              <w:ind w:left="286"/>
                              <w:rPr>
                                <w:sz w:val="21"/>
                              </w:rPr>
                            </w:pPr>
                            <w:r>
                              <w:rPr>
                                <w:spacing w:val="-7"/>
                                <w:sz w:val="21"/>
                              </w:rPr>
                              <w:t>产出指标</w:t>
                            </w:r>
                          </w:p>
                        </w:tc>
                        <w:tc>
                          <w:tcPr>
                            <w:tcW w:w="2268" w:type="dxa"/>
                          </w:tcPr>
                          <w:p>
                            <w:pPr>
                              <w:pStyle w:val="13"/>
                              <w:spacing w:before="14"/>
                              <w:ind w:left="108"/>
                              <w:rPr>
                                <w:sz w:val="21"/>
                              </w:rPr>
                            </w:pPr>
                            <w:r>
                              <w:rPr>
                                <w:spacing w:val="-7"/>
                                <w:sz w:val="21"/>
                              </w:rPr>
                              <w:t>数量指标</w:t>
                            </w:r>
                          </w:p>
                        </w:tc>
                        <w:tc>
                          <w:tcPr>
                            <w:tcW w:w="2835" w:type="dxa"/>
                          </w:tcPr>
                          <w:p>
                            <w:pPr>
                              <w:pStyle w:val="13"/>
                              <w:spacing w:before="14"/>
                              <w:ind w:left="108"/>
                              <w:rPr>
                                <w:sz w:val="21"/>
                              </w:rPr>
                            </w:pPr>
                            <w:r>
                              <w:rPr>
                                <w:spacing w:val="-3"/>
                                <w:sz w:val="21"/>
                              </w:rPr>
                              <w:t>村新建改建公路里程</w:t>
                            </w:r>
                          </w:p>
                        </w:tc>
                        <w:tc>
                          <w:tcPr>
                            <w:tcW w:w="2835" w:type="dxa"/>
                          </w:tcPr>
                          <w:p>
                            <w:pPr>
                              <w:pStyle w:val="13"/>
                              <w:spacing w:before="14"/>
                              <w:ind w:left="107"/>
                              <w:rPr>
                                <w:sz w:val="21"/>
                              </w:rPr>
                            </w:pPr>
                            <w:r>
                              <w:rPr>
                                <w:spacing w:val="-4"/>
                                <w:sz w:val="21"/>
                              </w:rPr>
                              <w:t>新建公路公里数</w:t>
                            </w:r>
                          </w:p>
                        </w:tc>
                        <w:tc>
                          <w:tcPr>
                            <w:tcW w:w="2551" w:type="dxa"/>
                          </w:tcPr>
                          <w:p>
                            <w:pPr>
                              <w:pStyle w:val="13"/>
                              <w:spacing w:before="14"/>
                              <w:ind w:left="106"/>
                              <w:rPr>
                                <w:sz w:val="21"/>
                              </w:rPr>
                            </w:pPr>
                            <w:r>
                              <w:rPr>
                                <w:spacing w:val="-2"/>
                                <w:sz w:val="21"/>
                              </w:rPr>
                              <w:t>5.28</w:t>
                            </w:r>
                            <w:r>
                              <w:rPr>
                                <w:spacing w:val="-8"/>
                                <w:sz w:val="21"/>
                              </w:rPr>
                              <w:t xml:space="preserve"> 公里</w:t>
                            </w:r>
                          </w:p>
                        </w:tc>
                        <w:tc>
                          <w:tcPr>
                            <w:tcW w:w="2268" w:type="dxa"/>
                          </w:tcPr>
                          <w:p>
                            <w:pPr>
                              <w:pStyle w:val="13"/>
                              <w:spacing w:before="1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7"/>
                                <w:sz w:val="21"/>
                              </w:rPr>
                              <w:t>数量指标</w:t>
                            </w:r>
                          </w:p>
                        </w:tc>
                        <w:tc>
                          <w:tcPr>
                            <w:tcW w:w="2835" w:type="dxa"/>
                          </w:tcPr>
                          <w:p>
                            <w:pPr>
                              <w:pStyle w:val="13"/>
                              <w:spacing w:before="15"/>
                              <w:ind w:left="108"/>
                              <w:rPr>
                                <w:sz w:val="21"/>
                              </w:rPr>
                            </w:pPr>
                            <w:r>
                              <w:rPr>
                                <w:spacing w:val="-7"/>
                                <w:sz w:val="21"/>
                              </w:rPr>
                              <w:t>新建小桥</w:t>
                            </w:r>
                          </w:p>
                        </w:tc>
                        <w:tc>
                          <w:tcPr>
                            <w:tcW w:w="2835" w:type="dxa"/>
                          </w:tcPr>
                          <w:p>
                            <w:pPr>
                              <w:pStyle w:val="13"/>
                              <w:spacing w:before="15"/>
                              <w:ind w:left="107"/>
                              <w:rPr>
                                <w:sz w:val="21"/>
                              </w:rPr>
                            </w:pPr>
                            <w:r>
                              <w:rPr>
                                <w:spacing w:val="-4"/>
                                <w:sz w:val="21"/>
                              </w:rPr>
                              <w:t>新建小桥数量</w:t>
                            </w:r>
                          </w:p>
                        </w:tc>
                        <w:tc>
                          <w:tcPr>
                            <w:tcW w:w="2551" w:type="dxa"/>
                          </w:tcPr>
                          <w:p>
                            <w:pPr>
                              <w:pStyle w:val="13"/>
                              <w:spacing w:before="15"/>
                              <w:ind w:left="106"/>
                              <w:rPr>
                                <w:sz w:val="21"/>
                              </w:rPr>
                            </w:pPr>
                            <w:r>
                              <w:rPr>
                                <w:sz w:val="21"/>
                              </w:rPr>
                              <w:t>1</w:t>
                            </w:r>
                            <w:r>
                              <w:rPr>
                                <w:spacing w:val="-12"/>
                                <w:sz w:val="21"/>
                              </w:rPr>
                              <w:t xml:space="preserve"> 座</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7"/>
                                <w:sz w:val="21"/>
                              </w:rPr>
                              <w:t>新建涵洞</w:t>
                            </w:r>
                          </w:p>
                        </w:tc>
                        <w:tc>
                          <w:tcPr>
                            <w:tcW w:w="2835" w:type="dxa"/>
                          </w:tcPr>
                          <w:p>
                            <w:pPr>
                              <w:pStyle w:val="13"/>
                              <w:spacing w:before="16"/>
                              <w:ind w:left="107"/>
                              <w:rPr>
                                <w:sz w:val="21"/>
                              </w:rPr>
                            </w:pPr>
                            <w:r>
                              <w:rPr>
                                <w:spacing w:val="-7"/>
                                <w:sz w:val="21"/>
                              </w:rPr>
                              <w:t>涵洞数量</w:t>
                            </w:r>
                          </w:p>
                        </w:tc>
                        <w:tc>
                          <w:tcPr>
                            <w:tcW w:w="2551" w:type="dxa"/>
                          </w:tcPr>
                          <w:p>
                            <w:pPr>
                              <w:pStyle w:val="13"/>
                              <w:spacing w:before="16"/>
                              <w:ind w:left="106"/>
                              <w:rPr>
                                <w:sz w:val="21"/>
                              </w:rPr>
                            </w:pPr>
                            <w:r>
                              <w:rPr>
                                <w:sz w:val="21"/>
                              </w:rPr>
                              <w:t>32</w:t>
                            </w:r>
                            <w:r>
                              <w:rPr>
                                <w:spacing w:val="-12"/>
                                <w:sz w:val="21"/>
                              </w:rPr>
                              <w:t xml:space="preserve"> 道</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质量指标</w:t>
                            </w:r>
                          </w:p>
                        </w:tc>
                        <w:tc>
                          <w:tcPr>
                            <w:tcW w:w="2835" w:type="dxa"/>
                          </w:tcPr>
                          <w:p>
                            <w:pPr>
                              <w:pStyle w:val="13"/>
                              <w:spacing w:before="125"/>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通过验收工程量占总工程量</w:t>
                            </w:r>
                          </w:p>
                          <w:p>
                            <w:pPr>
                              <w:pStyle w:val="13"/>
                              <w:spacing w:line="290" w:lineRule="exact"/>
                              <w:ind w:left="107"/>
                              <w:rPr>
                                <w:sz w:val="21"/>
                              </w:rPr>
                            </w:pPr>
                            <w:r>
                              <w:rPr>
                                <w:spacing w:val="-5"/>
                                <w:sz w:val="21"/>
                              </w:rPr>
                              <w:t>的比例</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7"/>
                                <w:sz w:val="21"/>
                              </w:rPr>
                              <w:t>公路设计</w:t>
                            </w:r>
                          </w:p>
                        </w:tc>
                        <w:tc>
                          <w:tcPr>
                            <w:tcW w:w="2835" w:type="dxa"/>
                          </w:tcPr>
                          <w:p>
                            <w:pPr>
                              <w:pStyle w:val="13"/>
                              <w:spacing w:before="16"/>
                              <w:ind w:left="107"/>
                              <w:rPr>
                                <w:sz w:val="21"/>
                              </w:rPr>
                            </w:pPr>
                            <w:r>
                              <w:rPr>
                                <w:spacing w:val="-5"/>
                                <w:sz w:val="21"/>
                              </w:rPr>
                              <w:t xml:space="preserve">公路 </w:t>
                            </w:r>
                            <w:r>
                              <w:rPr>
                                <w:spacing w:val="-2"/>
                                <w:sz w:val="21"/>
                              </w:rPr>
                              <w:t>1</w:t>
                            </w:r>
                            <w:r>
                              <w:rPr>
                                <w:spacing w:val="-6"/>
                                <w:sz w:val="21"/>
                              </w:rPr>
                              <w:t xml:space="preserve"> 级标准设计</w:t>
                            </w:r>
                          </w:p>
                        </w:tc>
                        <w:tc>
                          <w:tcPr>
                            <w:tcW w:w="2551" w:type="dxa"/>
                          </w:tcPr>
                          <w:p>
                            <w:pPr>
                              <w:pStyle w:val="13"/>
                              <w:spacing w:before="16"/>
                              <w:ind w:left="106"/>
                              <w:rPr>
                                <w:sz w:val="21"/>
                              </w:rPr>
                            </w:pPr>
                            <w:r>
                              <w:rPr>
                                <w:sz w:val="21"/>
                              </w:rPr>
                              <w:t>1</w:t>
                            </w:r>
                            <w:r>
                              <w:rPr>
                                <w:spacing w:val="-12"/>
                                <w:sz w:val="21"/>
                              </w:rPr>
                              <w:t xml:space="preserve"> 级</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7"/>
                                <w:sz w:val="21"/>
                              </w:rPr>
                              <w:t>时速设计</w:t>
                            </w:r>
                          </w:p>
                        </w:tc>
                        <w:tc>
                          <w:tcPr>
                            <w:tcW w:w="2835" w:type="dxa"/>
                          </w:tcPr>
                          <w:p>
                            <w:pPr>
                              <w:pStyle w:val="13"/>
                              <w:spacing w:before="16"/>
                              <w:ind w:left="107"/>
                              <w:rPr>
                                <w:sz w:val="21"/>
                              </w:rPr>
                            </w:pPr>
                            <w:r>
                              <w:rPr>
                                <w:spacing w:val="-4"/>
                                <w:sz w:val="21"/>
                              </w:rPr>
                              <w:t xml:space="preserve">设计速度 </w:t>
                            </w:r>
                            <w:r>
                              <w:rPr>
                                <w:spacing w:val="-2"/>
                                <w:sz w:val="21"/>
                              </w:rPr>
                              <w:t>60</w:t>
                            </w:r>
                            <w:r>
                              <w:rPr>
                                <w:spacing w:val="-6"/>
                                <w:sz w:val="21"/>
                              </w:rPr>
                              <w:t xml:space="preserve"> 公里/小时</w:t>
                            </w:r>
                          </w:p>
                        </w:tc>
                        <w:tc>
                          <w:tcPr>
                            <w:tcW w:w="2551" w:type="dxa"/>
                          </w:tcPr>
                          <w:p>
                            <w:pPr>
                              <w:pStyle w:val="13"/>
                              <w:spacing w:before="16"/>
                              <w:ind w:left="106"/>
                              <w:rPr>
                                <w:sz w:val="21"/>
                              </w:rPr>
                            </w:pPr>
                            <w:r>
                              <w:rPr>
                                <w:spacing w:val="-2"/>
                                <w:sz w:val="21"/>
                              </w:rPr>
                              <w:t>60</w:t>
                            </w:r>
                            <w:r>
                              <w:rPr>
                                <w:spacing w:val="-6"/>
                                <w:sz w:val="21"/>
                              </w:rPr>
                              <w:t xml:space="preserve"> 公里/小时</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2"/>
                                <w:sz w:val="21"/>
                              </w:rPr>
                              <w:t>项目（工程）</w:t>
                            </w:r>
                            <w:r>
                              <w:rPr>
                                <w:spacing w:val="-4"/>
                                <w:sz w:val="21"/>
                              </w:rPr>
                              <w:t>完成及时率</w:t>
                            </w:r>
                          </w:p>
                        </w:tc>
                        <w:tc>
                          <w:tcPr>
                            <w:tcW w:w="2835" w:type="dxa"/>
                          </w:tcPr>
                          <w:p>
                            <w:pPr>
                              <w:pStyle w:val="13"/>
                              <w:spacing w:line="306" w:lineRule="exact"/>
                              <w:ind w:left="107"/>
                              <w:rPr>
                                <w:sz w:val="21"/>
                              </w:rPr>
                            </w:pPr>
                            <w:r>
                              <w:rPr>
                                <w:spacing w:val="-3"/>
                                <w:sz w:val="21"/>
                              </w:rPr>
                              <w:t>实际完工时间占当年应完工</w:t>
                            </w:r>
                          </w:p>
                          <w:p>
                            <w:pPr>
                              <w:pStyle w:val="13"/>
                              <w:spacing w:line="289" w:lineRule="exact"/>
                              <w:ind w:left="107"/>
                              <w:rPr>
                                <w:sz w:val="21"/>
                              </w:rPr>
                            </w:pPr>
                            <w:r>
                              <w:rPr>
                                <w:spacing w:val="-4"/>
                                <w:sz w:val="21"/>
                              </w:rPr>
                              <w:t>时间的比例</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4"/>
                                <w:sz w:val="21"/>
                              </w:rPr>
                              <w:t>每公里成本</w:t>
                            </w:r>
                          </w:p>
                        </w:tc>
                        <w:tc>
                          <w:tcPr>
                            <w:tcW w:w="2835" w:type="dxa"/>
                          </w:tcPr>
                          <w:p>
                            <w:pPr>
                              <w:pStyle w:val="13"/>
                              <w:spacing w:line="307" w:lineRule="exact"/>
                              <w:ind w:left="107"/>
                              <w:rPr>
                                <w:sz w:val="21"/>
                              </w:rPr>
                            </w:pPr>
                            <w:r>
                              <w:rPr>
                                <w:spacing w:val="-3"/>
                                <w:sz w:val="21"/>
                              </w:rPr>
                              <w:t>实际招标价每公里成本价预</w:t>
                            </w:r>
                          </w:p>
                          <w:p>
                            <w:pPr>
                              <w:pStyle w:val="13"/>
                              <w:spacing w:line="288" w:lineRule="exact"/>
                              <w:ind w:left="107"/>
                              <w:rPr>
                                <w:sz w:val="21"/>
                              </w:rPr>
                            </w:pPr>
                            <w:r>
                              <w:rPr>
                                <w:spacing w:val="-7"/>
                                <w:sz w:val="21"/>
                              </w:rPr>
                              <w:t xml:space="preserve">计 </w:t>
                            </w:r>
                            <w:r>
                              <w:rPr>
                                <w:spacing w:val="-2"/>
                                <w:sz w:val="21"/>
                              </w:rPr>
                              <w:t>856.25</w:t>
                            </w:r>
                            <w:r>
                              <w:rPr>
                                <w:spacing w:val="-7"/>
                                <w:sz w:val="21"/>
                              </w:rPr>
                              <w:t xml:space="preserve"> 万元</w:t>
                            </w:r>
                          </w:p>
                        </w:tc>
                        <w:tc>
                          <w:tcPr>
                            <w:tcW w:w="2551" w:type="dxa"/>
                          </w:tcPr>
                          <w:p>
                            <w:pPr>
                              <w:pStyle w:val="13"/>
                              <w:spacing w:before="126"/>
                              <w:ind w:left="106"/>
                              <w:rPr>
                                <w:sz w:val="21"/>
                              </w:rPr>
                            </w:pPr>
                            <w:r>
                              <w:rPr>
                                <w:spacing w:val="-2"/>
                                <w:sz w:val="21"/>
                              </w:rPr>
                              <w:t>≤856.25</w:t>
                            </w:r>
                            <w:r>
                              <w:rPr>
                                <w:spacing w:val="-5"/>
                                <w:sz w:val="21"/>
                              </w:rPr>
                              <w:t xml:space="preserve"> 万元/公里</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7" w:line="359" w:lineRule="exact"/>
                              <w:ind w:left="108"/>
                              <w:rPr>
                                <w:sz w:val="21"/>
                              </w:rPr>
                            </w:pPr>
                            <w:r>
                              <w:rPr>
                                <w:spacing w:val="-7"/>
                                <w:sz w:val="21"/>
                              </w:rPr>
                              <w:t>成本指标</w:t>
                            </w:r>
                          </w:p>
                        </w:tc>
                        <w:tc>
                          <w:tcPr>
                            <w:tcW w:w="2835" w:type="dxa"/>
                          </w:tcPr>
                          <w:p>
                            <w:pPr>
                              <w:pStyle w:val="13"/>
                              <w:spacing w:before="17" w:line="359" w:lineRule="exact"/>
                              <w:ind w:left="108"/>
                              <w:rPr>
                                <w:sz w:val="21"/>
                              </w:rPr>
                            </w:pPr>
                            <w:r>
                              <w:rPr>
                                <w:spacing w:val="-7"/>
                                <w:sz w:val="21"/>
                              </w:rPr>
                              <w:t>受益人数</w:t>
                            </w:r>
                          </w:p>
                        </w:tc>
                        <w:tc>
                          <w:tcPr>
                            <w:tcW w:w="2835" w:type="dxa"/>
                          </w:tcPr>
                          <w:p>
                            <w:pPr>
                              <w:pStyle w:val="13"/>
                              <w:spacing w:before="17" w:line="359" w:lineRule="exact"/>
                              <w:ind w:left="107"/>
                              <w:rPr>
                                <w:sz w:val="21"/>
                              </w:rPr>
                            </w:pPr>
                            <w:r>
                              <w:rPr>
                                <w:spacing w:val="-3"/>
                                <w:sz w:val="21"/>
                              </w:rPr>
                              <w:t>双同路周边收益人口数</w:t>
                            </w:r>
                          </w:p>
                        </w:tc>
                        <w:tc>
                          <w:tcPr>
                            <w:tcW w:w="2551" w:type="dxa"/>
                          </w:tcPr>
                          <w:p>
                            <w:pPr>
                              <w:pStyle w:val="13"/>
                              <w:spacing w:before="17" w:line="359" w:lineRule="exact"/>
                              <w:ind w:left="106"/>
                              <w:rPr>
                                <w:sz w:val="21"/>
                              </w:rPr>
                            </w:pPr>
                            <w:r>
                              <w:rPr>
                                <w:spacing w:val="-2"/>
                                <w:sz w:val="21"/>
                              </w:rPr>
                              <w:t>≥7307</w:t>
                            </w:r>
                            <w:r>
                              <w:rPr>
                                <w:spacing w:val="-10"/>
                                <w:sz w:val="21"/>
                              </w:rPr>
                              <w:t xml:space="preserve"> 人</w:t>
                            </w:r>
                          </w:p>
                        </w:tc>
                        <w:tc>
                          <w:tcPr>
                            <w:tcW w:w="2268" w:type="dxa"/>
                          </w:tcPr>
                          <w:p>
                            <w:pPr>
                              <w:pStyle w:val="13"/>
                              <w:spacing w:before="17"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restart"/>
                          </w:tcPr>
                          <w:p>
                            <w:pPr>
                              <w:pStyle w:val="13"/>
                              <w:spacing w:before="234"/>
                              <w:rPr>
                                <w:b/>
                                <w:sz w:val="21"/>
                              </w:rPr>
                            </w:pPr>
                          </w:p>
                          <w:p>
                            <w:pPr>
                              <w:pStyle w:val="13"/>
                              <w:ind w:left="286"/>
                              <w:rPr>
                                <w:sz w:val="21"/>
                              </w:rPr>
                            </w:pPr>
                            <w:r>
                              <w:rPr>
                                <w:spacing w:val="-7"/>
                                <w:sz w:val="21"/>
                              </w:rPr>
                              <w:t>效益指标</w:t>
                            </w:r>
                          </w:p>
                        </w:tc>
                        <w:tc>
                          <w:tcPr>
                            <w:tcW w:w="2268" w:type="dxa"/>
                          </w:tcPr>
                          <w:p>
                            <w:pPr>
                              <w:pStyle w:val="13"/>
                              <w:spacing w:before="280"/>
                              <w:ind w:left="108"/>
                              <w:rPr>
                                <w:sz w:val="21"/>
                              </w:rPr>
                            </w:pPr>
                            <w:r>
                              <w:rPr>
                                <w:spacing w:val="-4"/>
                                <w:sz w:val="21"/>
                              </w:rPr>
                              <w:t>社会效益指标</w:t>
                            </w:r>
                          </w:p>
                        </w:tc>
                        <w:tc>
                          <w:tcPr>
                            <w:tcW w:w="2835" w:type="dxa"/>
                          </w:tcPr>
                          <w:p>
                            <w:pPr>
                              <w:pStyle w:val="13"/>
                              <w:spacing w:before="280"/>
                              <w:ind w:left="108"/>
                              <w:rPr>
                                <w:sz w:val="21"/>
                              </w:rPr>
                            </w:pPr>
                            <w:r>
                              <w:rPr>
                                <w:spacing w:val="-3"/>
                                <w:sz w:val="21"/>
                              </w:rPr>
                              <w:t>村民出行平均缩短时间</w:t>
                            </w:r>
                          </w:p>
                        </w:tc>
                        <w:tc>
                          <w:tcPr>
                            <w:tcW w:w="2835" w:type="dxa"/>
                          </w:tcPr>
                          <w:p>
                            <w:pPr>
                              <w:pStyle w:val="13"/>
                              <w:spacing w:before="10" w:line="204" w:lineRule="auto"/>
                              <w:ind w:left="107" w:right="192"/>
                              <w:rPr>
                                <w:sz w:val="21"/>
                              </w:rPr>
                            </w:pPr>
                            <w:r>
                              <w:rPr>
                                <w:spacing w:val="-2"/>
                                <w:sz w:val="21"/>
                              </w:rPr>
                              <w:t>施工后村民出行需要的时间</w:t>
                            </w:r>
                            <w:r>
                              <w:rPr>
                                <w:spacing w:val="-3"/>
                                <w:sz w:val="21"/>
                              </w:rPr>
                              <w:t>与施工前村民出行需要的时</w:t>
                            </w:r>
                          </w:p>
                          <w:p>
                            <w:pPr>
                              <w:pStyle w:val="13"/>
                              <w:spacing w:line="280" w:lineRule="exact"/>
                              <w:ind w:left="107"/>
                              <w:rPr>
                                <w:sz w:val="21"/>
                              </w:rPr>
                            </w:pPr>
                            <w:r>
                              <w:rPr>
                                <w:spacing w:val="-5"/>
                                <w:sz w:val="21"/>
                              </w:rPr>
                              <w:t>间相比</w:t>
                            </w:r>
                          </w:p>
                        </w:tc>
                        <w:tc>
                          <w:tcPr>
                            <w:tcW w:w="2551" w:type="dxa"/>
                          </w:tcPr>
                          <w:p>
                            <w:pPr>
                              <w:pStyle w:val="13"/>
                              <w:spacing w:before="280"/>
                              <w:ind w:left="106"/>
                              <w:rPr>
                                <w:sz w:val="21"/>
                              </w:rPr>
                            </w:pPr>
                            <w:r>
                              <w:rPr>
                                <w:spacing w:val="-2"/>
                                <w:sz w:val="21"/>
                              </w:rPr>
                              <w:t>≤15</w:t>
                            </w:r>
                            <w:r>
                              <w:rPr>
                                <w:spacing w:val="-8"/>
                                <w:sz w:val="21"/>
                              </w:rPr>
                              <w:t xml:space="preserve"> 分钟</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before="126"/>
                              <w:ind w:left="108"/>
                              <w:rPr>
                                <w:sz w:val="21"/>
                              </w:rPr>
                            </w:pPr>
                            <w:r>
                              <w:rPr>
                                <w:spacing w:val="-3"/>
                                <w:sz w:val="21"/>
                              </w:rPr>
                              <w:t>持续较好使用的年限</w:t>
                            </w:r>
                          </w:p>
                        </w:tc>
                        <w:tc>
                          <w:tcPr>
                            <w:tcW w:w="2835" w:type="dxa"/>
                          </w:tcPr>
                          <w:p>
                            <w:pPr>
                              <w:pStyle w:val="13"/>
                              <w:spacing w:line="307"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3"/>
                              <w:spacing w:line="288" w:lineRule="exact"/>
                              <w:ind w:left="107"/>
                              <w:rPr>
                                <w:sz w:val="21"/>
                              </w:rPr>
                            </w:pPr>
                            <w:r>
                              <w:rPr>
                                <w:spacing w:val="-4"/>
                                <w:sz w:val="21"/>
                              </w:rPr>
                              <w:t>群众出行难的问题</w:t>
                            </w:r>
                          </w:p>
                        </w:tc>
                        <w:tc>
                          <w:tcPr>
                            <w:tcW w:w="2551" w:type="dxa"/>
                          </w:tcPr>
                          <w:p>
                            <w:pPr>
                              <w:pStyle w:val="13"/>
                              <w:spacing w:before="126"/>
                              <w:ind w:left="106"/>
                              <w:rPr>
                                <w:sz w:val="21"/>
                              </w:rPr>
                            </w:pPr>
                            <w:r>
                              <w:rPr>
                                <w:sz w:val="21"/>
                              </w:rPr>
                              <w:t>≥10</w:t>
                            </w:r>
                            <w:r>
                              <w:rPr>
                                <w:spacing w:val="-13"/>
                                <w:sz w:val="21"/>
                              </w:rPr>
                              <w:t xml:space="preserve"> 年</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5"/>
                        <w:ind w:left="0"/>
                      </w:pPr>
                    </w:p>
                  </w:txbxContent>
                </v:textbox>
              </v:shape>
            </w:pict>
          </mc:Fallback>
        </mc:AlternateContent>
      </w:r>
      <w:r>
        <w:rPr>
          <w:b/>
          <w:spacing w:val="-2"/>
          <w:sz w:val="28"/>
        </w:rPr>
        <w:t>10</w:t>
      </w:r>
      <w:r>
        <w:rPr>
          <w:b/>
          <w:spacing w:val="-4"/>
          <w:sz w:val="28"/>
        </w:rPr>
        <w:t xml:space="preserve">、李村镇 </w:t>
      </w:r>
      <w:r>
        <w:rPr>
          <w:b/>
          <w:spacing w:val="-2"/>
          <w:sz w:val="28"/>
        </w:rPr>
        <w:t>2022</w:t>
      </w:r>
      <w:r>
        <w:rPr>
          <w:b/>
          <w:spacing w:val="-4"/>
          <w:sz w:val="28"/>
        </w:rPr>
        <w:t xml:space="preserve"> 年区级双同路拓宽升级工程绩效目标表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2816" behindDoc="0" locked="0" layoutInCell="1" allowOverlap="1">
                <wp:simplePos x="0" y="0"/>
                <wp:positionH relativeFrom="page">
                  <wp:posOffset>803275</wp:posOffset>
                </wp:positionH>
                <wp:positionV relativeFrom="paragraph">
                  <wp:posOffset>511810</wp:posOffset>
                </wp:positionV>
                <wp:extent cx="9086215" cy="4534535"/>
                <wp:effectExtent l="0" t="0" r="0" b="0"/>
                <wp:wrapNone/>
                <wp:docPr id="53" name="Textbox 53"/>
                <wp:cNvGraphicFramePr/>
                <a:graphic xmlns:a="http://schemas.openxmlformats.org/drawingml/2006/main">
                  <a:graphicData uri="http://schemas.microsoft.com/office/word/2010/wordprocessingShape">
                    <wps:wsp>
                      <wps:cNvSpPr txBox="1"/>
                      <wps:spPr>
                        <a:xfrm>
                          <a:off x="0" y="0"/>
                          <a:ext cx="9086215" cy="453453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.拆迁李村镇同阁村、大河镇新庄头两个村，拆迁企业、商户共 </w:t>
                                  </w:r>
                                  <w:r>
                                    <w:rPr>
                                      <w:spacing w:val="-2"/>
                                      <w:sz w:val="21"/>
                                    </w:rPr>
                                    <w:t>32</w:t>
                                  </w:r>
                                  <w:r>
                                    <w:rPr>
                                      <w:spacing w:val="-6"/>
                                      <w:sz w:val="21"/>
                                    </w:rPr>
                                    <w:t xml:space="preserve"> 家，占地总面积 </w:t>
                                  </w:r>
                                  <w:r>
                                    <w:rPr>
                                      <w:spacing w:val="-2"/>
                                      <w:sz w:val="21"/>
                                    </w:rPr>
                                    <w:t>501.413</w:t>
                                  </w:r>
                                  <w:r>
                                    <w:rPr>
                                      <w:spacing w:val="-5"/>
                                      <w:sz w:val="21"/>
                                    </w:rPr>
                                    <w:t xml:space="preserve"> 亩</w:t>
                                  </w:r>
                                  <w:r>
                                    <w:rPr>
                                      <w:spacing w:val="-2"/>
                                      <w:sz w:val="21"/>
                                    </w:rPr>
                                    <w:t>（</w:t>
                                  </w:r>
                                  <w:r>
                                    <w:rPr>
                                      <w:spacing w:val="-3"/>
                                      <w:sz w:val="21"/>
                                    </w:rPr>
                                    <w:t xml:space="preserve">其中：集体土地 </w:t>
                                  </w:r>
                                  <w:r>
                                    <w:rPr>
                                      <w:spacing w:val="-2"/>
                                      <w:sz w:val="21"/>
                                    </w:rPr>
                                    <w:t>30</w:t>
                                  </w:r>
                                  <w:r>
                                    <w:rPr>
                                      <w:spacing w:val="-5"/>
                                      <w:sz w:val="21"/>
                                    </w:rPr>
                                    <w:t xml:space="preserve"> 家，面积 </w:t>
                                  </w:r>
                                  <w:r>
                                    <w:rPr>
                                      <w:spacing w:val="-2"/>
                                      <w:sz w:val="21"/>
                                    </w:rPr>
                                    <w:t>315.313</w:t>
                                  </w:r>
                                </w:p>
                                <w:p>
                                  <w:pPr>
                                    <w:pStyle w:val="13"/>
                                    <w:spacing w:line="307" w:lineRule="exact"/>
                                    <w:ind w:left="108"/>
                                    <w:rPr>
                                      <w:sz w:val="21"/>
                                    </w:rPr>
                                  </w:pPr>
                                  <w:r>
                                    <w:rPr>
                                      <w:spacing w:val="-3"/>
                                      <w:sz w:val="21"/>
                                    </w:rPr>
                                    <w:t xml:space="preserve">亩，国有土地 </w:t>
                                  </w:r>
                                  <w:r>
                                    <w:rPr>
                                      <w:spacing w:val="-2"/>
                                      <w:sz w:val="21"/>
                                    </w:rPr>
                                    <w:t>2</w:t>
                                  </w:r>
                                  <w:r>
                                    <w:rPr>
                                      <w:spacing w:val="-4"/>
                                      <w:sz w:val="21"/>
                                    </w:rPr>
                                    <w:t xml:space="preserve"> 家，面积 </w:t>
                                  </w:r>
                                  <w:r>
                                    <w:rPr>
                                      <w:spacing w:val="-2"/>
                                      <w:sz w:val="21"/>
                                    </w:rPr>
                                    <w:t>186</w:t>
                                  </w:r>
                                  <w:r>
                                    <w:rPr>
                                      <w:spacing w:val="-4"/>
                                      <w:sz w:val="21"/>
                                    </w:rPr>
                                    <w:t xml:space="preserve"> 亩</w:t>
                                  </w:r>
                                  <w:r>
                                    <w:rPr>
                                      <w:spacing w:val="-2"/>
                                      <w:sz w:val="21"/>
                                    </w:rPr>
                                    <w:t>）</w:t>
                                  </w:r>
                                  <w:r>
                                    <w:rPr>
                                      <w:spacing w:val="-3"/>
                                      <w:sz w:val="21"/>
                                    </w:rPr>
                                    <w:t>,拆迁完成后将全力打造全省转型升级示范区，加快建设石家庄西北物流产业集聚区，物联网产业基</w:t>
                                  </w:r>
                                </w:p>
                                <w:p>
                                  <w:pPr>
                                    <w:pStyle w:val="13"/>
                                    <w:spacing w:line="307" w:lineRule="exact"/>
                                    <w:ind w:left="108"/>
                                    <w:rPr>
                                      <w:sz w:val="21"/>
                                    </w:rPr>
                                  </w:pPr>
                                  <w:r>
                                    <w:rPr>
                                      <w:spacing w:val="-3"/>
                                      <w:sz w:val="21"/>
                                    </w:rPr>
                                    <w:t>地，加快推进高质量发展，提高北部形象，加快北部转型步伐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96" w:right="85"/>
                                    <w:jc w:val="center"/>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97"/>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拆迁企业和商家</w:t>
                                  </w:r>
                                </w:p>
                              </w:tc>
                              <w:tc>
                                <w:tcPr>
                                  <w:tcW w:w="2835" w:type="dxa"/>
                                </w:tcPr>
                                <w:p>
                                  <w:pPr>
                                    <w:pStyle w:val="13"/>
                                    <w:spacing w:line="305" w:lineRule="exact"/>
                                    <w:ind w:left="107"/>
                                    <w:rPr>
                                      <w:sz w:val="21"/>
                                    </w:rPr>
                                  </w:pPr>
                                  <w:r>
                                    <w:rPr>
                                      <w:spacing w:val="-3"/>
                                      <w:sz w:val="21"/>
                                    </w:rPr>
                                    <w:t>本次需要拆迁的企业和商户</w:t>
                                  </w:r>
                                </w:p>
                                <w:p>
                                  <w:pPr>
                                    <w:pStyle w:val="13"/>
                                    <w:spacing w:line="290" w:lineRule="exact"/>
                                    <w:ind w:left="107"/>
                                    <w:rPr>
                                      <w:sz w:val="21"/>
                                    </w:rPr>
                                  </w:pPr>
                                  <w:r>
                                    <w:rPr>
                                      <w:spacing w:val="-5"/>
                                      <w:sz w:val="21"/>
                                    </w:rPr>
                                    <w:t xml:space="preserve">数量 </w:t>
                                  </w:r>
                                  <w:r>
                                    <w:rPr>
                                      <w:sz w:val="21"/>
                                    </w:rPr>
                                    <w:t>32</w:t>
                                  </w:r>
                                  <w:r>
                                    <w:rPr>
                                      <w:spacing w:val="-12"/>
                                      <w:sz w:val="21"/>
                                    </w:rPr>
                                    <w:t xml:space="preserve"> 家</w:t>
                                  </w:r>
                                </w:p>
                              </w:tc>
                              <w:tc>
                                <w:tcPr>
                                  <w:tcW w:w="2551" w:type="dxa"/>
                                </w:tcPr>
                                <w:p>
                                  <w:pPr>
                                    <w:pStyle w:val="13"/>
                                    <w:spacing w:before="125"/>
                                    <w:ind w:left="106"/>
                                    <w:rPr>
                                      <w:sz w:val="21"/>
                                    </w:rPr>
                                  </w:pPr>
                                  <w:r>
                                    <w:rPr>
                                      <w:sz w:val="21"/>
                                    </w:rPr>
                                    <w:t>≥32</w:t>
                                  </w:r>
                                  <w:r>
                                    <w:rPr>
                                      <w:spacing w:val="-13"/>
                                      <w:sz w:val="21"/>
                                    </w:rPr>
                                    <w:t xml:space="preserve"> 家</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补贴征地面积</w:t>
                                  </w:r>
                                </w:p>
                              </w:tc>
                              <w:tc>
                                <w:tcPr>
                                  <w:tcW w:w="2835" w:type="dxa"/>
                                </w:tcPr>
                                <w:p>
                                  <w:pPr>
                                    <w:pStyle w:val="13"/>
                                    <w:spacing w:line="306" w:lineRule="exact"/>
                                    <w:ind w:left="107"/>
                                    <w:rPr>
                                      <w:sz w:val="21"/>
                                    </w:rPr>
                                  </w:pPr>
                                  <w:r>
                                    <w:rPr>
                                      <w:spacing w:val="-3"/>
                                      <w:sz w:val="21"/>
                                    </w:rPr>
                                    <w:t>实际需要征用的土地面积</w:t>
                                  </w:r>
                                </w:p>
                                <w:p>
                                  <w:pPr>
                                    <w:pStyle w:val="13"/>
                                    <w:spacing w:line="289" w:lineRule="exact"/>
                                    <w:ind w:left="107"/>
                                    <w:rPr>
                                      <w:sz w:val="21"/>
                                    </w:rPr>
                                  </w:pPr>
                                  <w:r>
                                    <w:rPr>
                                      <w:spacing w:val="-2"/>
                                      <w:sz w:val="21"/>
                                    </w:rPr>
                                    <w:t>501.41</w:t>
                                  </w:r>
                                  <w:r>
                                    <w:rPr>
                                      <w:spacing w:val="-9"/>
                                      <w:sz w:val="21"/>
                                    </w:rPr>
                                    <w:t xml:space="preserve"> 亩</w:t>
                                  </w:r>
                                </w:p>
                              </w:tc>
                              <w:tc>
                                <w:tcPr>
                                  <w:tcW w:w="2551" w:type="dxa"/>
                                </w:tcPr>
                                <w:p>
                                  <w:pPr>
                                    <w:pStyle w:val="13"/>
                                    <w:spacing w:before="124"/>
                                    <w:ind w:left="106"/>
                                    <w:rPr>
                                      <w:sz w:val="21"/>
                                    </w:rPr>
                                  </w:pPr>
                                  <w:r>
                                    <w:rPr>
                                      <w:spacing w:val="-2"/>
                                      <w:sz w:val="21"/>
                                    </w:rPr>
                                    <w:t>501.41</w:t>
                                  </w:r>
                                  <w:r>
                                    <w:rPr>
                                      <w:spacing w:val="-8"/>
                                      <w:sz w:val="21"/>
                                    </w:rPr>
                                    <w:t xml:space="preserve"> 亩</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质量指标</w:t>
                                  </w:r>
                                </w:p>
                              </w:tc>
                              <w:tc>
                                <w:tcPr>
                                  <w:tcW w:w="2835" w:type="dxa"/>
                                </w:tcPr>
                                <w:p>
                                  <w:pPr>
                                    <w:pStyle w:val="13"/>
                                    <w:spacing w:before="125"/>
                                    <w:ind w:left="108"/>
                                    <w:rPr>
                                      <w:sz w:val="21"/>
                                    </w:rPr>
                                  </w:pPr>
                                  <w:r>
                                    <w:rPr>
                                      <w:spacing w:val="-3"/>
                                      <w:sz w:val="21"/>
                                    </w:rPr>
                                    <w:t>拆除工程验收合格率</w:t>
                                  </w:r>
                                </w:p>
                              </w:tc>
                              <w:tc>
                                <w:tcPr>
                                  <w:tcW w:w="2835" w:type="dxa"/>
                                </w:tcPr>
                                <w:p>
                                  <w:pPr>
                                    <w:pStyle w:val="13"/>
                                    <w:spacing w:line="306" w:lineRule="exact"/>
                                    <w:ind w:left="107"/>
                                    <w:rPr>
                                      <w:sz w:val="21"/>
                                    </w:rPr>
                                  </w:pPr>
                                  <w:r>
                                    <w:rPr>
                                      <w:spacing w:val="-3"/>
                                      <w:sz w:val="21"/>
                                    </w:rPr>
                                    <w:t>拆除的企业是否符合验收标</w:t>
                                  </w:r>
                                </w:p>
                                <w:p>
                                  <w:pPr>
                                    <w:pStyle w:val="13"/>
                                    <w:spacing w:line="289" w:lineRule="exact"/>
                                    <w:ind w:left="107"/>
                                    <w:rPr>
                                      <w:sz w:val="21"/>
                                    </w:rPr>
                                  </w:pPr>
                                  <w:r>
                                    <w:rPr>
                                      <w:spacing w:val="-8"/>
                                      <w:sz w:val="21"/>
                                    </w:rPr>
                                    <w:t xml:space="preserve">准 </w:t>
                                  </w: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7"/>
                                      <w:sz w:val="21"/>
                                    </w:rPr>
                                    <w:t>时效指标</w:t>
                                  </w:r>
                                </w:p>
                              </w:tc>
                              <w:tc>
                                <w:tcPr>
                                  <w:tcW w:w="2835" w:type="dxa"/>
                                </w:tcPr>
                                <w:p>
                                  <w:pPr>
                                    <w:pStyle w:val="13"/>
                                    <w:spacing w:before="280"/>
                                    <w:ind w:left="108"/>
                                    <w:rPr>
                                      <w:sz w:val="21"/>
                                    </w:rPr>
                                  </w:pPr>
                                  <w:r>
                                    <w:rPr>
                                      <w:spacing w:val="-4"/>
                                      <w:sz w:val="21"/>
                                    </w:rPr>
                                    <w:t>拆除工作完成率</w:t>
                                  </w:r>
                                </w:p>
                              </w:tc>
                              <w:tc>
                                <w:tcPr>
                                  <w:tcW w:w="2835" w:type="dxa"/>
                                </w:tcPr>
                                <w:p>
                                  <w:pPr>
                                    <w:pStyle w:val="13"/>
                                    <w:spacing w:before="10" w:line="204" w:lineRule="auto"/>
                                    <w:ind w:left="107" w:right="192"/>
                                    <w:rPr>
                                      <w:sz w:val="21"/>
                                    </w:rPr>
                                  </w:pPr>
                                  <w:r>
                                    <w:rPr>
                                      <w:spacing w:val="-2"/>
                                      <w:sz w:val="21"/>
                                    </w:rPr>
                                    <w:t>按照要求和计划完成拆迁任</w:t>
                                  </w:r>
                                  <w:r>
                                    <w:rPr>
                                      <w:spacing w:val="-3"/>
                                      <w:sz w:val="21"/>
                                    </w:rPr>
                                    <w:t>务项目占在所有拆迁项目中</w:t>
                                  </w:r>
                                </w:p>
                                <w:p>
                                  <w:pPr>
                                    <w:pStyle w:val="13"/>
                                    <w:spacing w:line="280" w:lineRule="exact"/>
                                    <w:ind w:left="107"/>
                                    <w:rPr>
                                      <w:sz w:val="21"/>
                                    </w:rPr>
                                  </w:pPr>
                                  <w:r>
                                    <w:rPr>
                                      <w:spacing w:val="-5"/>
                                      <w:sz w:val="21"/>
                                    </w:rPr>
                                    <w:t>的比例</w:t>
                                  </w:r>
                                </w:p>
                              </w:tc>
                              <w:tc>
                                <w:tcPr>
                                  <w:tcW w:w="2551" w:type="dxa"/>
                                </w:tcPr>
                                <w:p>
                                  <w:pPr>
                                    <w:pStyle w:val="13"/>
                                    <w:spacing w:before="280"/>
                                    <w:ind w:left="106"/>
                                    <w:rPr>
                                      <w:sz w:val="21"/>
                                    </w:rPr>
                                  </w:pPr>
                                  <w:r>
                                    <w:rPr>
                                      <w:spacing w:val="-4"/>
                                      <w:sz w:val="21"/>
                                    </w:rPr>
                                    <w:t>100%</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7"/>
                                      <w:sz w:val="21"/>
                                    </w:rPr>
                                    <w:t>补偿金额</w:t>
                                  </w:r>
                                </w:p>
                              </w:tc>
                              <w:tc>
                                <w:tcPr>
                                  <w:tcW w:w="2835" w:type="dxa"/>
                                </w:tcPr>
                                <w:p>
                                  <w:pPr>
                                    <w:pStyle w:val="13"/>
                                    <w:spacing w:line="307" w:lineRule="exact"/>
                                    <w:ind w:left="107"/>
                                    <w:rPr>
                                      <w:sz w:val="21"/>
                                    </w:rPr>
                                  </w:pPr>
                                  <w:r>
                                    <w:rPr>
                                      <w:spacing w:val="-3"/>
                                      <w:sz w:val="21"/>
                                    </w:rPr>
                                    <w:t>拆除企业每亩补偿的金额</w:t>
                                  </w:r>
                                </w:p>
                                <w:p>
                                  <w:pPr>
                                    <w:pStyle w:val="13"/>
                                    <w:spacing w:line="288" w:lineRule="exact"/>
                                    <w:ind w:left="107"/>
                                    <w:rPr>
                                      <w:sz w:val="21"/>
                                    </w:rPr>
                                  </w:pPr>
                                  <w:r>
                                    <w:rPr>
                                      <w:spacing w:val="-2"/>
                                      <w:sz w:val="21"/>
                                    </w:rPr>
                                    <w:t>90785</w:t>
                                  </w:r>
                                  <w:r>
                                    <w:rPr>
                                      <w:spacing w:val="-9"/>
                                      <w:sz w:val="21"/>
                                    </w:rPr>
                                    <w:t xml:space="preserve"> 亩</w:t>
                                  </w:r>
                                </w:p>
                              </w:tc>
                              <w:tc>
                                <w:tcPr>
                                  <w:tcW w:w="2551" w:type="dxa"/>
                                </w:tcPr>
                                <w:p>
                                  <w:pPr>
                                    <w:pStyle w:val="13"/>
                                    <w:spacing w:before="126"/>
                                    <w:ind w:left="106"/>
                                    <w:rPr>
                                      <w:sz w:val="21"/>
                                    </w:rPr>
                                  </w:pPr>
                                  <w:r>
                                    <w:rPr>
                                      <w:spacing w:val="-2"/>
                                      <w:sz w:val="21"/>
                                    </w:rPr>
                                    <w:t>90785</w:t>
                                  </w:r>
                                  <w:r>
                                    <w:rPr>
                                      <w:spacing w:val="-6"/>
                                      <w:sz w:val="21"/>
                                    </w:rPr>
                                    <w:t xml:space="preserve"> 元/亩</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3"/>
                                    <w:spacing w:before="332"/>
                                    <w:ind w:left="286"/>
                                    <w:rPr>
                                      <w:sz w:val="21"/>
                                    </w:rPr>
                                  </w:pPr>
                                  <w:r>
                                    <w:rPr>
                                      <w:spacing w:val="-7"/>
                                      <w:sz w:val="21"/>
                                    </w:rPr>
                                    <w:t>效益指标</w:t>
                                  </w:r>
                                </w:p>
                              </w:tc>
                              <w:tc>
                                <w:tcPr>
                                  <w:tcW w:w="2268" w:type="dxa"/>
                                </w:tcPr>
                                <w:p>
                                  <w:pPr>
                                    <w:pStyle w:val="13"/>
                                    <w:spacing w:before="125"/>
                                    <w:ind w:left="108"/>
                                    <w:rPr>
                                      <w:sz w:val="21"/>
                                    </w:rPr>
                                  </w:pPr>
                                  <w:r>
                                    <w:rPr>
                                      <w:spacing w:val="-4"/>
                                      <w:sz w:val="21"/>
                                    </w:rPr>
                                    <w:t>经济效益指标</w:t>
                                  </w:r>
                                </w:p>
                              </w:tc>
                              <w:tc>
                                <w:tcPr>
                                  <w:tcW w:w="2835" w:type="dxa"/>
                                </w:tcPr>
                                <w:p>
                                  <w:pPr>
                                    <w:pStyle w:val="13"/>
                                    <w:spacing w:before="125"/>
                                    <w:ind w:left="108"/>
                                    <w:rPr>
                                      <w:sz w:val="21"/>
                                    </w:rPr>
                                  </w:pPr>
                                  <w:r>
                                    <w:rPr>
                                      <w:spacing w:val="-4"/>
                                      <w:sz w:val="21"/>
                                    </w:rPr>
                                    <w:t>补偿发放率</w:t>
                                  </w:r>
                                </w:p>
                              </w:tc>
                              <w:tc>
                                <w:tcPr>
                                  <w:tcW w:w="2835" w:type="dxa"/>
                                </w:tcPr>
                                <w:p>
                                  <w:pPr>
                                    <w:pStyle w:val="13"/>
                                    <w:spacing w:line="306" w:lineRule="exact"/>
                                    <w:ind w:left="107"/>
                                    <w:rPr>
                                      <w:sz w:val="21"/>
                                    </w:rPr>
                                  </w:pPr>
                                  <w:r>
                                    <w:rPr>
                                      <w:spacing w:val="-3"/>
                                      <w:sz w:val="21"/>
                                    </w:rPr>
                                    <w:t>应发放补偿款占实际发放补</w:t>
                                  </w:r>
                                </w:p>
                                <w:p>
                                  <w:pPr>
                                    <w:pStyle w:val="13"/>
                                    <w:spacing w:line="290" w:lineRule="exact"/>
                                    <w:ind w:left="107"/>
                                    <w:rPr>
                                      <w:sz w:val="21"/>
                                    </w:rPr>
                                  </w:pPr>
                                  <w:r>
                                    <w:rPr>
                                      <w:spacing w:val="-7"/>
                                      <w:sz w:val="21"/>
                                    </w:rPr>
                                    <w:t>偿款的比</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可持续影响指标</w:t>
                                  </w:r>
                                </w:p>
                              </w:tc>
                              <w:tc>
                                <w:tcPr>
                                  <w:tcW w:w="2835" w:type="dxa"/>
                                </w:tcPr>
                                <w:p>
                                  <w:pPr>
                                    <w:pStyle w:val="13"/>
                                    <w:spacing w:before="15"/>
                                    <w:ind w:left="108"/>
                                    <w:rPr>
                                      <w:sz w:val="21"/>
                                    </w:rPr>
                                  </w:pPr>
                                  <w:r>
                                    <w:rPr>
                                      <w:spacing w:val="-3"/>
                                      <w:sz w:val="21"/>
                                    </w:rPr>
                                    <w:t>乡村振兴的可持续性</w:t>
                                  </w:r>
                                </w:p>
                              </w:tc>
                              <w:tc>
                                <w:tcPr>
                                  <w:tcW w:w="2835" w:type="dxa"/>
                                </w:tcPr>
                                <w:p>
                                  <w:pPr>
                                    <w:pStyle w:val="13"/>
                                    <w:spacing w:before="15"/>
                                    <w:ind w:left="12" w:right="97"/>
                                    <w:jc w:val="center"/>
                                    <w:rPr>
                                      <w:sz w:val="21"/>
                                    </w:rPr>
                                  </w:pPr>
                                  <w:r>
                                    <w:rPr>
                                      <w:spacing w:val="-3"/>
                                      <w:sz w:val="21"/>
                                    </w:rPr>
                                    <w:t>推动北部乡村振兴可持续性</w:t>
                                  </w:r>
                                </w:p>
                              </w:tc>
                              <w:tc>
                                <w:tcPr>
                                  <w:tcW w:w="2551" w:type="dxa"/>
                                </w:tcPr>
                                <w:p>
                                  <w:pPr>
                                    <w:pStyle w:val="13"/>
                                    <w:spacing w:before="15"/>
                                    <w:ind w:left="106"/>
                                    <w:rPr>
                                      <w:sz w:val="21"/>
                                    </w:rPr>
                                  </w:pPr>
                                  <w:r>
                                    <w:rPr>
                                      <w:spacing w:val="-4"/>
                                      <w:sz w:val="21"/>
                                    </w:rPr>
                                    <w:t>100%</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0"/>
                                    <w:rPr>
                                      <w:b/>
                                      <w:sz w:val="21"/>
                                    </w:rPr>
                                  </w:pPr>
                                </w:p>
                                <w:p>
                                  <w:pPr>
                                    <w:pStyle w:val="13"/>
                                    <w:ind w:left="183"/>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4"/>
                                      <w:sz w:val="21"/>
                                    </w:rPr>
                                    <w:t>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3"/>
                                      <w:sz w:val="21"/>
                                    </w:rPr>
                                    <w:t>受益乡镇、村满意度</w:t>
                                  </w:r>
                                </w:p>
                              </w:tc>
                              <w:tc>
                                <w:tcPr>
                                  <w:tcW w:w="2835" w:type="dxa"/>
                                </w:tcPr>
                                <w:p>
                                  <w:pPr>
                                    <w:pStyle w:val="13"/>
                                    <w:spacing w:line="305" w:lineRule="exact"/>
                                    <w:ind w:left="107"/>
                                    <w:rPr>
                                      <w:sz w:val="21"/>
                                    </w:rPr>
                                  </w:pPr>
                                  <w:r>
                                    <w:rPr>
                                      <w:spacing w:val="-3"/>
                                      <w:sz w:val="21"/>
                                    </w:rPr>
                                    <w:t>调查中满意和较满意的乡镇</w:t>
                                  </w:r>
                                </w:p>
                                <w:p>
                                  <w:pPr>
                                    <w:pStyle w:val="13"/>
                                    <w:spacing w:line="290" w:lineRule="exact"/>
                                    <w:ind w:left="107"/>
                                    <w:rPr>
                                      <w:sz w:val="21"/>
                                    </w:rPr>
                                  </w:pPr>
                                  <w:r>
                                    <w:rPr>
                                      <w:spacing w:val="-4"/>
                                      <w:sz w:val="21"/>
                                    </w:rPr>
                                    <w:t xml:space="preserve">和村数 </w:t>
                                  </w:r>
                                  <w:r>
                                    <w:rPr>
                                      <w:sz w:val="21"/>
                                    </w:rPr>
                                    <w:t>2</w:t>
                                  </w:r>
                                  <w:r>
                                    <w:rPr>
                                      <w:spacing w:val="-12"/>
                                      <w:sz w:val="21"/>
                                    </w:rPr>
                                    <w:t xml:space="preserve"> 个</w:t>
                                  </w:r>
                                </w:p>
                              </w:tc>
                              <w:tc>
                                <w:tcPr>
                                  <w:tcW w:w="2551" w:type="dxa"/>
                                </w:tcPr>
                                <w:p>
                                  <w:pPr>
                                    <w:pStyle w:val="13"/>
                                    <w:spacing w:before="125"/>
                                    <w:ind w:left="106"/>
                                    <w:rPr>
                                      <w:sz w:val="21"/>
                                    </w:rPr>
                                  </w:pPr>
                                  <w:r>
                                    <w:rPr>
                                      <w:sz w:val="21"/>
                                    </w:rPr>
                                    <w:t>2</w:t>
                                  </w:r>
                                  <w:r>
                                    <w:rPr>
                                      <w:spacing w:val="-12"/>
                                      <w:sz w:val="21"/>
                                    </w:rPr>
                                    <w:t xml:space="preserve"> 个</w:t>
                                  </w:r>
                                </w:p>
                              </w:tc>
                              <w:tc>
                                <w:tcPr>
                                  <w:tcW w:w="2268" w:type="dxa"/>
                                </w:tcPr>
                                <w:p>
                                  <w:pPr>
                                    <w:pStyle w:val="13"/>
                                    <w:spacing w:before="125"/>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53" o:spid="_x0000_s1026" o:spt="202" type="#_x0000_t202" style="position:absolute;left:0pt;margin-left:63.25pt;margin-top:40.3pt;height:357.05pt;width:715.45pt;mso-position-horizontal-relative:page;z-index:251682816;mso-width-relative:page;mso-height-relative:page;" filled="f" stroked="f" coordsize="21600,21600" o:gfxdata="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huzPHaAAAACwEAAA8AAAAAAAAAAQAgAAAAIgAAAGRycy9kb3ducmV2LnhtbFBLAQIUABQA&#10;AAAIAIdO4kA7OhKgtQEAAHcDAAAOAAAAAAAAAAEAIAAAACkBAABkcnMvZTJvRG9jLnhtbFBLBQYA&#10;AAAABgAGAFkBAABQBQ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 xml:space="preserve">.拆迁李村镇同阁村、大河镇新庄头两个村，拆迁企业、商户共 </w:t>
                            </w:r>
                            <w:r>
                              <w:rPr>
                                <w:spacing w:val="-2"/>
                                <w:sz w:val="21"/>
                              </w:rPr>
                              <w:t>32</w:t>
                            </w:r>
                            <w:r>
                              <w:rPr>
                                <w:spacing w:val="-6"/>
                                <w:sz w:val="21"/>
                              </w:rPr>
                              <w:t xml:space="preserve"> 家，占地总面积 </w:t>
                            </w:r>
                            <w:r>
                              <w:rPr>
                                <w:spacing w:val="-2"/>
                                <w:sz w:val="21"/>
                              </w:rPr>
                              <w:t>501.413</w:t>
                            </w:r>
                            <w:r>
                              <w:rPr>
                                <w:spacing w:val="-5"/>
                                <w:sz w:val="21"/>
                              </w:rPr>
                              <w:t xml:space="preserve"> 亩</w:t>
                            </w:r>
                            <w:r>
                              <w:rPr>
                                <w:spacing w:val="-2"/>
                                <w:sz w:val="21"/>
                              </w:rPr>
                              <w:t>（</w:t>
                            </w:r>
                            <w:r>
                              <w:rPr>
                                <w:spacing w:val="-3"/>
                                <w:sz w:val="21"/>
                              </w:rPr>
                              <w:t xml:space="preserve">其中：集体土地 </w:t>
                            </w:r>
                            <w:r>
                              <w:rPr>
                                <w:spacing w:val="-2"/>
                                <w:sz w:val="21"/>
                              </w:rPr>
                              <w:t>30</w:t>
                            </w:r>
                            <w:r>
                              <w:rPr>
                                <w:spacing w:val="-5"/>
                                <w:sz w:val="21"/>
                              </w:rPr>
                              <w:t xml:space="preserve"> 家，面积 </w:t>
                            </w:r>
                            <w:r>
                              <w:rPr>
                                <w:spacing w:val="-2"/>
                                <w:sz w:val="21"/>
                              </w:rPr>
                              <w:t>315.313</w:t>
                            </w:r>
                          </w:p>
                          <w:p>
                            <w:pPr>
                              <w:pStyle w:val="13"/>
                              <w:spacing w:line="307" w:lineRule="exact"/>
                              <w:ind w:left="108"/>
                              <w:rPr>
                                <w:sz w:val="21"/>
                              </w:rPr>
                            </w:pPr>
                            <w:r>
                              <w:rPr>
                                <w:spacing w:val="-3"/>
                                <w:sz w:val="21"/>
                              </w:rPr>
                              <w:t xml:space="preserve">亩，国有土地 </w:t>
                            </w:r>
                            <w:r>
                              <w:rPr>
                                <w:spacing w:val="-2"/>
                                <w:sz w:val="21"/>
                              </w:rPr>
                              <w:t>2</w:t>
                            </w:r>
                            <w:r>
                              <w:rPr>
                                <w:spacing w:val="-4"/>
                                <w:sz w:val="21"/>
                              </w:rPr>
                              <w:t xml:space="preserve"> 家，面积 </w:t>
                            </w:r>
                            <w:r>
                              <w:rPr>
                                <w:spacing w:val="-2"/>
                                <w:sz w:val="21"/>
                              </w:rPr>
                              <w:t>186</w:t>
                            </w:r>
                            <w:r>
                              <w:rPr>
                                <w:spacing w:val="-4"/>
                                <w:sz w:val="21"/>
                              </w:rPr>
                              <w:t xml:space="preserve"> 亩</w:t>
                            </w:r>
                            <w:r>
                              <w:rPr>
                                <w:spacing w:val="-2"/>
                                <w:sz w:val="21"/>
                              </w:rPr>
                              <w:t>）</w:t>
                            </w:r>
                            <w:r>
                              <w:rPr>
                                <w:spacing w:val="-3"/>
                                <w:sz w:val="21"/>
                              </w:rPr>
                              <w:t>,拆迁完成后将全力打造全省转型升级示范区，加快建设石家庄西北物流产业集聚区，物联网产业基</w:t>
                            </w:r>
                          </w:p>
                          <w:p>
                            <w:pPr>
                              <w:pStyle w:val="13"/>
                              <w:spacing w:line="307" w:lineRule="exact"/>
                              <w:ind w:left="108"/>
                              <w:rPr>
                                <w:sz w:val="21"/>
                              </w:rPr>
                            </w:pPr>
                            <w:r>
                              <w:rPr>
                                <w:spacing w:val="-3"/>
                                <w:sz w:val="21"/>
                              </w:rPr>
                              <w:t>地，加快推进高质量发展，提高北部形象，加快北部转型步伐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96" w:right="85"/>
                              <w:jc w:val="center"/>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97"/>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拆迁企业和商家</w:t>
                            </w:r>
                          </w:p>
                        </w:tc>
                        <w:tc>
                          <w:tcPr>
                            <w:tcW w:w="2835" w:type="dxa"/>
                          </w:tcPr>
                          <w:p>
                            <w:pPr>
                              <w:pStyle w:val="13"/>
                              <w:spacing w:line="305" w:lineRule="exact"/>
                              <w:ind w:left="107"/>
                              <w:rPr>
                                <w:sz w:val="21"/>
                              </w:rPr>
                            </w:pPr>
                            <w:r>
                              <w:rPr>
                                <w:spacing w:val="-3"/>
                                <w:sz w:val="21"/>
                              </w:rPr>
                              <w:t>本次需要拆迁的企业和商户</w:t>
                            </w:r>
                          </w:p>
                          <w:p>
                            <w:pPr>
                              <w:pStyle w:val="13"/>
                              <w:spacing w:line="290" w:lineRule="exact"/>
                              <w:ind w:left="107"/>
                              <w:rPr>
                                <w:sz w:val="21"/>
                              </w:rPr>
                            </w:pPr>
                            <w:r>
                              <w:rPr>
                                <w:spacing w:val="-5"/>
                                <w:sz w:val="21"/>
                              </w:rPr>
                              <w:t xml:space="preserve">数量 </w:t>
                            </w:r>
                            <w:r>
                              <w:rPr>
                                <w:sz w:val="21"/>
                              </w:rPr>
                              <w:t>32</w:t>
                            </w:r>
                            <w:r>
                              <w:rPr>
                                <w:spacing w:val="-12"/>
                                <w:sz w:val="21"/>
                              </w:rPr>
                              <w:t xml:space="preserve"> 家</w:t>
                            </w:r>
                          </w:p>
                        </w:tc>
                        <w:tc>
                          <w:tcPr>
                            <w:tcW w:w="2551" w:type="dxa"/>
                          </w:tcPr>
                          <w:p>
                            <w:pPr>
                              <w:pStyle w:val="13"/>
                              <w:spacing w:before="125"/>
                              <w:ind w:left="106"/>
                              <w:rPr>
                                <w:sz w:val="21"/>
                              </w:rPr>
                            </w:pPr>
                            <w:r>
                              <w:rPr>
                                <w:sz w:val="21"/>
                              </w:rPr>
                              <w:t>≥32</w:t>
                            </w:r>
                            <w:r>
                              <w:rPr>
                                <w:spacing w:val="-13"/>
                                <w:sz w:val="21"/>
                              </w:rPr>
                              <w:t xml:space="preserve"> 家</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数量指标</w:t>
                            </w:r>
                          </w:p>
                        </w:tc>
                        <w:tc>
                          <w:tcPr>
                            <w:tcW w:w="2835" w:type="dxa"/>
                          </w:tcPr>
                          <w:p>
                            <w:pPr>
                              <w:pStyle w:val="13"/>
                              <w:spacing w:before="124"/>
                              <w:ind w:left="108"/>
                              <w:rPr>
                                <w:sz w:val="21"/>
                              </w:rPr>
                            </w:pPr>
                            <w:r>
                              <w:rPr>
                                <w:spacing w:val="-4"/>
                                <w:sz w:val="21"/>
                              </w:rPr>
                              <w:t>补贴征地面积</w:t>
                            </w:r>
                          </w:p>
                        </w:tc>
                        <w:tc>
                          <w:tcPr>
                            <w:tcW w:w="2835" w:type="dxa"/>
                          </w:tcPr>
                          <w:p>
                            <w:pPr>
                              <w:pStyle w:val="13"/>
                              <w:spacing w:line="306" w:lineRule="exact"/>
                              <w:ind w:left="107"/>
                              <w:rPr>
                                <w:sz w:val="21"/>
                              </w:rPr>
                            </w:pPr>
                            <w:r>
                              <w:rPr>
                                <w:spacing w:val="-3"/>
                                <w:sz w:val="21"/>
                              </w:rPr>
                              <w:t>实际需要征用的土地面积</w:t>
                            </w:r>
                          </w:p>
                          <w:p>
                            <w:pPr>
                              <w:pStyle w:val="13"/>
                              <w:spacing w:line="289" w:lineRule="exact"/>
                              <w:ind w:left="107"/>
                              <w:rPr>
                                <w:sz w:val="21"/>
                              </w:rPr>
                            </w:pPr>
                            <w:r>
                              <w:rPr>
                                <w:spacing w:val="-2"/>
                                <w:sz w:val="21"/>
                              </w:rPr>
                              <w:t>501.41</w:t>
                            </w:r>
                            <w:r>
                              <w:rPr>
                                <w:spacing w:val="-9"/>
                                <w:sz w:val="21"/>
                              </w:rPr>
                              <w:t xml:space="preserve"> 亩</w:t>
                            </w:r>
                          </w:p>
                        </w:tc>
                        <w:tc>
                          <w:tcPr>
                            <w:tcW w:w="2551" w:type="dxa"/>
                          </w:tcPr>
                          <w:p>
                            <w:pPr>
                              <w:pStyle w:val="13"/>
                              <w:spacing w:before="124"/>
                              <w:ind w:left="106"/>
                              <w:rPr>
                                <w:sz w:val="21"/>
                              </w:rPr>
                            </w:pPr>
                            <w:r>
                              <w:rPr>
                                <w:spacing w:val="-2"/>
                                <w:sz w:val="21"/>
                              </w:rPr>
                              <w:t>501.41</w:t>
                            </w:r>
                            <w:r>
                              <w:rPr>
                                <w:spacing w:val="-8"/>
                                <w:sz w:val="21"/>
                              </w:rPr>
                              <w:t xml:space="preserve"> 亩</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质量指标</w:t>
                            </w:r>
                          </w:p>
                        </w:tc>
                        <w:tc>
                          <w:tcPr>
                            <w:tcW w:w="2835" w:type="dxa"/>
                          </w:tcPr>
                          <w:p>
                            <w:pPr>
                              <w:pStyle w:val="13"/>
                              <w:spacing w:before="125"/>
                              <w:ind w:left="108"/>
                              <w:rPr>
                                <w:sz w:val="21"/>
                              </w:rPr>
                            </w:pPr>
                            <w:r>
                              <w:rPr>
                                <w:spacing w:val="-3"/>
                                <w:sz w:val="21"/>
                              </w:rPr>
                              <w:t>拆除工程验收合格率</w:t>
                            </w:r>
                          </w:p>
                        </w:tc>
                        <w:tc>
                          <w:tcPr>
                            <w:tcW w:w="2835" w:type="dxa"/>
                          </w:tcPr>
                          <w:p>
                            <w:pPr>
                              <w:pStyle w:val="13"/>
                              <w:spacing w:line="306" w:lineRule="exact"/>
                              <w:ind w:left="107"/>
                              <w:rPr>
                                <w:sz w:val="21"/>
                              </w:rPr>
                            </w:pPr>
                            <w:r>
                              <w:rPr>
                                <w:spacing w:val="-3"/>
                                <w:sz w:val="21"/>
                              </w:rPr>
                              <w:t>拆除的企业是否符合验收标</w:t>
                            </w:r>
                          </w:p>
                          <w:p>
                            <w:pPr>
                              <w:pStyle w:val="13"/>
                              <w:spacing w:line="289" w:lineRule="exact"/>
                              <w:ind w:left="107"/>
                              <w:rPr>
                                <w:sz w:val="21"/>
                              </w:rPr>
                            </w:pPr>
                            <w:r>
                              <w:rPr>
                                <w:spacing w:val="-8"/>
                                <w:sz w:val="21"/>
                              </w:rPr>
                              <w:t xml:space="preserve">准 </w:t>
                            </w: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7"/>
                                <w:sz w:val="21"/>
                              </w:rPr>
                              <w:t>时效指标</w:t>
                            </w:r>
                          </w:p>
                        </w:tc>
                        <w:tc>
                          <w:tcPr>
                            <w:tcW w:w="2835" w:type="dxa"/>
                          </w:tcPr>
                          <w:p>
                            <w:pPr>
                              <w:pStyle w:val="13"/>
                              <w:spacing w:before="280"/>
                              <w:ind w:left="108"/>
                              <w:rPr>
                                <w:sz w:val="21"/>
                              </w:rPr>
                            </w:pPr>
                            <w:r>
                              <w:rPr>
                                <w:spacing w:val="-4"/>
                                <w:sz w:val="21"/>
                              </w:rPr>
                              <w:t>拆除工作完成率</w:t>
                            </w:r>
                          </w:p>
                        </w:tc>
                        <w:tc>
                          <w:tcPr>
                            <w:tcW w:w="2835" w:type="dxa"/>
                          </w:tcPr>
                          <w:p>
                            <w:pPr>
                              <w:pStyle w:val="13"/>
                              <w:spacing w:before="10" w:line="204" w:lineRule="auto"/>
                              <w:ind w:left="107" w:right="192"/>
                              <w:rPr>
                                <w:sz w:val="21"/>
                              </w:rPr>
                            </w:pPr>
                            <w:r>
                              <w:rPr>
                                <w:spacing w:val="-2"/>
                                <w:sz w:val="21"/>
                              </w:rPr>
                              <w:t>按照要求和计划完成拆迁任</w:t>
                            </w:r>
                            <w:r>
                              <w:rPr>
                                <w:spacing w:val="-3"/>
                                <w:sz w:val="21"/>
                              </w:rPr>
                              <w:t>务项目占在所有拆迁项目中</w:t>
                            </w:r>
                          </w:p>
                          <w:p>
                            <w:pPr>
                              <w:pStyle w:val="13"/>
                              <w:spacing w:line="280" w:lineRule="exact"/>
                              <w:ind w:left="107"/>
                              <w:rPr>
                                <w:sz w:val="21"/>
                              </w:rPr>
                            </w:pPr>
                            <w:r>
                              <w:rPr>
                                <w:spacing w:val="-5"/>
                                <w:sz w:val="21"/>
                              </w:rPr>
                              <w:t>的比例</w:t>
                            </w:r>
                          </w:p>
                        </w:tc>
                        <w:tc>
                          <w:tcPr>
                            <w:tcW w:w="2551" w:type="dxa"/>
                          </w:tcPr>
                          <w:p>
                            <w:pPr>
                              <w:pStyle w:val="13"/>
                              <w:spacing w:before="280"/>
                              <w:ind w:left="106"/>
                              <w:rPr>
                                <w:sz w:val="21"/>
                              </w:rPr>
                            </w:pPr>
                            <w:r>
                              <w:rPr>
                                <w:spacing w:val="-4"/>
                                <w:sz w:val="21"/>
                              </w:rPr>
                              <w:t>100%</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7"/>
                                <w:sz w:val="21"/>
                              </w:rPr>
                              <w:t>补偿金额</w:t>
                            </w:r>
                          </w:p>
                        </w:tc>
                        <w:tc>
                          <w:tcPr>
                            <w:tcW w:w="2835" w:type="dxa"/>
                          </w:tcPr>
                          <w:p>
                            <w:pPr>
                              <w:pStyle w:val="13"/>
                              <w:spacing w:line="307" w:lineRule="exact"/>
                              <w:ind w:left="107"/>
                              <w:rPr>
                                <w:sz w:val="21"/>
                              </w:rPr>
                            </w:pPr>
                            <w:r>
                              <w:rPr>
                                <w:spacing w:val="-3"/>
                                <w:sz w:val="21"/>
                              </w:rPr>
                              <w:t>拆除企业每亩补偿的金额</w:t>
                            </w:r>
                          </w:p>
                          <w:p>
                            <w:pPr>
                              <w:pStyle w:val="13"/>
                              <w:spacing w:line="288" w:lineRule="exact"/>
                              <w:ind w:left="107"/>
                              <w:rPr>
                                <w:sz w:val="21"/>
                              </w:rPr>
                            </w:pPr>
                            <w:r>
                              <w:rPr>
                                <w:spacing w:val="-2"/>
                                <w:sz w:val="21"/>
                              </w:rPr>
                              <w:t>90785</w:t>
                            </w:r>
                            <w:r>
                              <w:rPr>
                                <w:spacing w:val="-9"/>
                                <w:sz w:val="21"/>
                              </w:rPr>
                              <w:t xml:space="preserve"> 亩</w:t>
                            </w:r>
                          </w:p>
                        </w:tc>
                        <w:tc>
                          <w:tcPr>
                            <w:tcW w:w="2551" w:type="dxa"/>
                          </w:tcPr>
                          <w:p>
                            <w:pPr>
                              <w:pStyle w:val="13"/>
                              <w:spacing w:before="126"/>
                              <w:ind w:left="106"/>
                              <w:rPr>
                                <w:sz w:val="21"/>
                              </w:rPr>
                            </w:pPr>
                            <w:r>
                              <w:rPr>
                                <w:spacing w:val="-2"/>
                                <w:sz w:val="21"/>
                              </w:rPr>
                              <w:t>90785</w:t>
                            </w:r>
                            <w:r>
                              <w:rPr>
                                <w:spacing w:val="-6"/>
                                <w:sz w:val="21"/>
                              </w:rPr>
                              <w:t xml:space="preserve"> 元/亩</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3"/>
                              <w:spacing w:before="332"/>
                              <w:ind w:left="286"/>
                              <w:rPr>
                                <w:sz w:val="21"/>
                              </w:rPr>
                            </w:pPr>
                            <w:r>
                              <w:rPr>
                                <w:spacing w:val="-7"/>
                                <w:sz w:val="21"/>
                              </w:rPr>
                              <w:t>效益指标</w:t>
                            </w:r>
                          </w:p>
                        </w:tc>
                        <w:tc>
                          <w:tcPr>
                            <w:tcW w:w="2268" w:type="dxa"/>
                          </w:tcPr>
                          <w:p>
                            <w:pPr>
                              <w:pStyle w:val="13"/>
                              <w:spacing w:before="125"/>
                              <w:ind w:left="108"/>
                              <w:rPr>
                                <w:sz w:val="21"/>
                              </w:rPr>
                            </w:pPr>
                            <w:r>
                              <w:rPr>
                                <w:spacing w:val="-4"/>
                                <w:sz w:val="21"/>
                              </w:rPr>
                              <w:t>经济效益指标</w:t>
                            </w:r>
                          </w:p>
                        </w:tc>
                        <w:tc>
                          <w:tcPr>
                            <w:tcW w:w="2835" w:type="dxa"/>
                          </w:tcPr>
                          <w:p>
                            <w:pPr>
                              <w:pStyle w:val="13"/>
                              <w:spacing w:before="125"/>
                              <w:ind w:left="108"/>
                              <w:rPr>
                                <w:sz w:val="21"/>
                              </w:rPr>
                            </w:pPr>
                            <w:r>
                              <w:rPr>
                                <w:spacing w:val="-4"/>
                                <w:sz w:val="21"/>
                              </w:rPr>
                              <w:t>补偿发放率</w:t>
                            </w:r>
                          </w:p>
                        </w:tc>
                        <w:tc>
                          <w:tcPr>
                            <w:tcW w:w="2835" w:type="dxa"/>
                          </w:tcPr>
                          <w:p>
                            <w:pPr>
                              <w:pStyle w:val="13"/>
                              <w:spacing w:line="306" w:lineRule="exact"/>
                              <w:ind w:left="107"/>
                              <w:rPr>
                                <w:sz w:val="21"/>
                              </w:rPr>
                            </w:pPr>
                            <w:r>
                              <w:rPr>
                                <w:spacing w:val="-3"/>
                                <w:sz w:val="21"/>
                              </w:rPr>
                              <w:t>应发放补偿款占实际发放补</w:t>
                            </w:r>
                          </w:p>
                          <w:p>
                            <w:pPr>
                              <w:pStyle w:val="13"/>
                              <w:spacing w:line="290" w:lineRule="exact"/>
                              <w:ind w:left="107"/>
                              <w:rPr>
                                <w:sz w:val="21"/>
                              </w:rPr>
                            </w:pPr>
                            <w:r>
                              <w:rPr>
                                <w:spacing w:val="-7"/>
                                <w:sz w:val="21"/>
                              </w:rPr>
                              <w:t>偿款的比</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可持续影响指标</w:t>
                            </w:r>
                          </w:p>
                        </w:tc>
                        <w:tc>
                          <w:tcPr>
                            <w:tcW w:w="2835" w:type="dxa"/>
                          </w:tcPr>
                          <w:p>
                            <w:pPr>
                              <w:pStyle w:val="13"/>
                              <w:spacing w:before="15"/>
                              <w:ind w:left="108"/>
                              <w:rPr>
                                <w:sz w:val="21"/>
                              </w:rPr>
                            </w:pPr>
                            <w:r>
                              <w:rPr>
                                <w:spacing w:val="-3"/>
                                <w:sz w:val="21"/>
                              </w:rPr>
                              <w:t>乡村振兴的可持续性</w:t>
                            </w:r>
                          </w:p>
                        </w:tc>
                        <w:tc>
                          <w:tcPr>
                            <w:tcW w:w="2835" w:type="dxa"/>
                          </w:tcPr>
                          <w:p>
                            <w:pPr>
                              <w:pStyle w:val="13"/>
                              <w:spacing w:before="15"/>
                              <w:ind w:left="12" w:right="97"/>
                              <w:jc w:val="center"/>
                              <w:rPr>
                                <w:sz w:val="21"/>
                              </w:rPr>
                            </w:pPr>
                            <w:r>
                              <w:rPr>
                                <w:spacing w:val="-3"/>
                                <w:sz w:val="21"/>
                              </w:rPr>
                              <w:t>推动北部乡村振兴可持续性</w:t>
                            </w:r>
                          </w:p>
                        </w:tc>
                        <w:tc>
                          <w:tcPr>
                            <w:tcW w:w="2551" w:type="dxa"/>
                          </w:tcPr>
                          <w:p>
                            <w:pPr>
                              <w:pStyle w:val="13"/>
                              <w:spacing w:before="15"/>
                              <w:ind w:left="106"/>
                              <w:rPr>
                                <w:sz w:val="21"/>
                              </w:rPr>
                            </w:pPr>
                            <w:r>
                              <w:rPr>
                                <w:spacing w:val="-4"/>
                                <w:sz w:val="21"/>
                              </w:rPr>
                              <w:t>100%</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0"/>
                              <w:rPr>
                                <w:b/>
                                <w:sz w:val="21"/>
                              </w:rPr>
                            </w:pPr>
                          </w:p>
                          <w:p>
                            <w:pPr>
                              <w:pStyle w:val="13"/>
                              <w:ind w:left="183"/>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4"/>
                                <w:sz w:val="21"/>
                              </w:rPr>
                              <w:t>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3"/>
                                <w:sz w:val="21"/>
                              </w:rPr>
                              <w:t>受益乡镇、村满意度</w:t>
                            </w:r>
                          </w:p>
                        </w:tc>
                        <w:tc>
                          <w:tcPr>
                            <w:tcW w:w="2835" w:type="dxa"/>
                          </w:tcPr>
                          <w:p>
                            <w:pPr>
                              <w:pStyle w:val="13"/>
                              <w:spacing w:line="305" w:lineRule="exact"/>
                              <w:ind w:left="107"/>
                              <w:rPr>
                                <w:sz w:val="21"/>
                              </w:rPr>
                            </w:pPr>
                            <w:r>
                              <w:rPr>
                                <w:spacing w:val="-3"/>
                                <w:sz w:val="21"/>
                              </w:rPr>
                              <w:t>调查中满意和较满意的乡镇</w:t>
                            </w:r>
                          </w:p>
                          <w:p>
                            <w:pPr>
                              <w:pStyle w:val="13"/>
                              <w:spacing w:line="290" w:lineRule="exact"/>
                              <w:ind w:left="107"/>
                              <w:rPr>
                                <w:sz w:val="21"/>
                              </w:rPr>
                            </w:pPr>
                            <w:r>
                              <w:rPr>
                                <w:spacing w:val="-4"/>
                                <w:sz w:val="21"/>
                              </w:rPr>
                              <w:t xml:space="preserve">和村数 </w:t>
                            </w:r>
                            <w:r>
                              <w:rPr>
                                <w:sz w:val="21"/>
                              </w:rPr>
                              <w:t>2</w:t>
                            </w:r>
                            <w:r>
                              <w:rPr>
                                <w:spacing w:val="-12"/>
                                <w:sz w:val="21"/>
                              </w:rPr>
                              <w:t xml:space="preserve"> 个</w:t>
                            </w:r>
                          </w:p>
                        </w:tc>
                        <w:tc>
                          <w:tcPr>
                            <w:tcW w:w="2551" w:type="dxa"/>
                          </w:tcPr>
                          <w:p>
                            <w:pPr>
                              <w:pStyle w:val="13"/>
                              <w:spacing w:before="125"/>
                              <w:ind w:left="106"/>
                              <w:rPr>
                                <w:sz w:val="21"/>
                              </w:rPr>
                            </w:pPr>
                            <w:r>
                              <w:rPr>
                                <w:sz w:val="21"/>
                              </w:rPr>
                              <w:t>2</w:t>
                            </w:r>
                            <w:r>
                              <w:rPr>
                                <w:spacing w:val="-12"/>
                                <w:sz w:val="21"/>
                              </w:rPr>
                              <w:t xml:space="preserve"> 个</w:t>
                            </w:r>
                          </w:p>
                        </w:tc>
                        <w:tc>
                          <w:tcPr>
                            <w:tcW w:w="2268" w:type="dxa"/>
                          </w:tcPr>
                          <w:p>
                            <w:pPr>
                              <w:pStyle w:val="13"/>
                              <w:spacing w:before="125"/>
                              <w:ind w:left="107"/>
                              <w:rPr>
                                <w:sz w:val="21"/>
                              </w:rPr>
                            </w:pPr>
                            <w:r>
                              <w:rPr>
                                <w:spacing w:val="-7"/>
                                <w:sz w:val="21"/>
                              </w:rPr>
                              <w:t>历年经验</w:t>
                            </w:r>
                          </w:p>
                        </w:tc>
                      </w:tr>
                    </w:tbl>
                    <w:p>
                      <w:pPr>
                        <w:pStyle w:val="5"/>
                        <w:ind w:left="0"/>
                      </w:pPr>
                    </w:p>
                  </w:txbxContent>
                </v:textbox>
              </v:shape>
            </w:pict>
          </mc:Fallback>
        </mc:AlternateContent>
      </w:r>
      <w:r>
        <w:rPr>
          <w:b/>
          <w:spacing w:val="-2"/>
          <w:sz w:val="28"/>
        </w:rPr>
        <w:t>11</w:t>
      </w:r>
      <w:r>
        <w:rPr>
          <w:b/>
          <w:spacing w:val="-3"/>
          <w:sz w:val="28"/>
        </w:rPr>
        <w:t xml:space="preserve">、李村镇 </w:t>
      </w:r>
      <w:r>
        <w:rPr>
          <w:b/>
          <w:spacing w:val="-2"/>
          <w:sz w:val="28"/>
        </w:rPr>
        <w:t>2022</w:t>
      </w:r>
      <w:r>
        <w:rPr>
          <w:b/>
          <w:spacing w:val="-5"/>
          <w:sz w:val="28"/>
        </w:rPr>
        <w:t xml:space="preserve"> 年区级同阁工业区拆迁补偿款绩效目标表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3840" behindDoc="0" locked="0" layoutInCell="1" allowOverlap="1">
                <wp:simplePos x="0" y="0"/>
                <wp:positionH relativeFrom="page">
                  <wp:posOffset>803275</wp:posOffset>
                </wp:positionH>
                <wp:positionV relativeFrom="paragraph">
                  <wp:posOffset>511810</wp:posOffset>
                </wp:positionV>
                <wp:extent cx="9086215" cy="3800475"/>
                <wp:effectExtent l="0" t="0" r="0" b="0"/>
                <wp:wrapNone/>
                <wp:docPr id="54" name="Textbox 54"/>
                <wp:cNvGraphicFramePr/>
                <a:graphic xmlns:a="http://schemas.openxmlformats.org/drawingml/2006/main">
                  <a:graphicData uri="http://schemas.microsoft.com/office/word/2010/wordprocessingShape">
                    <wps:wsp>
                      <wps:cNvSpPr txBox="1"/>
                      <wps:spPr>
                        <a:xfrm>
                          <a:off x="0" y="0"/>
                          <a:ext cx="9086215" cy="380047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33" w:lineRule="exact"/>
                                    <w:ind w:left="108"/>
                                    <w:rPr>
                                      <w:sz w:val="21"/>
                                    </w:rPr>
                                  </w:pPr>
                                  <w:r>
                                    <w:rPr>
                                      <w:spacing w:val="-2"/>
                                      <w:sz w:val="21"/>
                                    </w:rPr>
                                    <w:t>1</w:t>
                                  </w:r>
                                  <w:r>
                                    <w:rPr>
                                      <w:spacing w:val="-3"/>
                                      <w:sz w:val="21"/>
                                    </w:rPr>
                                    <w:t>.对高速两侧四个村环境卫生进行整治，和有碍观瞻建筑进行修整，完成区委区政府交给的任务目标，打造优美的道路环境。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50"/>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清理沿线卫生村数</w:t>
                                  </w:r>
                                </w:p>
                              </w:tc>
                              <w:tc>
                                <w:tcPr>
                                  <w:tcW w:w="2835" w:type="dxa"/>
                                </w:tcPr>
                                <w:p>
                                  <w:pPr>
                                    <w:pStyle w:val="13"/>
                                    <w:spacing w:line="305" w:lineRule="exact"/>
                                    <w:ind w:left="107"/>
                                    <w:rPr>
                                      <w:sz w:val="21"/>
                                    </w:rPr>
                                  </w:pPr>
                                  <w:r>
                                    <w:rPr>
                                      <w:spacing w:val="-3"/>
                                      <w:sz w:val="21"/>
                                    </w:rPr>
                                    <w:t>李村镇清理沿线卫生实际村</w:t>
                                  </w:r>
                                </w:p>
                                <w:p>
                                  <w:pPr>
                                    <w:pStyle w:val="13"/>
                                    <w:spacing w:line="290" w:lineRule="exact"/>
                                    <w:ind w:left="107"/>
                                    <w:rPr>
                                      <w:sz w:val="21"/>
                                    </w:rPr>
                                  </w:pPr>
                                  <w:r>
                                    <w:rPr>
                                      <w:spacing w:val="-7"/>
                                      <w:sz w:val="21"/>
                                    </w:rPr>
                                    <w:t xml:space="preserve">数 </w:t>
                                  </w:r>
                                  <w:r>
                                    <w:rPr>
                                      <w:sz w:val="21"/>
                                    </w:rPr>
                                    <w:t>4</w:t>
                                  </w:r>
                                  <w:r>
                                    <w:rPr>
                                      <w:spacing w:val="-12"/>
                                      <w:sz w:val="21"/>
                                    </w:rPr>
                                    <w:t xml:space="preserve"> 个</w:t>
                                  </w:r>
                                </w:p>
                              </w:tc>
                              <w:tc>
                                <w:tcPr>
                                  <w:tcW w:w="2551" w:type="dxa"/>
                                </w:tcPr>
                                <w:p>
                                  <w:pPr>
                                    <w:pStyle w:val="13"/>
                                    <w:spacing w:before="125"/>
                                    <w:ind w:left="106"/>
                                    <w:rPr>
                                      <w:sz w:val="21"/>
                                    </w:rPr>
                                  </w:pPr>
                                  <w:r>
                                    <w:rPr>
                                      <w:sz w:val="21"/>
                                    </w:rPr>
                                    <w:t>4</w:t>
                                  </w:r>
                                  <w:r>
                                    <w:rPr>
                                      <w:spacing w:val="-12"/>
                                      <w:sz w:val="21"/>
                                    </w:rPr>
                                    <w:t xml:space="preserve"> 个</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3"/>
                                      <w:sz w:val="21"/>
                                    </w:rPr>
                                    <w:t>环境卫生整治合格率</w:t>
                                  </w:r>
                                </w:p>
                              </w:tc>
                              <w:tc>
                                <w:tcPr>
                                  <w:tcW w:w="2835" w:type="dxa"/>
                                </w:tcPr>
                                <w:p>
                                  <w:pPr>
                                    <w:pStyle w:val="13"/>
                                    <w:spacing w:line="306" w:lineRule="exact"/>
                                    <w:ind w:left="107"/>
                                    <w:rPr>
                                      <w:sz w:val="21"/>
                                    </w:rPr>
                                  </w:pPr>
                                  <w:r>
                                    <w:rPr>
                                      <w:spacing w:val="-3"/>
                                      <w:sz w:val="21"/>
                                    </w:rPr>
                                    <w:t>李村镇环境卫生整治验收合</w:t>
                                  </w:r>
                                </w:p>
                                <w:p>
                                  <w:pPr>
                                    <w:pStyle w:val="13"/>
                                    <w:spacing w:line="289" w:lineRule="exact"/>
                                    <w:ind w:left="107"/>
                                    <w:rPr>
                                      <w:sz w:val="21"/>
                                    </w:rPr>
                                  </w:pPr>
                                  <w:r>
                                    <w:rPr>
                                      <w:spacing w:val="-6"/>
                                      <w:sz w:val="21"/>
                                    </w:rPr>
                                    <w:t xml:space="preserve">格率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环境卫生整治及时完成率</w:t>
                                  </w:r>
                                </w:p>
                              </w:tc>
                              <w:tc>
                                <w:tcPr>
                                  <w:tcW w:w="2835" w:type="dxa"/>
                                </w:tcPr>
                                <w:p>
                                  <w:pPr>
                                    <w:pStyle w:val="13"/>
                                    <w:spacing w:line="306" w:lineRule="exact"/>
                                    <w:ind w:left="107"/>
                                    <w:rPr>
                                      <w:sz w:val="21"/>
                                    </w:rPr>
                                  </w:pPr>
                                  <w:r>
                                    <w:rPr>
                                      <w:spacing w:val="-3"/>
                                      <w:sz w:val="21"/>
                                    </w:rPr>
                                    <w:t>李村镇环境卫生及时完成率</w:t>
                                  </w:r>
                                </w:p>
                                <w:p>
                                  <w:pPr>
                                    <w:pStyle w:val="13"/>
                                    <w:spacing w:line="289" w:lineRule="exact"/>
                                    <w:ind w:left="107"/>
                                    <w:rPr>
                                      <w:sz w:val="21"/>
                                    </w:rPr>
                                  </w:pP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3"/>
                                      <w:sz w:val="21"/>
                                    </w:rPr>
                                    <w:t>环境卫生整治的成本</w:t>
                                  </w:r>
                                </w:p>
                              </w:tc>
                              <w:tc>
                                <w:tcPr>
                                  <w:tcW w:w="2835" w:type="dxa"/>
                                </w:tcPr>
                                <w:p>
                                  <w:pPr>
                                    <w:pStyle w:val="13"/>
                                    <w:spacing w:line="306" w:lineRule="exact"/>
                                    <w:ind w:left="107"/>
                                    <w:rPr>
                                      <w:sz w:val="21"/>
                                    </w:rPr>
                                  </w:pPr>
                                  <w:r>
                                    <w:rPr>
                                      <w:spacing w:val="-3"/>
                                      <w:sz w:val="21"/>
                                    </w:rPr>
                                    <w:t>实际环境卫生整治每个村的</w:t>
                                  </w:r>
                                </w:p>
                                <w:p>
                                  <w:pPr>
                                    <w:pStyle w:val="13"/>
                                    <w:spacing w:line="290" w:lineRule="exact"/>
                                    <w:ind w:left="107"/>
                                    <w:rPr>
                                      <w:sz w:val="21"/>
                                    </w:rPr>
                                  </w:pPr>
                                  <w:r>
                                    <w:rPr>
                                      <w:spacing w:val="-4"/>
                                      <w:sz w:val="21"/>
                                    </w:rPr>
                                    <w:t xml:space="preserve">成本，每村 </w:t>
                                  </w:r>
                                  <w:r>
                                    <w:rPr>
                                      <w:spacing w:val="-2"/>
                                      <w:sz w:val="21"/>
                                    </w:rPr>
                                    <w:t>7.4</w:t>
                                  </w:r>
                                  <w:r>
                                    <w:rPr>
                                      <w:spacing w:val="-8"/>
                                      <w:sz w:val="21"/>
                                    </w:rPr>
                                    <w:t xml:space="preserve"> 万元</w:t>
                                  </w:r>
                                </w:p>
                              </w:tc>
                              <w:tc>
                                <w:tcPr>
                                  <w:tcW w:w="2551" w:type="dxa"/>
                                </w:tcPr>
                                <w:p>
                                  <w:pPr>
                                    <w:pStyle w:val="13"/>
                                    <w:spacing w:before="126"/>
                                    <w:ind w:left="106"/>
                                    <w:rPr>
                                      <w:sz w:val="21"/>
                                    </w:rPr>
                                  </w:pPr>
                                  <w:r>
                                    <w:rPr>
                                      <w:spacing w:val="-2"/>
                                      <w:sz w:val="21"/>
                                    </w:rPr>
                                    <w:t>≤7.4</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6"/>
                                    <w:rPr>
                                      <w:b/>
                                      <w:sz w:val="21"/>
                                    </w:rPr>
                                  </w:pPr>
                                </w:p>
                                <w:p>
                                  <w:pPr>
                                    <w:pStyle w:val="13"/>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3"/>
                                      <w:sz w:val="21"/>
                                    </w:rPr>
                                    <w:t xml:space="preserve">高速两侧受益人口 </w:t>
                                  </w:r>
                                  <w:r>
                                    <w:rPr>
                                      <w:spacing w:val="-2"/>
                                      <w:sz w:val="21"/>
                                    </w:rPr>
                                    <w:t>7000</w:t>
                                  </w:r>
                                  <w:r>
                                    <w:rPr>
                                      <w:spacing w:val="-10"/>
                                      <w:sz w:val="21"/>
                                    </w:rPr>
                                    <w:t xml:space="preserve"> 人</w:t>
                                  </w:r>
                                </w:p>
                              </w:tc>
                              <w:tc>
                                <w:tcPr>
                                  <w:tcW w:w="2551" w:type="dxa"/>
                                </w:tcPr>
                                <w:p>
                                  <w:pPr>
                                    <w:pStyle w:val="13"/>
                                    <w:spacing w:before="16"/>
                                    <w:ind w:left="106"/>
                                    <w:rPr>
                                      <w:sz w:val="21"/>
                                    </w:rPr>
                                  </w:pPr>
                                  <w:r>
                                    <w:rPr>
                                      <w:spacing w:val="-2"/>
                                      <w:sz w:val="21"/>
                                    </w:rPr>
                                    <w:t>≥7000</w:t>
                                  </w:r>
                                  <w:r>
                                    <w:rPr>
                                      <w:spacing w:val="-10"/>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5" w:lineRule="exact"/>
                                    <w:ind w:left="108"/>
                                    <w:rPr>
                                      <w:sz w:val="21"/>
                                    </w:rPr>
                                  </w:pPr>
                                  <w:r>
                                    <w:rPr>
                                      <w:spacing w:val="-3"/>
                                      <w:sz w:val="21"/>
                                    </w:rPr>
                                    <w:t>环境卫生整治持续发挥作用</w:t>
                                  </w:r>
                                </w:p>
                                <w:p>
                                  <w:pPr>
                                    <w:pStyle w:val="13"/>
                                    <w:spacing w:line="290" w:lineRule="exact"/>
                                    <w:ind w:left="108"/>
                                    <w:rPr>
                                      <w:sz w:val="21"/>
                                    </w:rPr>
                                  </w:pPr>
                                  <w:r>
                                    <w:rPr>
                                      <w:spacing w:val="-10"/>
                                      <w:sz w:val="21"/>
                                    </w:rPr>
                                    <w:t>力</w:t>
                                  </w:r>
                                </w:p>
                              </w:tc>
                              <w:tc>
                                <w:tcPr>
                                  <w:tcW w:w="2835" w:type="dxa"/>
                                </w:tcPr>
                                <w:p>
                                  <w:pPr>
                                    <w:pStyle w:val="13"/>
                                    <w:spacing w:line="305" w:lineRule="exact"/>
                                    <w:ind w:left="107"/>
                                    <w:rPr>
                                      <w:sz w:val="21"/>
                                    </w:rPr>
                                  </w:pPr>
                                  <w:r>
                                    <w:rPr>
                                      <w:spacing w:val="-3"/>
                                      <w:sz w:val="21"/>
                                    </w:rPr>
                                    <w:t>李村镇环境卫生整治作用力</w:t>
                                  </w:r>
                                </w:p>
                                <w:p>
                                  <w:pPr>
                                    <w:pStyle w:val="13"/>
                                    <w:spacing w:line="290" w:lineRule="exact"/>
                                    <w:ind w:left="107"/>
                                    <w:rPr>
                                      <w:sz w:val="21"/>
                                    </w:rPr>
                                  </w:pPr>
                                  <w:r>
                                    <w:rPr>
                                      <w:spacing w:val="-8"/>
                                      <w:sz w:val="21"/>
                                    </w:rPr>
                                    <w:t xml:space="preserve">在 </w:t>
                                  </w:r>
                                  <w:r>
                                    <w:rPr>
                                      <w:sz w:val="21"/>
                                    </w:rPr>
                                    <w:t>1</w:t>
                                  </w:r>
                                  <w:r>
                                    <w:rPr>
                                      <w:spacing w:val="-7"/>
                                      <w:sz w:val="21"/>
                                    </w:rPr>
                                    <w:t xml:space="preserve"> 年以上</w:t>
                                  </w:r>
                                </w:p>
                              </w:tc>
                              <w:tc>
                                <w:tcPr>
                                  <w:tcW w:w="2551" w:type="dxa"/>
                                </w:tcPr>
                                <w:p>
                                  <w:pPr>
                                    <w:pStyle w:val="13"/>
                                    <w:spacing w:before="125"/>
                                    <w:ind w:left="106"/>
                                    <w:rPr>
                                      <w:sz w:val="21"/>
                                    </w:rPr>
                                  </w:pPr>
                                  <w:r>
                                    <w:rPr>
                                      <w:sz w:val="21"/>
                                    </w:rPr>
                                    <w:t>≥1</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受益农户数</w:t>
                                  </w:r>
                                </w:p>
                              </w:tc>
                              <w:tc>
                                <w:tcPr>
                                  <w:tcW w:w="2835" w:type="dxa"/>
                                </w:tcPr>
                                <w:p>
                                  <w:pPr>
                                    <w:pStyle w:val="13"/>
                                    <w:spacing w:before="15"/>
                                    <w:ind w:left="107"/>
                                    <w:rPr>
                                      <w:sz w:val="21"/>
                                    </w:rPr>
                                  </w:pPr>
                                  <w:r>
                                    <w:rPr>
                                      <w:spacing w:val="-4"/>
                                      <w:sz w:val="21"/>
                                    </w:rPr>
                                    <w:t xml:space="preserve">李村镇收益农户 </w:t>
                                  </w:r>
                                  <w:r>
                                    <w:rPr>
                                      <w:spacing w:val="-2"/>
                                      <w:sz w:val="21"/>
                                    </w:rPr>
                                    <w:t>2000</w:t>
                                  </w:r>
                                  <w:r>
                                    <w:rPr>
                                      <w:spacing w:val="-9"/>
                                      <w:sz w:val="21"/>
                                    </w:rPr>
                                    <w:t xml:space="preserve"> 户</w:t>
                                  </w:r>
                                </w:p>
                              </w:tc>
                              <w:tc>
                                <w:tcPr>
                                  <w:tcW w:w="2551" w:type="dxa"/>
                                </w:tcPr>
                                <w:p>
                                  <w:pPr>
                                    <w:pStyle w:val="13"/>
                                    <w:spacing w:before="15"/>
                                    <w:ind w:left="106"/>
                                    <w:rPr>
                                      <w:sz w:val="21"/>
                                    </w:rPr>
                                  </w:pPr>
                                  <w:r>
                                    <w:rPr>
                                      <w:spacing w:val="-2"/>
                                      <w:sz w:val="21"/>
                                    </w:rPr>
                                    <w:t>≥2000</w:t>
                                  </w:r>
                                  <w:r>
                                    <w:rPr>
                                      <w:spacing w:val="-10"/>
                                      <w:sz w:val="21"/>
                                    </w:rPr>
                                    <w:t xml:space="preserve"> 户</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4"/>
                                    <w:ind w:left="35" w:right="22"/>
                                    <w:jc w:val="center"/>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历年经验</w:t>
                                  </w:r>
                                </w:p>
                              </w:tc>
                            </w:tr>
                          </w:tbl>
                          <w:p>
                            <w:pPr>
                              <w:pStyle w:val="5"/>
                              <w:ind w:left="0"/>
                            </w:pPr>
                          </w:p>
                        </w:txbxContent>
                      </wps:txbx>
                      <wps:bodyPr wrap="square" lIns="0" tIns="0" rIns="0" bIns="0" rtlCol="0">
                        <a:noAutofit/>
                      </wps:bodyPr>
                    </wps:wsp>
                  </a:graphicData>
                </a:graphic>
              </wp:anchor>
            </w:drawing>
          </mc:Choice>
          <mc:Fallback>
            <w:pict>
              <v:shape id="Textbox 54" o:spid="_x0000_s1026" o:spt="202" type="#_x0000_t202" style="position:absolute;left:0pt;margin-left:63.25pt;margin-top:40.3pt;height:299.25pt;width:715.45pt;mso-position-horizontal-relative:page;z-index:251683840;mso-width-relative:page;mso-height-relative:page;" filled="f" stroked="f" coordsize="21600,21600" o:gfxdata="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GC6Ye2gAAAAsBAAAPAAAAAAAAAAEAIAAAACIAAABkcnMvZG93bnJldi54bWxQSwECFAAU&#10;AAAACACHTuJA009aQ7YBAAB3AwAADgAAAAAAAAABACAAAAApAQAAZHJzL2Uyb0RvYy54bWxQSwUG&#10;AAAAAAYABgBZAQAAUQU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line="333" w:lineRule="exact"/>
                              <w:ind w:left="108"/>
                              <w:rPr>
                                <w:sz w:val="21"/>
                              </w:rPr>
                            </w:pPr>
                            <w:r>
                              <w:rPr>
                                <w:spacing w:val="-2"/>
                                <w:sz w:val="21"/>
                              </w:rPr>
                              <w:t>1</w:t>
                            </w:r>
                            <w:r>
                              <w:rPr>
                                <w:spacing w:val="-3"/>
                                <w:sz w:val="21"/>
                              </w:rPr>
                              <w:t>.对高速两侧四个村环境卫生进行整治，和有碍观瞻建筑进行修整，完成区委区政府交给的任务目标，打造优美的道路环境。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spacing w:before="350"/>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清理沿线卫生村数</w:t>
                            </w:r>
                          </w:p>
                        </w:tc>
                        <w:tc>
                          <w:tcPr>
                            <w:tcW w:w="2835" w:type="dxa"/>
                          </w:tcPr>
                          <w:p>
                            <w:pPr>
                              <w:pStyle w:val="13"/>
                              <w:spacing w:line="305" w:lineRule="exact"/>
                              <w:ind w:left="107"/>
                              <w:rPr>
                                <w:sz w:val="21"/>
                              </w:rPr>
                            </w:pPr>
                            <w:r>
                              <w:rPr>
                                <w:spacing w:val="-3"/>
                                <w:sz w:val="21"/>
                              </w:rPr>
                              <w:t>李村镇清理沿线卫生实际村</w:t>
                            </w:r>
                          </w:p>
                          <w:p>
                            <w:pPr>
                              <w:pStyle w:val="13"/>
                              <w:spacing w:line="290" w:lineRule="exact"/>
                              <w:ind w:left="107"/>
                              <w:rPr>
                                <w:sz w:val="21"/>
                              </w:rPr>
                            </w:pPr>
                            <w:r>
                              <w:rPr>
                                <w:spacing w:val="-7"/>
                                <w:sz w:val="21"/>
                              </w:rPr>
                              <w:t xml:space="preserve">数 </w:t>
                            </w:r>
                            <w:r>
                              <w:rPr>
                                <w:sz w:val="21"/>
                              </w:rPr>
                              <w:t>4</w:t>
                            </w:r>
                            <w:r>
                              <w:rPr>
                                <w:spacing w:val="-12"/>
                                <w:sz w:val="21"/>
                              </w:rPr>
                              <w:t xml:space="preserve"> 个</w:t>
                            </w:r>
                          </w:p>
                        </w:tc>
                        <w:tc>
                          <w:tcPr>
                            <w:tcW w:w="2551" w:type="dxa"/>
                          </w:tcPr>
                          <w:p>
                            <w:pPr>
                              <w:pStyle w:val="13"/>
                              <w:spacing w:before="125"/>
                              <w:ind w:left="106"/>
                              <w:rPr>
                                <w:sz w:val="21"/>
                              </w:rPr>
                            </w:pPr>
                            <w:r>
                              <w:rPr>
                                <w:sz w:val="21"/>
                              </w:rPr>
                              <w:t>4</w:t>
                            </w:r>
                            <w:r>
                              <w:rPr>
                                <w:spacing w:val="-12"/>
                                <w:sz w:val="21"/>
                              </w:rPr>
                              <w:t xml:space="preserve"> 个</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3"/>
                                <w:sz w:val="21"/>
                              </w:rPr>
                              <w:t>环境卫生整治合格率</w:t>
                            </w:r>
                          </w:p>
                        </w:tc>
                        <w:tc>
                          <w:tcPr>
                            <w:tcW w:w="2835" w:type="dxa"/>
                          </w:tcPr>
                          <w:p>
                            <w:pPr>
                              <w:pStyle w:val="13"/>
                              <w:spacing w:line="306" w:lineRule="exact"/>
                              <w:ind w:left="107"/>
                              <w:rPr>
                                <w:sz w:val="21"/>
                              </w:rPr>
                            </w:pPr>
                            <w:r>
                              <w:rPr>
                                <w:spacing w:val="-3"/>
                                <w:sz w:val="21"/>
                              </w:rPr>
                              <w:t>李村镇环境卫生整治验收合</w:t>
                            </w:r>
                          </w:p>
                          <w:p>
                            <w:pPr>
                              <w:pStyle w:val="13"/>
                              <w:spacing w:line="289" w:lineRule="exact"/>
                              <w:ind w:left="107"/>
                              <w:rPr>
                                <w:sz w:val="21"/>
                              </w:rPr>
                            </w:pPr>
                            <w:r>
                              <w:rPr>
                                <w:spacing w:val="-6"/>
                                <w:sz w:val="21"/>
                              </w:rPr>
                              <w:t xml:space="preserve">格率 </w:t>
                            </w:r>
                            <w:r>
                              <w:rPr>
                                <w:spacing w:val="-4"/>
                                <w:sz w:val="21"/>
                              </w:rPr>
                              <w:t>100%</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环境卫生整治及时完成率</w:t>
                            </w:r>
                          </w:p>
                        </w:tc>
                        <w:tc>
                          <w:tcPr>
                            <w:tcW w:w="2835" w:type="dxa"/>
                          </w:tcPr>
                          <w:p>
                            <w:pPr>
                              <w:pStyle w:val="13"/>
                              <w:spacing w:line="306" w:lineRule="exact"/>
                              <w:ind w:left="107"/>
                              <w:rPr>
                                <w:sz w:val="21"/>
                              </w:rPr>
                            </w:pPr>
                            <w:r>
                              <w:rPr>
                                <w:spacing w:val="-3"/>
                                <w:sz w:val="21"/>
                              </w:rPr>
                              <w:t>李村镇环境卫生及时完成率</w:t>
                            </w:r>
                          </w:p>
                          <w:p>
                            <w:pPr>
                              <w:pStyle w:val="13"/>
                              <w:spacing w:line="289" w:lineRule="exact"/>
                              <w:ind w:left="107"/>
                              <w:rPr>
                                <w:sz w:val="21"/>
                              </w:rPr>
                            </w:pPr>
                            <w:r>
                              <w:rPr>
                                <w:spacing w:val="-4"/>
                                <w:sz w:val="21"/>
                              </w:rPr>
                              <w:t>100%</w:t>
                            </w:r>
                          </w:p>
                        </w:tc>
                        <w:tc>
                          <w:tcPr>
                            <w:tcW w:w="2551" w:type="dxa"/>
                          </w:tcPr>
                          <w:p>
                            <w:pPr>
                              <w:pStyle w:val="13"/>
                              <w:spacing w:before="125"/>
                              <w:ind w:left="106"/>
                              <w:rPr>
                                <w:sz w:val="21"/>
                              </w:rPr>
                            </w:pPr>
                            <w:r>
                              <w:rPr>
                                <w:spacing w:val="-4"/>
                                <w:sz w:val="21"/>
                              </w:rPr>
                              <w:t>100%</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3"/>
                                <w:sz w:val="21"/>
                              </w:rPr>
                              <w:t>环境卫生整治的成本</w:t>
                            </w:r>
                          </w:p>
                        </w:tc>
                        <w:tc>
                          <w:tcPr>
                            <w:tcW w:w="2835" w:type="dxa"/>
                          </w:tcPr>
                          <w:p>
                            <w:pPr>
                              <w:pStyle w:val="13"/>
                              <w:spacing w:line="306" w:lineRule="exact"/>
                              <w:ind w:left="107"/>
                              <w:rPr>
                                <w:sz w:val="21"/>
                              </w:rPr>
                            </w:pPr>
                            <w:r>
                              <w:rPr>
                                <w:spacing w:val="-3"/>
                                <w:sz w:val="21"/>
                              </w:rPr>
                              <w:t>实际环境卫生整治每个村的</w:t>
                            </w:r>
                          </w:p>
                          <w:p>
                            <w:pPr>
                              <w:pStyle w:val="13"/>
                              <w:spacing w:line="290" w:lineRule="exact"/>
                              <w:ind w:left="107"/>
                              <w:rPr>
                                <w:sz w:val="21"/>
                              </w:rPr>
                            </w:pPr>
                            <w:r>
                              <w:rPr>
                                <w:spacing w:val="-4"/>
                                <w:sz w:val="21"/>
                              </w:rPr>
                              <w:t xml:space="preserve">成本，每村 </w:t>
                            </w:r>
                            <w:r>
                              <w:rPr>
                                <w:spacing w:val="-2"/>
                                <w:sz w:val="21"/>
                              </w:rPr>
                              <w:t>7.4</w:t>
                            </w:r>
                            <w:r>
                              <w:rPr>
                                <w:spacing w:val="-8"/>
                                <w:sz w:val="21"/>
                              </w:rPr>
                              <w:t xml:space="preserve"> 万元</w:t>
                            </w:r>
                          </w:p>
                        </w:tc>
                        <w:tc>
                          <w:tcPr>
                            <w:tcW w:w="2551" w:type="dxa"/>
                          </w:tcPr>
                          <w:p>
                            <w:pPr>
                              <w:pStyle w:val="13"/>
                              <w:spacing w:before="126"/>
                              <w:ind w:left="106"/>
                              <w:rPr>
                                <w:sz w:val="21"/>
                              </w:rPr>
                            </w:pPr>
                            <w:r>
                              <w:rPr>
                                <w:spacing w:val="-2"/>
                                <w:sz w:val="21"/>
                              </w:rPr>
                              <w:t>≤7.4</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spacing w:before="176"/>
                              <w:rPr>
                                <w:b/>
                                <w:sz w:val="21"/>
                              </w:rPr>
                            </w:pPr>
                          </w:p>
                          <w:p>
                            <w:pPr>
                              <w:pStyle w:val="13"/>
                              <w:ind w:left="286"/>
                              <w:rPr>
                                <w:sz w:val="21"/>
                              </w:rPr>
                            </w:pPr>
                            <w:r>
                              <w:rPr>
                                <w:spacing w:val="-7"/>
                                <w:sz w:val="21"/>
                              </w:rPr>
                              <w:t>效益指标</w:t>
                            </w:r>
                          </w:p>
                        </w:tc>
                        <w:tc>
                          <w:tcPr>
                            <w:tcW w:w="2268" w:type="dxa"/>
                          </w:tcPr>
                          <w:p>
                            <w:pPr>
                              <w:pStyle w:val="13"/>
                              <w:spacing w:before="16"/>
                              <w:ind w:left="108"/>
                              <w:rPr>
                                <w:sz w:val="21"/>
                              </w:rPr>
                            </w:pPr>
                            <w:r>
                              <w:rPr>
                                <w:spacing w:val="-4"/>
                                <w:sz w:val="21"/>
                              </w:rPr>
                              <w:t>社会效益指标</w:t>
                            </w:r>
                          </w:p>
                        </w:tc>
                        <w:tc>
                          <w:tcPr>
                            <w:tcW w:w="2835" w:type="dxa"/>
                          </w:tcPr>
                          <w:p>
                            <w:pPr>
                              <w:pStyle w:val="13"/>
                              <w:spacing w:before="16"/>
                              <w:ind w:left="108"/>
                              <w:rPr>
                                <w:sz w:val="21"/>
                              </w:rPr>
                            </w:pPr>
                            <w:r>
                              <w:rPr>
                                <w:spacing w:val="-7"/>
                                <w:sz w:val="21"/>
                              </w:rPr>
                              <w:t>受益人口</w:t>
                            </w:r>
                          </w:p>
                        </w:tc>
                        <w:tc>
                          <w:tcPr>
                            <w:tcW w:w="2835" w:type="dxa"/>
                          </w:tcPr>
                          <w:p>
                            <w:pPr>
                              <w:pStyle w:val="13"/>
                              <w:spacing w:before="16"/>
                              <w:ind w:left="107"/>
                              <w:rPr>
                                <w:sz w:val="21"/>
                              </w:rPr>
                            </w:pPr>
                            <w:r>
                              <w:rPr>
                                <w:spacing w:val="-3"/>
                                <w:sz w:val="21"/>
                              </w:rPr>
                              <w:t xml:space="preserve">高速两侧受益人口 </w:t>
                            </w:r>
                            <w:r>
                              <w:rPr>
                                <w:spacing w:val="-2"/>
                                <w:sz w:val="21"/>
                              </w:rPr>
                              <w:t>7000</w:t>
                            </w:r>
                            <w:r>
                              <w:rPr>
                                <w:spacing w:val="-10"/>
                                <w:sz w:val="21"/>
                              </w:rPr>
                              <w:t xml:space="preserve"> 人</w:t>
                            </w:r>
                          </w:p>
                        </w:tc>
                        <w:tc>
                          <w:tcPr>
                            <w:tcW w:w="2551" w:type="dxa"/>
                          </w:tcPr>
                          <w:p>
                            <w:pPr>
                              <w:pStyle w:val="13"/>
                              <w:spacing w:before="16"/>
                              <w:ind w:left="106"/>
                              <w:rPr>
                                <w:sz w:val="21"/>
                              </w:rPr>
                            </w:pPr>
                            <w:r>
                              <w:rPr>
                                <w:spacing w:val="-2"/>
                                <w:sz w:val="21"/>
                              </w:rPr>
                              <w:t>≥7000</w:t>
                            </w:r>
                            <w:r>
                              <w:rPr>
                                <w:spacing w:val="-10"/>
                                <w:sz w:val="21"/>
                              </w:rPr>
                              <w:t xml:space="preserve"> 人</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4"/>
                                <w:sz w:val="21"/>
                              </w:rPr>
                              <w:t>可持续影响指标</w:t>
                            </w:r>
                          </w:p>
                        </w:tc>
                        <w:tc>
                          <w:tcPr>
                            <w:tcW w:w="2835" w:type="dxa"/>
                          </w:tcPr>
                          <w:p>
                            <w:pPr>
                              <w:pStyle w:val="13"/>
                              <w:spacing w:line="305" w:lineRule="exact"/>
                              <w:ind w:left="108"/>
                              <w:rPr>
                                <w:sz w:val="21"/>
                              </w:rPr>
                            </w:pPr>
                            <w:r>
                              <w:rPr>
                                <w:spacing w:val="-3"/>
                                <w:sz w:val="21"/>
                              </w:rPr>
                              <w:t>环境卫生整治持续发挥作用</w:t>
                            </w:r>
                          </w:p>
                          <w:p>
                            <w:pPr>
                              <w:pStyle w:val="13"/>
                              <w:spacing w:line="290" w:lineRule="exact"/>
                              <w:ind w:left="108"/>
                              <w:rPr>
                                <w:sz w:val="21"/>
                              </w:rPr>
                            </w:pPr>
                            <w:r>
                              <w:rPr>
                                <w:spacing w:val="-10"/>
                                <w:sz w:val="21"/>
                              </w:rPr>
                              <w:t>力</w:t>
                            </w:r>
                          </w:p>
                        </w:tc>
                        <w:tc>
                          <w:tcPr>
                            <w:tcW w:w="2835" w:type="dxa"/>
                          </w:tcPr>
                          <w:p>
                            <w:pPr>
                              <w:pStyle w:val="13"/>
                              <w:spacing w:line="305" w:lineRule="exact"/>
                              <w:ind w:left="107"/>
                              <w:rPr>
                                <w:sz w:val="21"/>
                              </w:rPr>
                            </w:pPr>
                            <w:r>
                              <w:rPr>
                                <w:spacing w:val="-3"/>
                                <w:sz w:val="21"/>
                              </w:rPr>
                              <w:t>李村镇环境卫生整治作用力</w:t>
                            </w:r>
                          </w:p>
                          <w:p>
                            <w:pPr>
                              <w:pStyle w:val="13"/>
                              <w:spacing w:line="290" w:lineRule="exact"/>
                              <w:ind w:left="107"/>
                              <w:rPr>
                                <w:sz w:val="21"/>
                              </w:rPr>
                            </w:pPr>
                            <w:r>
                              <w:rPr>
                                <w:spacing w:val="-8"/>
                                <w:sz w:val="21"/>
                              </w:rPr>
                              <w:t xml:space="preserve">在 </w:t>
                            </w:r>
                            <w:r>
                              <w:rPr>
                                <w:sz w:val="21"/>
                              </w:rPr>
                              <w:t>1</w:t>
                            </w:r>
                            <w:r>
                              <w:rPr>
                                <w:spacing w:val="-7"/>
                                <w:sz w:val="21"/>
                              </w:rPr>
                              <w:t xml:space="preserve"> 年以上</w:t>
                            </w:r>
                          </w:p>
                        </w:tc>
                        <w:tc>
                          <w:tcPr>
                            <w:tcW w:w="2551" w:type="dxa"/>
                          </w:tcPr>
                          <w:p>
                            <w:pPr>
                              <w:pStyle w:val="13"/>
                              <w:spacing w:before="125"/>
                              <w:ind w:left="106"/>
                              <w:rPr>
                                <w:sz w:val="21"/>
                              </w:rPr>
                            </w:pPr>
                            <w:r>
                              <w:rPr>
                                <w:sz w:val="21"/>
                              </w:rPr>
                              <w:t>≥1</w:t>
                            </w:r>
                            <w:r>
                              <w:rPr>
                                <w:spacing w:val="-13"/>
                                <w:sz w:val="21"/>
                              </w:rPr>
                              <w:t xml:space="preserve"> 年</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社会效益指标</w:t>
                            </w:r>
                          </w:p>
                        </w:tc>
                        <w:tc>
                          <w:tcPr>
                            <w:tcW w:w="2835" w:type="dxa"/>
                          </w:tcPr>
                          <w:p>
                            <w:pPr>
                              <w:pStyle w:val="13"/>
                              <w:spacing w:before="15"/>
                              <w:ind w:left="108"/>
                              <w:rPr>
                                <w:sz w:val="21"/>
                              </w:rPr>
                            </w:pPr>
                            <w:r>
                              <w:rPr>
                                <w:spacing w:val="-4"/>
                                <w:sz w:val="21"/>
                              </w:rPr>
                              <w:t>受益农户数</w:t>
                            </w:r>
                          </w:p>
                        </w:tc>
                        <w:tc>
                          <w:tcPr>
                            <w:tcW w:w="2835" w:type="dxa"/>
                          </w:tcPr>
                          <w:p>
                            <w:pPr>
                              <w:pStyle w:val="13"/>
                              <w:spacing w:before="15"/>
                              <w:ind w:left="107"/>
                              <w:rPr>
                                <w:sz w:val="21"/>
                              </w:rPr>
                            </w:pPr>
                            <w:r>
                              <w:rPr>
                                <w:spacing w:val="-4"/>
                                <w:sz w:val="21"/>
                              </w:rPr>
                              <w:t xml:space="preserve">李村镇收益农户 </w:t>
                            </w:r>
                            <w:r>
                              <w:rPr>
                                <w:spacing w:val="-2"/>
                                <w:sz w:val="21"/>
                              </w:rPr>
                              <w:t>2000</w:t>
                            </w:r>
                            <w:r>
                              <w:rPr>
                                <w:spacing w:val="-9"/>
                                <w:sz w:val="21"/>
                              </w:rPr>
                              <w:t xml:space="preserve"> 户</w:t>
                            </w:r>
                          </w:p>
                        </w:tc>
                        <w:tc>
                          <w:tcPr>
                            <w:tcW w:w="2551" w:type="dxa"/>
                          </w:tcPr>
                          <w:p>
                            <w:pPr>
                              <w:pStyle w:val="13"/>
                              <w:spacing w:before="15"/>
                              <w:ind w:left="106"/>
                              <w:rPr>
                                <w:sz w:val="21"/>
                              </w:rPr>
                            </w:pPr>
                            <w:r>
                              <w:rPr>
                                <w:spacing w:val="-2"/>
                                <w:sz w:val="21"/>
                              </w:rPr>
                              <w:t>≥2000</w:t>
                            </w:r>
                            <w:r>
                              <w:rPr>
                                <w:spacing w:val="-10"/>
                                <w:sz w:val="21"/>
                              </w:rPr>
                              <w:t xml:space="preserve"> 户</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4"/>
                              <w:ind w:left="35" w:right="22"/>
                              <w:jc w:val="center"/>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4"/>
                                <w:sz w:val="21"/>
                              </w:rPr>
                              <w:t>受益群众满意度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历年经验</w:t>
                            </w:r>
                          </w:p>
                        </w:tc>
                      </w:tr>
                    </w:tbl>
                    <w:p>
                      <w:pPr>
                        <w:pStyle w:val="5"/>
                        <w:ind w:left="0"/>
                      </w:pPr>
                    </w:p>
                  </w:txbxContent>
                </v:textbox>
              </v:shape>
            </w:pict>
          </mc:Fallback>
        </mc:AlternateContent>
      </w:r>
      <w:r>
        <w:rPr>
          <w:b/>
          <w:spacing w:val="-2"/>
          <w:sz w:val="28"/>
        </w:rPr>
        <w:t>12</w:t>
      </w:r>
      <w:r>
        <w:rPr>
          <w:b/>
          <w:spacing w:val="-3"/>
          <w:sz w:val="28"/>
        </w:rPr>
        <w:t xml:space="preserve">、李村镇 </w:t>
      </w:r>
      <w:r>
        <w:rPr>
          <w:b/>
          <w:spacing w:val="-2"/>
          <w:sz w:val="28"/>
        </w:rPr>
        <w:t>2022</w:t>
      </w:r>
      <w:r>
        <w:rPr>
          <w:b/>
          <w:spacing w:val="-4"/>
          <w:sz w:val="28"/>
        </w:rPr>
        <w:t xml:space="preserve"> 年区级西柏坡高速两侧整治资金绩效目标表</w:t>
      </w:r>
    </w:p>
    <w:p>
      <w:pPr>
        <w:spacing w:after="0"/>
        <w:jc w:val="left"/>
        <w:rPr>
          <w:b/>
          <w:sz w:val="28"/>
        </w:rPr>
        <w:sectPr>
          <w:pgSz w:w="16840" w:h="11900" w:orient="landscape"/>
          <w:pgMar w:top="960" w:right="708" w:bottom="280" w:left="708" w:header="760" w:footer="0" w:gutter="0"/>
          <w:cols w:space="720" w:num="1"/>
        </w:sectPr>
      </w:pPr>
    </w:p>
    <w:p>
      <w:pPr>
        <w:spacing w:before="355"/>
        <w:ind w:left="871" w:right="0" w:firstLine="0"/>
        <w:jc w:val="left"/>
        <w:rPr>
          <w:b/>
          <w:sz w:val="28"/>
        </w:rPr>
      </w:pPr>
      <w:r>
        <w:rPr>
          <w:b/>
          <w:sz w:val="28"/>
        </w:rPr>
        <mc:AlternateContent>
          <mc:Choice Requires="wps">
            <w:drawing>
              <wp:anchor distT="0" distB="0" distL="0" distR="0" simplePos="0" relativeHeight="251683840" behindDoc="0" locked="0" layoutInCell="1" allowOverlap="1">
                <wp:simplePos x="0" y="0"/>
                <wp:positionH relativeFrom="page">
                  <wp:posOffset>803275</wp:posOffset>
                </wp:positionH>
                <wp:positionV relativeFrom="paragraph">
                  <wp:posOffset>511810</wp:posOffset>
                </wp:positionV>
                <wp:extent cx="9086215" cy="4134485"/>
                <wp:effectExtent l="0" t="0" r="0" b="0"/>
                <wp:wrapNone/>
                <wp:docPr id="55" name="Textbox 55"/>
                <wp:cNvGraphicFramePr/>
                <a:graphic xmlns:a="http://schemas.openxmlformats.org/drawingml/2006/main">
                  <a:graphicData uri="http://schemas.microsoft.com/office/word/2010/wordprocessingShape">
                    <wps:wsp>
                      <wps:cNvSpPr txBox="1"/>
                      <wps:spPr>
                        <a:xfrm>
                          <a:off x="0" y="0"/>
                          <a:ext cx="9086215" cy="4134485"/>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1.单位对符合就业困难条件的军队退役人员 24</w:t>
                                  </w:r>
                                  <w:r>
                                    <w:rPr>
                                      <w:spacing w:val="-3"/>
                                      <w:sz w:val="21"/>
                                    </w:rPr>
                                    <w:t xml:space="preserve"> 名，实行了</w:t>
                                  </w:r>
                                  <w:r>
                                    <w:rPr>
                                      <w:rFonts w:hint="eastAsia"/>
                                      <w:spacing w:val="-3"/>
                                      <w:sz w:val="21"/>
                                      <w:lang w:eastAsia="zh-CN"/>
                                    </w:rPr>
                                    <w:t>公益性岗位</w:t>
                                  </w:r>
                                  <w:r>
                                    <w:rPr>
                                      <w:spacing w:val="-3"/>
                                      <w:sz w:val="21"/>
                                    </w:rPr>
                                    <w:t>托管安置，帮扶救助到位，加大就业援助工作，实现就业。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251"/>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3"/>
                                      <w:sz w:val="21"/>
                                    </w:rPr>
                                    <w:t>涉及退役军人</w:t>
                                  </w:r>
                                  <w:r>
                                    <w:rPr>
                                      <w:rFonts w:hint="eastAsia"/>
                                      <w:spacing w:val="-3"/>
                                      <w:sz w:val="21"/>
                                      <w:lang w:eastAsia="zh-CN"/>
                                    </w:rPr>
                                    <w:t>公益性岗位</w:t>
                                  </w:r>
                                  <w:r>
                                    <w:rPr>
                                      <w:spacing w:val="-3"/>
                                      <w:sz w:val="21"/>
                                    </w:rPr>
                                    <w:t>人数</w:t>
                                  </w:r>
                                </w:p>
                              </w:tc>
                              <w:tc>
                                <w:tcPr>
                                  <w:tcW w:w="2835" w:type="dxa"/>
                                </w:tcPr>
                                <w:p>
                                  <w:pPr>
                                    <w:pStyle w:val="13"/>
                                    <w:spacing w:line="306" w:lineRule="exact"/>
                                    <w:ind w:left="107"/>
                                    <w:rPr>
                                      <w:sz w:val="21"/>
                                    </w:rPr>
                                  </w:pPr>
                                  <w:r>
                                    <w:rPr>
                                      <w:spacing w:val="-3"/>
                                      <w:sz w:val="21"/>
                                    </w:rPr>
                                    <w:t>享受退役军人</w:t>
                                  </w:r>
                                  <w:r>
                                    <w:rPr>
                                      <w:rFonts w:hint="eastAsia"/>
                                      <w:spacing w:val="-3"/>
                                      <w:sz w:val="21"/>
                                      <w:lang w:eastAsia="zh-CN"/>
                                    </w:rPr>
                                    <w:t>公益性岗位</w:t>
                                  </w:r>
                                  <w:r>
                                    <w:rPr>
                                      <w:spacing w:val="-3"/>
                                      <w:sz w:val="21"/>
                                    </w:rPr>
                                    <w:t>补贴</w:t>
                                  </w:r>
                                </w:p>
                                <w:p>
                                  <w:pPr>
                                    <w:pStyle w:val="13"/>
                                    <w:spacing w:line="289" w:lineRule="exact"/>
                                    <w:ind w:left="107"/>
                                    <w:rPr>
                                      <w:sz w:val="21"/>
                                    </w:rPr>
                                  </w:pPr>
                                  <w:r>
                                    <w:rPr>
                                      <w:spacing w:val="-4"/>
                                      <w:sz w:val="21"/>
                                    </w:rPr>
                                    <w:t>政策的人数</w:t>
                                  </w:r>
                                </w:p>
                              </w:tc>
                              <w:tc>
                                <w:tcPr>
                                  <w:tcW w:w="2551" w:type="dxa"/>
                                </w:tcPr>
                                <w:p>
                                  <w:pPr>
                                    <w:pStyle w:val="13"/>
                                    <w:spacing w:before="125"/>
                                    <w:ind w:left="106"/>
                                    <w:rPr>
                                      <w:sz w:val="21"/>
                                    </w:rPr>
                                  </w:pPr>
                                  <w:r>
                                    <w:rPr>
                                      <w:sz w:val="21"/>
                                    </w:rPr>
                                    <w:t>7</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涉及退役军人劳务派遣人数</w:t>
                                  </w:r>
                                </w:p>
                              </w:tc>
                              <w:tc>
                                <w:tcPr>
                                  <w:tcW w:w="2835" w:type="dxa"/>
                                </w:tcPr>
                                <w:p>
                                  <w:pPr>
                                    <w:pStyle w:val="13"/>
                                    <w:spacing w:line="307" w:lineRule="exact"/>
                                    <w:ind w:left="107"/>
                                    <w:rPr>
                                      <w:sz w:val="21"/>
                                    </w:rPr>
                                  </w:pPr>
                                  <w:r>
                                    <w:rPr>
                                      <w:spacing w:val="-3"/>
                                      <w:sz w:val="21"/>
                                    </w:rPr>
                                    <w:t>享受财政劳务派遣补贴政策</w:t>
                                  </w:r>
                                </w:p>
                                <w:p>
                                  <w:pPr>
                                    <w:pStyle w:val="13"/>
                                    <w:spacing w:line="288" w:lineRule="exact"/>
                                    <w:ind w:left="107"/>
                                    <w:rPr>
                                      <w:sz w:val="21"/>
                                    </w:rPr>
                                  </w:pPr>
                                  <w:r>
                                    <w:rPr>
                                      <w:spacing w:val="-5"/>
                                      <w:sz w:val="21"/>
                                    </w:rPr>
                                    <w:t>的人数</w:t>
                                  </w:r>
                                </w:p>
                              </w:tc>
                              <w:tc>
                                <w:tcPr>
                                  <w:tcW w:w="2551" w:type="dxa"/>
                                </w:tcPr>
                                <w:p>
                                  <w:pPr>
                                    <w:pStyle w:val="13"/>
                                    <w:spacing w:before="126"/>
                                    <w:ind w:left="106"/>
                                    <w:rPr>
                                      <w:sz w:val="21"/>
                                    </w:rPr>
                                  </w:pPr>
                                  <w:r>
                                    <w:rPr>
                                      <w:sz w:val="21"/>
                                    </w:rPr>
                                    <w:t>17</w:t>
                                  </w:r>
                                  <w:r>
                                    <w:rPr>
                                      <w:spacing w:val="-12"/>
                                      <w:sz w:val="21"/>
                                    </w:rPr>
                                    <w:t xml:space="preserve"> 人</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79"/>
                                    <w:ind w:left="108"/>
                                    <w:rPr>
                                      <w:sz w:val="21"/>
                                    </w:rPr>
                                  </w:pPr>
                                  <w:r>
                                    <w:rPr>
                                      <w:spacing w:val="-7"/>
                                      <w:sz w:val="21"/>
                                    </w:rPr>
                                    <w:t>质量指标</w:t>
                                  </w:r>
                                </w:p>
                              </w:tc>
                              <w:tc>
                                <w:tcPr>
                                  <w:tcW w:w="2835" w:type="dxa"/>
                                </w:tcPr>
                                <w:p>
                                  <w:pPr>
                                    <w:pStyle w:val="13"/>
                                    <w:spacing w:before="279"/>
                                    <w:ind w:left="108"/>
                                    <w:rPr>
                                      <w:sz w:val="21"/>
                                    </w:rPr>
                                  </w:pPr>
                                  <w:r>
                                    <w:rPr>
                                      <w:spacing w:val="-3"/>
                                      <w:sz w:val="21"/>
                                    </w:rPr>
                                    <w:t>退役军人工资的及时发放率</w:t>
                                  </w:r>
                                </w:p>
                              </w:tc>
                              <w:tc>
                                <w:tcPr>
                                  <w:tcW w:w="2835" w:type="dxa"/>
                                </w:tcPr>
                                <w:p>
                                  <w:pPr>
                                    <w:pStyle w:val="13"/>
                                    <w:spacing w:before="9" w:line="204" w:lineRule="auto"/>
                                    <w:ind w:left="107" w:right="192"/>
                                    <w:rPr>
                                      <w:sz w:val="21"/>
                                    </w:rPr>
                                  </w:pPr>
                                  <w:r>
                                    <w:rPr>
                                      <w:spacing w:val="-2"/>
                                      <w:sz w:val="21"/>
                                    </w:rPr>
                                    <w:t>实际退役军人</w:t>
                                  </w:r>
                                  <w:r>
                                    <w:rPr>
                                      <w:rFonts w:hint="eastAsia"/>
                                      <w:spacing w:val="-2"/>
                                      <w:sz w:val="21"/>
                                      <w:lang w:eastAsia="zh-CN"/>
                                    </w:rPr>
                                    <w:t>公益性岗位</w:t>
                                  </w:r>
                                  <w:r>
                                    <w:rPr>
                                      <w:spacing w:val="-2"/>
                                      <w:sz w:val="21"/>
                                    </w:rPr>
                                    <w:t>和劳</w:t>
                                  </w:r>
                                  <w:r>
                                    <w:rPr>
                                      <w:spacing w:val="-3"/>
                                      <w:sz w:val="21"/>
                                    </w:rPr>
                                    <w:t>务派遣岗位人员工资及时发</w:t>
                                  </w:r>
                                </w:p>
                                <w:p>
                                  <w:pPr>
                                    <w:pStyle w:val="13"/>
                                    <w:spacing w:line="281" w:lineRule="exact"/>
                                    <w:ind w:left="107"/>
                                    <w:rPr>
                                      <w:sz w:val="21"/>
                                    </w:rPr>
                                  </w:pPr>
                                  <w:r>
                                    <w:rPr>
                                      <w:spacing w:val="-8"/>
                                      <w:sz w:val="21"/>
                                    </w:rPr>
                                    <w:t>放率</w:t>
                                  </w:r>
                                </w:p>
                              </w:tc>
                              <w:tc>
                                <w:tcPr>
                                  <w:tcW w:w="2551" w:type="dxa"/>
                                </w:tcPr>
                                <w:p>
                                  <w:pPr>
                                    <w:pStyle w:val="13"/>
                                    <w:spacing w:before="279"/>
                                    <w:ind w:left="106"/>
                                    <w:rPr>
                                      <w:sz w:val="21"/>
                                    </w:rPr>
                                  </w:pPr>
                                  <w:r>
                                    <w:rPr>
                                      <w:spacing w:val="-4"/>
                                      <w:sz w:val="21"/>
                                    </w:rPr>
                                    <w:t>100%</w:t>
                                  </w:r>
                                </w:p>
                              </w:tc>
                              <w:tc>
                                <w:tcPr>
                                  <w:tcW w:w="2268" w:type="dxa"/>
                                </w:tcPr>
                                <w:p>
                                  <w:pPr>
                                    <w:pStyle w:val="13"/>
                                    <w:spacing w:before="27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vMerge w:val="continue"/>
                                  <w:tcBorders>
                                    <w:top w:val="nil"/>
                                  </w:tcBorders>
                                </w:tcPr>
                                <w:p>
                                  <w:pPr>
                                    <w:rPr>
                                      <w:sz w:val="2"/>
                                      <w:szCs w:val="2"/>
                                    </w:rPr>
                                  </w:pPr>
                                </w:p>
                              </w:tc>
                              <w:tc>
                                <w:tcPr>
                                  <w:tcW w:w="2268" w:type="dxa"/>
                                </w:tcPr>
                                <w:p>
                                  <w:pPr>
                                    <w:pStyle w:val="13"/>
                                    <w:spacing w:before="279"/>
                                    <w:ind w:left="108"/>
                                    <w:rPr>
                                      <w:sz w:val="21"/>
                                    </w:rPr>
                                  </w:pPr>
                                  <w:r>
                                    <w:rPr>
                                      <w:spacing w:val="-7"/>
                                      <w:sz w:val="21"/>
                                    </w:rPr>
                                    <w:t>时效指标</w:t>
                                  </w:r>
                                </w:p>
                              </w:tc>
                              <w:tc>
                                <w:tcPr>
                                  <w:tcW w:w="2835" w:type="dxa"/>
                                </w:tcPr>
                                <w:p>
                                  <w:pPr>
                                    <w:pStyle w:val="13"/>
                                    <w:spacing w:before="279"/>
                                    <w:ind w:left="108"/>
                                    <w:rPr>
                                      <w:sz w:val="21"/>
                                    </w:rPr>
                                  </w:pPr>
                                  <w:r>
                                    <w:rPr>
                                      <w:spacing w:val="-3"/>
                                      <w:sz w:val="21"/>
                                    </w:rPr>
                                    <w:t>退役军人工资完成率</w:t>
                                  </w:r>
                                </w:p>
                              </w:tc>
                              <w:tc>
                                <w:tcPr>
                                  <w:tcW w:w="2835" w:type="dxa"/>
                                </w:tcPr>
                                <w:p>
                                  <w:pPr>
                                    <w:pStyle w:val="13"/>
                                    <w:spacing w:before="10" w:line="204" w:lineRule="auto"/>
                                    <w:ind w:left="107" w:right="192"/>
                                    <w:rPr>
                                      <w:sz w:val="21"/>
                                    </w:rPr>
                                  </w:pPr>
                                  <w:r>
                                    <w:rPr>
                                      <w:spacing w:val="-2"/>
                                      <w:sz w:val="21"/>
                                    </w:rPr>
                                    <w:t>退役军人</w:t>
                                  </w:r>
                                  <w:r>
                                    <w:rPr>
                                      <w:rFonts w:hint="eastAsia"/>
                                      <w:spacing w:val="-2"/>
                                      <w:sz w:val="21"/>
                                      <w:lang w:eastAsia="zh-CN"/>
                                    </w:rPr>
                                    <w:t>公益性岗位</w:t>
                                  </w:r>
                                  <w:r>
                                    <w:rPr>
                                      <w:spacing w:val="-2"/>
                                      <w:sz w:val="21"/>
                                    </w:rPr>
                                    <w:t>和劳务派</w:t>
                                  </w:r>
                                  <w:r>
                                    <w:rPr>
                                      <w:spacing w:val="-3"/>
                                      <w:sz w:val="21"/>
                                    </w:rPr>
                                    <w:t>遣岗位人员工资发放完成情</w:t>
                                  </w:r>
                                </w:p>
                                <w:p>
                                  <w:pPr>
                                    <w:pStyle w:val="13"/>
                                    <w:spacing w:line="281" w:lineRule="exact"/>
                                    <w:ind w:left="107"/>
                                    <w:rPr>
                                      <w:sz w:val="21"/>
                                    </w:rPr>
                                  </w:pPr>
                                  <w:r>
                                    <w:rPr>
                                      <w:spacing w:val="-10"/>
                                      <w:sz w:val="21"/>
                                    </w:rPr>
                                    <w:t>况</w:t>
                                  </w:r>
                                </w:p>
                              </w:tc>
                              <w:tc>
                                <w:tcPr>
                                  <w:tcW w:w="2551" w:type="dxa"/>
                                </w:tcPr>
                                <w:p>
                                  <w:pPr>
                                    <w:pStyle w:val="13"/>
                                    <w:spacing w:before="279"/>
                                    <w:ind w:left="106"/>
                                    <w:rPr>
                                      <w:sz w:val="21"/>
                                    </w:rPr>
                                  </w:pPr>
                                  <w:r>
                                    <w:rPr>
                                      <w:spacing w:val="-4"/>
                                      <w:sz w:val="21"/>
                                    </w:rPr>
                                    <w:t>100%</w:t>
                                  </w:r>
                                </w:p>
                              </w:tc>
                              <w:tc>
                                <w:tcPr>
                                  <w:tcW w:w="2268" w:type="dxa"/>
                                </w:tcPr>
                                <w:p>
                                  <w:pPr>
                                    <w:pStyle w:val="13"/>
                                    <w:spacing w:before="27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4"/>
                                      <w:sz w:val="21"/>
                                    </w:rPr>
                                    <w:t>退役军人工资标准</w:t>
                                  </w:r>
                                </w:p>
                              </w:tc>
                              <w:tc>
                                <w:tcPr>
                                  <w:tcW w:w="2835" w:type="dxa"/>
                                </w:tcPr>
                                <w:p>
                                  <w:pPr>
                                    <w:pStyle w:val="13"/>
                                    <w:spacing w:line="306" w:lineRule="exact"/>
                                    <w:ind w:left="107"/>
                                    <w:rPr>
                                      <w:sz w:val="21"/>
                                    </w:rPr>
                                  </w:pPr>
                                  <w:r>
                                    <w:rPr>
                                      <w:spacing w:val="-3"/>
                                      <w:sz w:val="21"/>
                                    </w:rPr>
                                    <w:t>实际退役军人</w:t>
                                  </w:r>
                                  <w:r>
                                    <w:rPr>
                                      <w:rFonts w:hint="eastAsia"/>
                                      <w:spacing w:val="-3"/>
                                      <w:sz w:val="21"/>
                                      <w:lang w:eastAsia="zh-CN"/>
                                    </w:rPr>
                                    <w:t>公益性岗位</w:t>
                                  </w:r>
                                  <w:r>
                                    <w:rPr>
                                      <w:spacing w:val="-3"/>
                                      <w:sz w:val="21"/>
                                    </w:rPr>
                                    <w:t>和劳</w:t>
                                  </w:r>
                                </w:p>
                                <w:p>
                                  <w:pPr>
                                    <w:pStyle w:val="13"/>
                                    <w:spacing w:line="289" w:lineRule="exact"/>
                                    <w:ind w:left="107"/>
                                    <w:rPr>
                                      <w:sz w:val="21"/>
                                    </w:rPr>
                                  </w:pPr>
                                  <w:r>
                                    <w:rPr>
                                      <w:spacing w:val="-3"/>
                                      <w:sz w:val="21"/>
                                    </w:rPr>
                                    <w:t>务派遣岗位人员工资标准</w:t>
                                  </w:r>
                                </w:p>
                              </w:tc>
                              <w:tc>
                                <w:tcPr>
                                  <w:tcW w:w="2551" w:type="dxa"/>
                                </w:tcPr>
                                <w:p>
                                  <w:pPr>
                                    <w:pStyle w:val="13"/>
                                    <w:spacing w:before="124"/>
                                    <w:ind w:left="106"/>
                                    <w:rPr>
                                      <w:sz w:val="21"/>
                                    </w:rPr>
                                  </w:pPr>
                                  <w:r>
                                    <w:rPr>
                                      <w:spacing w:val="-2"/>
                                      <w:sz w:val="21"/>
                                    </w:rPr>
                                    <w:t>4400</w:t>
                                  </w:r>
                                  <w:r>
                                    <w:rPr>
                                      <w:spacing w:val="-9"/>
                                      <w:sz w:val="21"/>
                                    </w:rPr>
                                    <w:t xml:space="preserve"> 元</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1"/>
                                    <w:rPr>
                                      <w:b/>
                                      <w:sz w:val="21"/>
                                    </w:rPr>
                                  </w:pPr>
                                </w:p>
                                <w:p>
                                  <w:pPr>
                                    <w:pStyle w:val="13"/>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3"/>
                                      <w:sz w:val="21"/>
                                    </w:rPr>
                                    <w:t>退役士兵托管安置人数</w:t>
                                  </w:r>
                                </w:p>
                              </w:tc>
                              <w:tc>
                                <w:tcPr>
                                  <w:tcW w:w="2835" w:type="dxa"/>
                                </w:tcPr>
                                <w:p>
                                  <w:pPr>
                                    <w:pStyle w:val="13"/>
                                    <w:spacing w:line="306" w:lineRule="exact"/>
                                    <w:ind w:left="107"/>
                                    <w:rPr>
                                      <w:rFonts w:hint="eastAsia" w:eastAsia="微软雅黑"/>
                                      <w:sz w:val="21"/>
                                      <w:lang w:eastAsia="zh-CN"/>
                                    </w:rPr>
                                  </w:pPr>
                                  <w:r>
                                    <w:rPr>
                                      <w:spacing w:val="-3"/>
                                      <w:sz w:val="21"/>
                                    </w:rPr>
                                    <w:t>实际安置退役军人</w:t>
                                  </w:r>
                                  <w:r>
                                    <w:rPr>
                                      <w:rFonts w:hint="eastAsia"/>
                                      <w:spacing w:val="-3"/>
                                      <w:sz w:val="21"/>
                                      <w:lang w:eastAsia="zh-CN"/>
                                    </w:rPr>
                                    <w:t>公益性岗位</w:t>
                                  </w:r>
                                </w:p>
                                <w:p>
                                  <w:pPr>
                                    <w:pStyle w:val="13"/>
                                    <w:spacing w:line="289" w:lineRule="exact"/>
                                    <w:ind w:left="107"/>
                                    <w:rPr>
                                      <w:sz w:val="21"/>
                                    </w:rPr>
                                  </w:pPr>
                                  <w:r>
                                    <w:rPr>
                                      <w:spacing w:val="-3"/>
                                      <w:sz w:val="21"/>
                                    </w:rPr>
                                    <w:t>和劳务派遣岗位的人数</w:t>
                                  </w:r>
                                </w:p>
                              </w:tc>
                              <w:tc>
                                <w:tcPr>
                                  <w:tcW w:w="2551" w:type="dxa"/>
                                </w:tcPr>
                                <w:p>
                                  <w:pPr>
                                    <w:pStyle w:val="13"/>
                                    <w:spacing w:before="125"/>
                                    <w:ind w:left="106"/>
                                    <w:rPr>
                                      <w:sz w:val="21"/>
                                    </w:rPr>
                                  </w:pPr>
                                  <w:r>
                                    <w:rPr>
                                      <w:sz w:val="21"/>
                                    </w:rPr>
                                    <w:t>24</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退役士兵安置后基本生活得</w:t>
                                  </w:r>
                                </w:p>
                                <w:p>
                                  <w:pPr>
                                    <w:pStyle w:val="13"/>
                                    <w:spacing w:line="290" w:lineRule="exact"/>
                                    <w:ind w:left="108"/>
                                    <w:rPr>
                                      <w:sz w:val="21"/>
                                    </w:rPr>
                                  </w:pPr>
                                  <w:r>
                                    <w:rPr>
                                      <w:spacing w:val="-7"/>
                                      <w:sz w:val="21"/>
                                    </w:rPr>
                                    <w:t>到保障率</w:t>
                                  </w:r>
                                </w:p>
                              </w:tc>
                              <w:tc>
                                <w:tcPr>
                                  <w:tcW w:w="2835" w:type="dxa"/>
                                </w:tcPr>
                                <w:p>
                                  <w:pPr>
                                    <w:pStyle w:val="13"/>
                                    <w:spacing w:line="306" w:lineRule="exact"/>
                                    <w:ind w:left="107"/>
                                    <w:rPr>
                                      <w:sz w:val="21"/>
                                    </w:rPr>
                                  </w:pPr>
                                  <w:r>
                                    <w:rPr>
                                      <w:spacing w:val="-3"/>
                                      <w:sz w:val="21"/>
                                    </w:rPr>
                                    <w:t>实际退役军人安置后基本生</w:t>
                                  </w:r>
                                </w:p>
                                <w:p>
                                  <w:pPr>
                                    <w:pStyle w:val="13"/>
                                    <w:spacing w:line="290" w:lineRule="exact"/>
                                    <w:ind w:left="107"/>
                                    <w:rPr>
                                      <w:sz w:val="21"/>
                                    </w:rPr>
                                  </w:pPr>
                                  <w:r>
                                    <w:rPr>
                                      <w:spacing w:val="-7"/>
                                      <w:sz w:val="21"/>
                                    </w:rPr>
                                    <w:t>活保障率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4"/>
                                    <w:ind w:left="35" w:right="22"/>
                                    <w:jc w:val="center"/>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2"/>
                                      <w:sz w:val="21"/>
                                    </w:rPr>
                                    <w:t>退役安置满意度</w:t>
                                  </w:r>
                                  <w:r>
                                    <w:rPr>
                                      <w:spacing w:val="-5"/>
                                      <w:sz w:val="21"/>
                                    </w:rPr>
                                    <w:t>（%）</w:t>
                                  </w:r>
                                </w:p>
                              </w:tc>
                              <w:tc>
                                <w:tcPr>
                                  <w:tcW w:w="2835" w:type="dxa"/>
                                </w:tcPr>
                                <w:p>
                                  <w:pPr>
                                    <w:pStyle w:val="13"/>
                                    <w:spacing w:line="305" w:lineRule="exact"/>
                                    <w:ind w:left="107"/>
                                    <w:rPr>
                                      <w:sz w:val="21"/>
                                    </w:rPr>
                                  </w:pPr>
                                  <w:r>
                                    <w:rPr>
                                      <w:spacing w:val="-3"/>
                                      <w:sz w:val="21"/>
                                    </w:rPr>
                                    <w:t>对退役安置满意和较满意的</w:t>
                                  </w:r>
                                </w:p>
                                <w:p>
                                  <w:pPr>
                                    <w:pStyle w:val="13"/>
                                    <w:spacing w:line="290" w:lineRule="exact"/>
                                    <w:ind w:left="107"/>
                                    <w:rPr>
                                      <w:sz w:val="21"/>
                                    </w:rPr>
                                  </w:pPr>
                                  <w:r>
                                    <w:rPr>
                                      <w:spacing w:val="-7"/>
                                      <w:sz w:val="21"/>
                                    </w:rPr>
                                    <w:t>人数比例</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调查问卷</w:t>
                                  </w:r>
                                </w:p>
                              </w:tc>
                            </w:tr>
                          </w:tbl>
                          <w:p>
                            <w:pPr>
                              <w:pStyle w:val="5"/>
                              <w:ind w:left="0"/>
                            </w:pPr>
                          </w:p>
                        </w:txbxContent>
                      </wps:txbx>
                      <wps:bodyPr wrap="square" lIns="0" tIns="0" rIns="0" bIns="0" rtlCol="0">
                        <a:noAutofit/>
                      </wps:bodyPr>
                    </wps:wsp>
                  </a:graphicData>
                </a:graphic>
              </wp:anchor>
            </w:drawing>
          </mc:Choice>
          <mc:Fallback>
            <w:pict>
              <v:shape id="Textbox 55" o:spid="_x0000_s1026" o:spt="202" type="#_x0000_t202" style="position:absolute;left:0pt;margin-left:63.25pt;margin-top:40.3pt;height:325.55pt;width:715.45pt;mso-position-horizontal-relative:page;z-index:251683840;mso-width-relative:page;mso-height-relative:page;" filled="f" stroked="f" coordsize="21600,21600" o:gfxdata="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3LZwG9kAAAALAQAADwAAAAAAAAABACAAAAAiAAAAZHJzL2Rvd25yZXYueG1sUEsBAhQAFAAA&#10;AAgAh07iQBFb4u61AQAAdwMAAA4AAAAAAAAAAQAgAAAAKAEAAGRycy9lMm9Eb2MueG1sUEsFBgAA&#10;AAAGAAYAWQEAAE8FA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1.单位对符合就业困难条件的军队退役人员 24</w:t>
                            </w:r>
                            <w:r>
                              <w:rPr>
                                <w:spacing w:val="-3"/>
                                <w:sz w:val="21"/>
                              </w:rPr>
                              <w:t xml:space="preserve"> 名，实行了</w:t>
                            </w:r>
                            <w:r>
                              <w:rPr>
                                <w:rFonts w:hint="eastAsia"/>
                                <w:spacing w:val="-3"/>
                                <w:sz w:val="21"/>
                                <w:lang w:eastAsia="zh-CN"/>
                              </w:rPr>
                              <w:t>公益性岗位</w:t>
                            </w:r>
                            <w:r>
                              <w:rPr>
                                <w:spacing w:val="-3"/>
                                <w:sz w:val="21"/>
                              </w:rPr>
                              <w:t>托管安置，帮扶救助到位，加大就业援助工作，实现就业。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rPr>
                                <w:b/>
                                <w:sz w:val="21"/>
                              </w:rPr>
                            </w:pPr>
                          </w:p>
                          <w:p>
                            <w:pPr>
                              <w:pStyle w:val="13"/>
                              <w:spacing w:before="251"/>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3"/>
                                <w:sz w:val="21"/>
                              </w:rPr>
                              <w:t>涉及退役军人</w:t>
                            </w:r>
                            <w:r>
                              <w:rPr>
                                <w:rFonts w:hint="eastAsia"/>
                                <w:spacing w:val="-3"/>
                                <w:sz w:val="21"/>
                                <w:lang w:eastAsia="zh-CN"/>
                              </w:rPr>
                              <w:t>公益性岗位</w:t>
                            </w:r>
                            <w:r>
                              <w:rPr>
                                <w:spacing w:val="-3"/>
                                <w:sz w:val="21"/>
                              </w:rPr>
                              <w:t>人数</w:t>
                            </w:r>
                          </w:p>
                        </w:tc>
                        <w:tc>
                          <w:tcPr>
                            <w:tcW w:w="2835" w:type="dxa"/>
                          </w:tcPr>
                          <w:p>
                            <w:pPr>
                              <w:pStyle w:val="13"/>
                              <w:spacing w:line="306" w:lineRule="exact"/>
                              <w:ind w:left="107"/>
                              <w:rPr>
                                <w:sz w:val="21"/>
                              </w:rPr>
                            </w:pPr>
                            <w:r>
                              <w:rPr>
                                <w:spacing w:val="-3"/>
                                <w:sz w:val="21"/>
                              </w:rPr>
                              <w:t>享受退役军人</w:t>
                            </w:r>
                            <w:r>
                              <w:rPr>
                                <w:rFonts w:hint="eastAsia"/>
                                <w:spacing w:val="-3"/>
                                <w:sz w:val="21"/>
                                <w:lang w:eastAsia="zh-CN"/>
                              </w:rPr>
                              <w:t>公益性岗位</w:t>
                            </w:r>
                            <w:r>
                              <w:rPr>
                                <w:spacing w:val="-3"/>
                                <w:sz w:val="21"/>
                              </w:rPr>
                              <w:t>补贴</w:t>
                            </w:r>
                          </w:p>
                          <w:p>
                            <w:pPr>
                              <w:pStyle w:val="13"/>
                              <w:spacing w:line="289" w:lineRule="exact"/>
                              <w:ind w:left="107"/>
                              <w:rPr>
                                <w:sz w:val="21"/>
                              </w:rPr>
                            </w:pPr>
                            <w:r>
                              <w:rPr>
                                <w:spacing w:val="-4"/>
                                <w:sz w:val="21"/>
                              </w:rPr>
                              <w:t>政策的人数</w:t>
                            </w:r>
                          </w:p>
                        </w:tc>
                        <w:tc>
                          <w:tcPr>
                            <w:tcW w:w="2551" w:type="dxa"/>
                          </w:tcPr>
                          <w:p>
                            <w:pPr>
                              <w:pStyle w:val="13"/>
                              <w:spacing w:before="125"/>
                              <w:ind w:left="106"/>
                              <w:rPr>
                                <w:sz w:val="21"/>
                              </w:rPr>
                            </w:pPr>
                            <w:r>
                              <w:rPr>
                                <w:sz w:val="21"/>
                              </w:rPr>
                              <w:t>7</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数量指标</w:t>
                            </w:r>
                          </w:p>
                        </w:tc>
                        <w:tc>
                          <w:tcPr>
                            <w:tcW w:w="2835" w:type="dxa"/>
                          </w:tcPr>
                          <w:p>
                            <w:pPr>
                              <w:pStyle w:val="13"/>
                              <w:spacing w:before="126"/>
                              <w:ind w:left="108"/>
                              <w:rPr>
                                <w:sz w:val="21"/>
                              </w:rPr>
                            </w:pPr>
                            <w:r>
                              <w:rPr>
                                <w:spacing w:val="-3"/>
                                <w:sz w:val="21"/>
                              </w:rPr>
                              <w:t>涉及退役军人劳务派遣人数</w:t>
                            </w:r>
                          </w:p>
                        </w:tc>
                        <w:tc>
                          <w:tcPr>
                            <w:tcW w:w="2835" w:type="dxa"/>
                          </w:tcPr>
                          <w:p>
                            <w:pPr>
                              <w:pStyle w:val="13"/>
                              <w:spacing w:line="307" w:lineRule="exact"/>
                              <w:ind w:left="107"/>
                              <w:rPr>
                                <w:sz w:val="21"/>
                              </w:rPr>
                            </w:pPr>
                            <w:r>
                              <w:rPr>
                                <w:spacing w:val="-3"/>
                                <w:sz w:val="21"/>
                              </w:rPr>
                              <w:t>享受财政劳务派遣补贴政策</w:t>
                            </w:r>
                          </w:p>
                          <w:p>
                            <w:pPr>
                              <w:pStyle w:val="13"/>
                              <w:spacing w:line="288" w:lineRule="exact"/>
                              <w:ind w:left="107"/>
                              <w:rPr>
                                <w:sz w:val="21"/>
                              </w:rPr>
                            </w:pPr>
                            <w:r>
                              <w:rPr>
                                <w:spacing w:val="-5"/>
                                <w:sz w:val="21"/>
                              </w:rPr>
                              <w:t>的人数</w:t>
                            </w:r>
                          </w:p>
                        </w:tc>
                        <w:tc>
                          <w:tcPr>
                            <w:tcW w:w="2551" w:type="dxa"/>
                          </w:tcPr>
                          <w:p>
                            <w:pPr>
                              <w:pStyle w:val="13"/>
                              <w:spacing w:before="126"/>
                              <w:ind w:left="106"/>
                              <w:rPr>
                                <w:sz w:val="21"/>
                              </w:rPr>
                            </w:pPr>
                            <w:r>
                              <w:rPr>
                                <w:sz w:val="21"/>
                              </w:rPr>
                              <w:t>17</w:t>
                            </w:r>
                            <w:r>
                              <w:rPr>
                                <w:spacing w:val="-12"/>
                                <w:sz w:val="21"/>
                              </w:rPr>
                              <w:t xml:space="preserve"> 人</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79"/>
                              <w:ind w:left="108"/>
                              <w:rPr>
                                <w:sz w:val="21"/>
                              </w:rPr>
                            </w:pPr>
                            <w:r>
                              <w:rPr>
                                <w:spacing w:val="-7"/>
                                <w:sz w:val="21"/>
                              </w:rPr>
                              <w:t>质量指标</w:t>
                            </w:r>
                          </w:p>
                        </w:tc>
                        <w:tc>
                          <w:tcPr>
                            <w:tcW w:w="2835" w:type="dxa"/>
                          </w:tcPr>
                          <w:p>
                            <w:pPr>
                              <w:pStyle w:val="13"/>
                              <w:spacing w:before="279"/>
                              <w:ind w:left="108"/>
                              <w:rPr>
                                <w:sz w:val="21"/>
                              </w:rPr>
                            </w:pPr>
                            <w:r>
                              <w:rPr>
                                <w:spacing w:val="-3"/>
                                <w:sz w:val="21"/>
                              </w:rPr>
                              <w:t>退役军人工资的及时发放率</w:t>
                            </w:r>
                          </w:p>
                        </w:tc>
                        <w:tc>
                          <w:tcPr>
                            <w:tcW w:w="2835" w:type="dxa"/>
                          </w:tcPr>
                          <w:p>
                            <w:pPr>
                              <w:pStyle w:val="13"/>
                              <w:spacing w:before="9" w:line="204" w:lineRule="auto"/>
                              <w:ind w:left="107" w:right="192"/>
                              <w:rPr>
                                <w:sz w:val="21"/>
                              </w:rPr>
                            </w:pPr>
                            <w:r>
                              <w:rPr>
                                <w:spacing w:val="-2"/>
                                <w:sz w:val="21"/>
                              </w:rPr>
                              <w:t>实际退役军人</w:t>
                            </w:r>
                            <w:r>
                              <w:rPr>
                                <w:rFonts w:hint="eastAsia"/>
                                <w:spacing w:val="-2"/>
                                <w:sz w:val="21"/>
                                <w:lang w:eastAsia="zh-CN"/>
                              </w:rPr>
                              <w:t>公益性岗位</w:t>
                            </w:r>
                            <w:r>
                              <w:rPr>
                                <w:spacing w:val="-2"/>
                                <w:sz w:val="21"/>
                              </w:rPr>
                              <w:t>和劳</w:t>
                            </w:r>
                            <w:r>
                              <w:rPr>
                                <w:spacing w:val="-3"/>
                                <w:sz w:val="21"/>
                              </w:rPr>
                              <w:t>务派遣岗位人员工资及时发</w:t>
                            </w:r>
                          </w:p>
                          <w:p>
                            <w:pPr>
                              <w:pStyle w:val="13"/>
                              <w:spacing w:line="281" w:lineRule="exact"/>
                              <w:ind w:left="107"/>
                              <w:rPr>
                                <w:sz w:val="21"/>
                              </w:rPr>
                            </w:pPr>
                            <w:r>
                              <w:rPr>
                                <w:spacing w:val="-8"/>
                                <w:sz w:val="21"/>
                              </w:rPr>
                              <w:t>放率</w:t>
                            </w:r>
                          </w:p>
                        </w:tc>
                        <w:tc>
                          <w:tcPr>
                            <w:tcW w:w="2551" w:type="dxa"/>
                          </w:tcPr>
                          <w:p>
                            <w:pPr>
                              <w:pStyle w:val="13"/>
                              <w:spacing w:before="279"/>
                              <w:ind w:left="106"/>
                              <w:rPr>
                                <w:sz w:val="21"/>
                              </w:rPr>
                            </w:pPr>
                            <w:r>
                              <w:rPr>
                                <w:spacing w:val="-4"/>
                                <w:sz w:val="21"/>
                              </w:rPr>
                              <w:t>100%</w:t>
                            </w:r>
                          </w:p>
                        </w:tc>
                        <w:tc>
                          <w:tcPr>
                            <w:tcW w:w="2268" w:type="dxa"/>
                          </w:tcPr>
                          <w:p>
                            <w:pPr>
                              <w:pStyle w:val="13"/>
                              <w:spacing w:before="27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vMerge w:val="continue"/>
                            <w:tcBorders>
                              <w:top w:val="nil"/>
                            </w:tcBorders>
                          </w:tcPr>
                          <w:p>
                            <w:pPr>
                              <w:rPr>
                                <w:sz w:val="2"/>
                                <w:szCs w:val="2"/>
                              </w:rPr>
                            </w:pPr>
                          </w:p>
                        </w:tc>
                        <w:tc>
                          <w:tcPr>
                            <w:tcW w:w="2268" w:type="dxa"/>
                          </w:tcPr>
                          <w:p>
                            <w:pPr>
                              <w:pStyle w:val="13"/>
                              <w:spacing w:before="279"/>
                              <w:ind w:left="108"/>
                              <w:rPr>
                                <w:sz w:val="21"/>
                              </w:rPr>
                            </w:pPr>
                            <w:r>
                              <w:rPr>
                                <w:spacing w:val="-7"/>
                                <w:sz w:val="21"/>
                              </w:rPr>
                              <w:t>时效指标</w:t>
                            </w:r>
                          </w:p>
                        </w:tc>
                        <w:tc>
                          <w:tcPr>
                            <w:tcW w:w="2835" w:type="dxa"/>
                          </w:tcPr>
                          <w:p>
                            <w:pPr>
                              <w:pStyle w:val="13"/>
                              <w:spacing w:before="279"/>
                              <w:ind w:left="108"/>
                              <w:rPr>
                                <w:sz w:val="21"/>
                              </w:rPr>
                            </w:pPr>
                            <w:r>
                              <w:rPr>
                                <w:spacing w:val="-3"/>
                                <w:sz w:val="21"/>
                              </w:rPr>
                              <w:t>退役军人工资完成率</w:t>
                            </w:r>
                          </w:p>
                        </w:tc>
                        <w:tc>
                          <w:tcPr>
                            <w:tcW w:w="2835" w:type="dxa"/>
                          </w:tcPr>
                          <w:p>
                            <w:pPr>
                              <w:pStyle w:val="13"/>
                              <w:spacing w:before="10" w:line="204" w:lineRule="auto"/>
                              <w:ind w:left="107" w:right="192"/>
                              <w:rPr>
                                <w:sz w:val="21"/>
                              </w:rPr>
                            </w:pPr>
                            <w:r>
                              <w:rPr>
                                <w:spacing w:val="-2"/>
                                <w:sz w:val="21"/>
                              </w:rPr>
                              <w:t>退役军人</w:t>
                            </w:r>
                            <w:r>
                              <w:rPr>
                                <w:rFonts w:hint="eastAsia"/>
                                <w:spacing w:val="-2"/>
                                <w:sz w:val="21"/>
                                <w:lang w:eastAsia="zh-CN"/>
                              </w:rPr>
                              <w:t>公益性岗位</w:t>
                            </w:r>
                            <w:r>
                              <w:rPr>
                                <w:spacing w:val="-2"/>
                                <w:sz w:val="21"/>
                              </w:rPr>
                              <w:t>和劳务派</w:t>
                            </w:r>
                            <w:r>
                              <w:rPr>
                                <w:spacing w:val="-3"/>
                                <w:sz w:val="21"/>
                              </w:rPr>
                              <w:t>遣岗位人员工资发放完成情</w:t>
                            </w:r>
                          </w:p>
                          <w:p>
                            <w:pPr>
                              <w:pStyle w:val="13"/>
                              <w:spacing w:line="281" w:lineRule="exact"/>
                              <w:ind w:left="107"/>
                              <w:rPr>
                                <w:sz w:val="21"/>
                              </w:rPr>
                            </w:pPr>
                            <w:r>
                              <w:rPr>
                                <w:spacing w:val="-10"/>
                                <w:sz w:val="21"/>
                              </w:rPr>
                              <w:t>况</w:t>
                            </w:r>
                          </w:p>
                        </w:tc>
                        <w:tc>
                          <w:tcPr>
                            <w:tcW w:w="2551" w:type="dxa"/>
                          </w:tcPr>
                          <w:p>
                            <w:pPr>
                              <w:pStyle w:val="13"/>
                              <w:spacing w:before="279"/>
                              <w:ind w:left="106"/>
                              <w:rPr>
                                <w:sz w:val="21"/>
                              </w:rPr>
                            </w:pPr>
                            <w:r>
                              <w:rPr>
                                <w:spacing w:val="-4"/>
                                <w:sz w:val="21"/>
                              </w:rPr>
                              <w:t>100%</w:t>
                            </w:r>
                          </w:p>
                        </w:tc>
                        <w:tc>
                          <w:tcPr>
                            <w:tcW w:w="2268" w:type="dxa"/>
                          </w:tcPr>
                          <w:p>
                            <w:pPr>
                              <w:pStyle w:val="13"/>
                              <w:spacing w:before="27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4"/>
                                <w:sz w:val="21"/>
                              </w:rPr>
                              <w:t>退役军人工资标准</w:t>
                            </w:r>
                          </w:p>
                        </w:tc>
                        <w:tc>
                          <w:tcPr>
                            <w:tcW w:w="2835" w:type="dxa"/>
                          </w:tcPr>
                          <w:p>
                            <w:pPr>
                              <w:pStyle w:val="13"/>
                              <w:spacing w:line="306" w:lineRule="exact"/>
                              <w:ind w:left="107"/>
                              <w:rPr>
                                <w:sz w:val="21"/>
                              </w:rPr>
                            </w:pPr>
                            <w:r>
                              <w:rPr>
                                <w:spacing w:val="-3"/>
                                <w:sz w:val="21"/>
                              </w:rPr>
                              <w:t>实际退役军人</w:t>
                            </w:r>
                            <w:r>
                              <w:rPr>
                                <w:rFonts w:hint="eastAsia"/>
                                <w:spacing w:val="-3"/>
                                <w:sz w:val="21"/>
                                <w:lang w:eastAsia="zh-CN"/>
                              </w:rPr>
                              <w:t>公益性岗位</w:t>
                            </w:r>
                            <w:r>
                              <w:rPr>
                                <w:spacing w:val="-3"/>
                                <w:sz w:val="21"/>
                              </w:rPr>
                              <w:t>和劳</w:t>
                            </w:r>
                          </w:p>
                          <w:p>
                            <w:pPr>
                              <w:pStyle w:val="13"/>
                              <w:spacing w:line="289" w:lineRule="exact"/>
                              <w:ind w:left="107"/>
                              <w:rPr>
                                <w:sz w:val="21"/>
                              </w:rPr>
                            </w:pPr>
                            <w:r>
                              <w:rPr>
                                <w:spacing w:val="-3"/>
                                <w:sz w:val="21"/>
                              </w:rPr>
                              <w:t>务派遣岗位人员工资标准</w:t>
                            </w:r>
                          </w:p>
                        </w:tc>
                        <w:tc>
                          <w:tcPr>
                            <w:tcW w:w="2551" w:type="dxa"/>
                          </w:tcPr>
                          <w:p>
                            <w:pPr>
                              <w:pStyle w:val="13"/>
                              <w:spacing w:before="124"/>
                              <w:ind w:left="106"/>
                              <w:rPr>
                                <w:sz w:val="21"/>
                              </w:rPr>
                            </w:pPr>
                            <w:r>
                              <w:rPr>
                                <w:spacing w:val="-2"/>
                                <w:sz w:val="21"/>
                              </w:rPr>
                              <w:t>4400</w:t>
                            </w:r>
                            <w:r>
                              <w:rPr>
                                <w:spacing w:val="-9"/>
                                <w:sz w:val="21"/>
                              </w:rPr>
                              <w:t xml:space="preserve"> 元</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81"/>
                              <w:rPr>
                                <w:b/>
                                <w:sz w:val="21"/>
                              </w:rPr>
                            </w:pPr>
                          </w:p>
                          <w:p>
                            <w:pPr>
                              <w:pStyle w:val="13"/>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3"/>
                                <w:sz w:val="21"/>
                              </w:rPr>
                              <w:t>退役士兵托管安置人数</w:t>
                            </w:r>
                          </w:p>
                        </w:tc>
                        <w:tc>
                          <w:tcPr>
                            <w:tcW w:w="2835" w:type="dxa"/>
                          </w:tcPr>
                          <w:p>
                            <w:pPr>
                              <w:pStyle w:val="13"/>
                              <w:spacing w:line="306" w:lineRule="exact"/>
                              <w:ind w:left="107"/>
                              <w:rPr>
                                <w:rFonts w:hint="eastAsia" w:eastAsia="微软雅黑"/>
                                <w:sz w:val="21"/>
                                <w:lang w:eastAsia="zh-CN"/>
                              </w:rPr>
                            </w:pPr>
                            <w:r>
                              <w:rPr>
                                <w:spacing w:val="-3"/>
                                <w:sz w:val="21"/>
                              </w:rPr>
                              <w:t>实际安置退役军人</w:t>
                            </w:r>
                            <w:r>
                              <w:rPr>
                                <w:rFonts w:hint="eastAsia"/>
                                <w:spacing w:val="-3"/>
                                <w:sz w:val="21"/>
                                <w:lang w:eastAsia="zh-CN"/>
                              </w:rPr>
                              <w:t>公益性岗位</w:t>
                            </w:r>
                          </w:p>
                          <w:p>
                            <w:pPr>
                              <w:pStyle w:val="13"/>
                              <w:spacing w:line="289" w:lineRule="exact"/>
                              <w:ind w:left="107"/>
                              <w:rPr>
                                <w:sz w:val="21"/>
                              </w:rPr>
                            </w:pPr>
                            <w:r>
                              <w:rPr>
                                <w:spacing w:val="-3"/>
                                <w:sz w:val="21"/>
                              </w:rPr>
                              <w:t>和劳务派遣岗位的人数</w:t>
                            </w:r>
                          </w:p>
                        </w:tc>
                        <w:tc>
                          <w:tcPr>
                            <w:tcW w:w="2551" w:type="dxa"/>
                          </w:tcPr>
                          <w:p>
                            <w:pPr>
                              <w:pStyle w:val="13"/>
                              <w:spacing w:before="125"/>
                              <w:ind w:left="106"/>
                              <w:rPr>
                                <w:sz w:val="21"/>
                              </w:rPr>
                            </w:pPr>
                            <w:r>
                              <w:rPr>
                                <w:sz w:val="21"/>
                              </w:rPr>
                              <w:t>24</w:t>
                            </w:r>
                            <w:r>
                              <w:rPr>
                                <w:spacing w:val="-12"/>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4"/>
                                <w:sz w:val="21"/>
                              </w:rPr>
                              <w:t>可持续影响指标</w:t>
                            </w:r>
                          </w:p>
                        </w:tc>
                        <w:tc>
                          <w:tcPr>
                            <w:tcW w:w="2835" w:type="dxa"/>
                          </w:tcPr>
                          <w:p>
                            <w:pPr>
                              <w:pStyle w:val="13"/>
                              <w:spacing w:line="306" w:lineRule="exact"/>
                              <w:ind w:left="108"/>
                              <w:rPr>
                                <w:sz w:val="21"/>
                              </w:rPr>
                            </w:pPr>
                            <w:r>
                              <w:rPr>
                                <w:spacing w:val="-3"/>
                                <w:sz w:val="21"/>
                              </w:rPr>
                              <w:t>退役士兵安置后基本生活得</w:t>
                            </w:r>
                          </w:p>
                          <w:p>
                            <w:pPr>
                              <w:pStyle w:val="13"/>
                              <w:spacing w:line="290" w:lineRule="exact"/>
                              <w:ind w:left="108"/>
                              <w:rPr>
                                <w:sz w:val="21"/>
                              </w:rPr>
                            </w:pPr>
                            <w:r>
                              <w:rPr>
                                <w:spacing w:val="-7"/>
                                <w:sz w:val="21"/>
                              </w:rPr>
                              <w:t>到保障率</w:t>
                            </w:r>
                          </w:p>
                        </w:tc>
                        <w:tc>
                          <w:tcPr>
                            <w:tcW w:w="2835" w:type="dxa"/>
                          </w:tcPr>
                          <w:p>
                            <w:pPr>
                              <w:pStyle w:val="13"/>
                              <w:spacing w:line="306" w:lineRule="exact"/>
                              <w:ind w:left="107"/>
                              <w:rPr>
                                <w:sz w:val="21"/>
                              </w:rPr>
                            </w:pPr>
                            <w:r>
                              <w:rPr>
                                <w:spacing w:val="-3"/>
                                <w:sz w:val="21"/>
                              </w:rPr>
                              <w:t>实际退役军人安置后基本生</w:t>
                            </w:r>
                          </w:p>
                          <w:p>
                            <w:pPr>
                              <w:pStyle w:val="13"/>
                              <w:spacing w:line="290" w:lineRule="exact"/>
                              <w:ind w:left="107"/>
                              <w:rPr>
                                <w:sz w:val="21"/>
                              </w:rPr>
                            </w:pPr>
                            <w:r>
                              <w:rPr>
                                <w:spacing w:val="-7"/>
                                <w:sz w:val="21"/>
                              </w:rPr>
                              <w:t>活保障率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4"/>
                              <w:ind w:left="35" w:right="22"/>
                              <w:jc w:val="center"/>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2"/>
                                <w:sz w:val="21"/>
                              </w:rPr>
                              <w:t>退役安置满意度</w:t>
                            </w:r>
                            <w:r>
                              <w:rPr>
                                <w:spacing w:val="-5"/>
                                <w:sz w:val="21"/>
                              </w:rPr>
                              <w:t>（%）</w:t>
                            </w:r>
                          </w:p>
                        </w:tc>
                        <w:tc>
                          <w:tcPr>
                            <w:tcW w:w="2835" w:type="dxa"/>
                          </w:tcPr>
                          <w:p>
                            <w:pPr>
                              <w:pStyle w:val="13"/>
                              <w:spacing w:line="305" w:lineRule="exact"/>
                              <w:ind w:left="107"/>
                              <w:rPr>
                                <w:sz w:val="21"/>
                              </w:rPr>
                            </w:pPr>
                            <w:r>
                              <w:rPr>
                                <w:spacing w:val="-3"/>
                                <w:sz w:val="21"/>
                              </w:rPr>
                              <w:t>对退役安置满意和较满意的</w:t>
                            </w:r>
                          </w:p>
                          <w:p>
                            <w:pPr>
                              <w:pStyle w:val="13"/>
                              <w:spacing w:line="290" w:lineRule="exact"/>
                              <w:ind w:left="107"/>
                              <w:rPr>
                                <w:sz w:val="21"/>
                              </w:rPr>
                            </w:pPr>
                            <w:r>
                              <w:rPr>
                                <w:spacing w:val="-7"/>
                                <w:sz w:val="21"/>
                              </w:rPr>
                              <w:t>人数比例</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调查问卷</w:t>
                            </w:r>
                          </w:p>
                        </w:tc>
                      </w:tr>
                    </w:tbl>
                    <w:p>
                      <w:pPr>
                        <w:pStyle w:val="5"/>
                        <w:ind w:left="0"/>
                      </w:pPr>
                    </w:p>
                  </w:txbxContent>
                </v:textbox>
              </v:shape>
            </w:pict>
          </mc:Fallback>
        </mc:AlternateContent>
      </w:r>
      <w:r>
        <w:rPr>
          <w:b/>
          <w:spacing w:val="-2"/>
          <w:sz w:val="28"/>
        </w:rPr>
        <w:t>13</w:t>
      </w:r>
      <w:r>
        <w:rPr>
          <w:b/>
          <w:spacing w:val="-4"/>
          <w:sz w:val="28"/>
        </w:rPr>
        <w:t xml:space="preserve">、李村镇 </w:t>
      </w:r>
      <w:r>
        <w:rPr>
          <w:b/>
          <w:spacing w:val="-2"/>
          <w:sz w:val="28"/>
        </w:rPr>
        <w:t>2022</w:t>
      </w:r>
      <w:r>
        <w:rPr>
          <w:b/>
          <w:spacing w:val="-4"/>
          <w:sz w:val="28"/>
        </w:rPr>
        <w:t xml:space="preserve"> 年涉军公益岗工资、保险绩效目标表</w:t>
      </w:r>
    </w:p>
    <w:p>
      <w:pPr>
        <w:spacing w:after="0"/>
        <w:jc w:val="left"/>
        <w:rPr>
          <w:b/>
          <w:sz w:val="28"/>
        </w:rPr>
        <w:sectPr>
          <w:pgSz w:w="16840" w:h="11900" w:orient="landscape"/>
          <w:pgMar w:top="960" w:right="708" w:bottom="280" w:left="708" w:header="760" w:footer="0" w:gutter="0"/>
          <w:cols w:space="720" w:num="1"/>
        </w:sectPr>
      </w:pP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3"/>
                <w:sz w:val="21"/>
              </w:rPr>
              <w:t>.用于机关公用经费开支，保障机关日常工作正常运转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33"/>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保障公用经费人数</w:t>
            </w:r>
          </w:p>
        </w:tc>
        <w:tc>
          <w:tcPr>
            <w:tcW w:w="2835" w:type="dxa"/>
          </w:tcPr>
          <w:p>
            <w:pPr>
              <w:pStyle w:val="13"/>
              <w:spacing w:line="306" w:lineRule="exact"/>
              <w:ind w:left="107"/>
              <w:rPr>
                <w:sz w:val="21"/>
              </w:rPr>
            </w:pPr>
            <w:r>
              <w:rPr>
                <w:spacing w:val="-3"/>
                <w:sz w:val="21"/>
              </w:rPr>
              <w:t>保障李村镇公用经费人数</w:t>
            </w:r>
          </w:p>
          <w:p>
            <w:pPr>
              <w:pStyle w:val="13"/>
              <w:spacing w:line="289" w:lineRule="exact"/>
              <w:ind w:left="107"/>
              <w:rPr>
                <w:sz w:val="21"/>
              </w:rPr>
            </w:pPr>
            <w:r>
              <w:rPr>
                <w:spacing w:val="-2"/>
                <w:sz w:val="21"/>
              </w:rPr>
              <w:t>150</w:t>
            </w:r>
            <w:r>
              <w:rPr>
                <w:spacing w:val="-10"/>
                <w:sz w:val="21"/>
              </w:rPr>
              <w:t xml:space="preserve"> 人</w:t>
            </w:r>
          </w:p>
        </w:tc>
        <w:tc>
          <w:tcPr>
            <w:tcW w:w="2551" w:type="dxa"/>
          </w:tcPr>
          <w:p>
            <w:pPr>
              <w:pStyle w:val="13"/>
              <w:spacing w:before="125"/>
              <w:ind w:left="106"/>
              <w:rPr>
                <w:sz w:val="21"/>
              </w:rPr>
            </w:pPr>
            <w:r>
              <w:rPr>
                <w:spacing w:val="-2"/>
                <w:sz w:val="21"/>
              </w:rPr>
              <w:t>150</w:t>
            </w:r>
            <w:r>
              <w:rPr>
                <w:spacing w:val="-10"/>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3"/>
                <w:sz w:val="21"/>
              </w:rPr>
              <w:t>机关日常运转保障率</w:t>
            </w:r>
          </w:p>
        </w:tc>
        <w:tc>
          <w:tcPr>
            <w:tcW w:w="2835" w:type="dxa"/>
          </w:tcPr>
          <w:p>
            <w:pPr>
              <w:pStyle w:val="13"/>
              <w:spacing w:before="16"/>
              <w:ind w:left="107"/>
              <w:rPr>
                <w:sz w:val="21"/>
              </w:rPr>
            </w:pPr>
            <w:r>
              <w:rPr>
                <w:spacing w:val="-3"/>
                <w:sz w:val="21"/>
              </w:rPr>
              <w:t>机关日常运转工作保障率</w:t>
            </w:r>
          </w:p>
        </w:tc>
        <w:tc>
          <w:tcPr>
            <w:tcW w:w="2551" w:type="dxa"/>
          </w:tcPr>
          <w:p>
            <w:pPr>
              <w:pStyle w:val="13"/>
              <w:spacing w:before="16"/>
              <w:ind w:left="106"/>
              <w:rPr>
                <w:sz w:val="21"/>
              </w:rPr>
            </w:pPr>
            <w:r>
              <w:rPr>
                <w:spacing w:val="-4"/>
                <w:sz w:val="21"/>
              </w:rPr>
              <w:t>100%</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日常公用经费的保障及时性</w:t>
            </w:r>
          </w:p>
        </w:tc>
        <w:tc>
          <w:tcPr>
            <w:tcW w:w="2835" w:type="dxa"/>
          </w:tcPr>
          <w:p>
            <w:pPr>
              <w:pStyle w:val="13"/>
              <w:spacing w:line="306" w:lineRule="exact"/>
              <w:ind w:left="107"/>
              <w:rPr>
                <w:sz w:val="21"/>
              </w:rPr>
            </w:pPr>
            <w:r>
              <w:rPr>
                <w:spacing w:val="-3"/>
                <w:sz w:val="21"/>
              </w:rPr>
              <w:t>及时保障日常公用经费办公</w:t>
            </w:r>
          </w:p>
          <w:p>
            <w:pPr>
              <w:pStyle w:val="13"/>
              <w:spacing w:line="289" w:lineRule="exact"/>
              <w:ind w:left="107"/>
              <w:rPr>
                <w:sz w:val="21"/>
              </w:rPr>
            </w:pPr>
            <w:r>
              <w:rPr>
                <w:spacing w:val="-8"/>
                <w:sz w:val="21"/>
              </w:rPr>
              <w:t>需要</w:t>
            </w:r>
          </w:p>
        </w:tc>
        <w:tc>
          <w:tcPr>
            <w:tcW w:w="2551" w:type="dxa"/>
          </w:tcPr>
          <w:p>
            <w:pPr>
              <w:pStyle w:val="13"/>
              <w:spacing w:before="125"/>
              <w:ind w:left="106"/>
              <w:rPr>
                <w:sz w:val="21"/>
              </w:rPr>
            </w:pPr>
            <w:r>
              <w:rPr>
                <w:spacing w:val="-4"/>
                <w:sz w:val="21"/>
              </w:rPr>
              <w:t>及时保障办公需要</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7"/>
                <w:sz w:val="21"/>
              </w:rPr>
              <w:t>成本指标</w:t>
            </w:r>
          </w:p>
        </w:tc>
        <w:tc>
          <w:tcPr>
            <w:tcW w:w="2835" w:type="dxa"/>
          </w:tcPr>
          <w:p>
            <w:pPr>
              <w:pStyle w:val="13"/>
              <w:spacing w:before="280"/>
              <w:ind w:left="108"/>
              <w:rPr>
                <w:sz w:val="21"/>
              </w:rPr>
            </w:pPr>
            <w:r>
              <w:rPr>
                <w:spacing w:val="-4"/>
                <w:sz w:val="21"/>
              </w:rPr>
              <w:t>日常公用经费支出</w:t>
            </w:r>
          </w:p>
        </w:tc>
        <w:tc>
          <w:tcPr>
            <w:tcW w:w="2835" w:type="dxa"/>
          </w:tcPr>
          <w:p>
            <w:pPr>
              <w:pStyle w:val="13"/>
              <w:spacing w:before="10" w:line="204" w:lineRule="auto"/>
              <w:ind w:left="107" w:right="192"/>
              <w:rPr>
                <w:sz w:val="21"/>
              </w:rPr>
            </w:pPr>
            <w:r>
              <w:rPr>
                <w:spacing w:val="-2"/>
                <w:sz w:val="21"/>
              </w:rPr>
              <w:t>办公费、水电费、交通费、</w:t>
            </w:r>
            <w:r>
              <w:rPr>
                <w:spacing w:val="-3"/>
                <w:sz w:val="21"/>
              </w:rPr>
              <w:t>会议费及其他公用经费的支</w:t>
            </w:r>
          </w:p>
          <w:p>
            <w:pPr>
              <w:pStyle w:val="13"/>
              <w:spacing w:line="280" w:lineRule="exact"/>
              <w:ind w:left="107"/>
              <w:rPr>
                <w:sz w:val="21"/>
              </w:rPr>
            </w:pPr>
            <w:r>
              <w:rPr>
                <w:spacing w:val="-10"/>
                <w:sz w:val="21"/>
              </w:rPr>
              <w:t>出</w:t>
            </w:r>
          </w:p>
        </w:tc>
        <w:tc>
          <w:tcPr>
            <w:tcW w:w="2551" w:type="dxa"/>
          </w:tcPr>
          <w:p>
            <w:pPr>
              <w:pStyle w:val="13"/>
              <w:spacing w:before="280"/>
              <w:ind w:left="106"/>
              <w:rPr>
                <w:sz w:val="21"/>
              </w:rPr>
            </w:pPr>
            <w:r>
              <w:rPr>
                <w:spacing w:val="-2"/>
                <w:sz w:val="21"/>
              </w:rPr>
              <w:t>207.67</w:t>
            </w:r>
            <w:r>
              <w:rPr>
                <w:spacing w:val="-7"/>
                <w:sz w:val="21"/>
              </w:rPr>
              <w:t xml:space="preserve"> 万元</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6"/>
              <w:ind w:left="35" w:right="26"/>
              <w:jc w:val="center"/>
              <w:rPr>
                <w:sz w:val="21"/>
              </w:rPr>
            </w:pPr>
            <w:r>
              <w:rPr>
                <w:spacing w:val="-7"/>
                <w:sz w:val="21"/>
              </w:rPr>
              <w:t>效益指标</w:t>
            </w:r>
          </w:p>
        </w:tc>
        <w:tc>
          <w:tcPr>
            <w:tcW w:w="2268" w:type="dxa"/>
          </w:tcPr>
          <w:p>
            <w:pPr>
              <w:pStyle w:val="13"/>
              <w:spacing w:before="126"/>
              <w:ind w:left="108"/>
              <w:rPr>
                <w:sz w:val="21"/>
              </w:rPr>
            </w:pPr>
            <w:r>
              <w:rPr>
                <w:spacing w:val="-4"/>
                <w:sz w:val="21"/>
              </w:rPr>
              <w:t>可持续影响指标</w:t>
            </w:r>
          </w:p>
        </w:tc>
        <w:tc>
          <w:tcPr>
            <w:tcW w:w="2835" w:type="dxa"/>
          </w:tcPr>
          <w:p>
            <w:pPr>
              <w:pStyle w:val="13"/>
              <w:spacing w:line="307" w:lineRule="exact"/>
              <w:ind w:left="108"/>
              <w:rPr>
                <w:sz w:val="21"/>
              </w:rPr>
            </w:pPr>
            <w:r>
              <w:rPr>
                <w:spacing w:val="-3"/>
                <w:sz w:val="21"/>
              </w:rPr>
              <w:t>保障机关日常活动需要，保</w:t>
            </w:r>
          </w:p>
          <w:p>
            <w:pPr>
              <w:pStyle w:val="13"/>
              <w:spacing w:line="288" w:lineRule="exact"/>
              <w:ind w:left="108"/>
              <w:rPr>
                <w:sz w:val="21"/>
              </w:rPr>
            </w:pPr>
            <w:r>
              <w:rPr>
                <w:spacing w:val="-4"/>
                <w:sz w:val="21"/>
              </w:rPr>
              <w:t>障机关正常运转</w:t>
            </w:r>
          </w:p>
        </w:tc>
        <w:tc>
          <w:tcPr>
            <w:tcW w:w="2835" w:type="dxa"/>
          </w:tcPr>
          <w:p>
            <w:pPr>
              <w:pStyle w:val="13"/>
              <w:spacing w:line="307" w:lineRule="exact"/>
              <w:ind w:left="107"/>
              <w:rPr>
                <w:sz w:val="21"/>
              </w:rPr>
            </w:pPr>
            <w:r>
              <w:rPr>
                <w:spacing w:val="-3"/>
                <w:sz w:val="21"/>
              </w:rPr>
              <w:t>保障李村镇日常办公需要，</w:t>
            </w:r>
          </w:p>
          <w:p>
            <w:pPr>
              <w:pStyle w:val="13"/>
              <w:spacing w:line="288" w:lineRule="exact"/>
              <w:ind w:left="107"/>
              <w:rPr>
                <w:sz w:val="21"/>
              </w:rPr>
            </w:pPr>
            <w:r>
              <w:rPr>
                <w:spacing w:val="-4"/>
                <w:sz w:val="21"/>
              </w:rPr>
              <w:t>维持机关正常开展</w:t>
            </w:r>
          </w:p>
        </w:tc>
        <w:tc>
          <w:tcPr>
            <w:tcW w:w="2551" w:type="dxa"/>
          </w:tcPr>
          <w:p>
            <w:pPr>
              <w:pStyle w:val="13"/>
              <w:spacing w:before="126"/>
              <w:ind w:left="106"/>
              <w:rPr>
                <w:sz w:val="21"/>
              </w:rPr>
            </w:pPr>
            <w:r>
              <w:rPr>
                <w:spacing w:val="-4"/>
                <w:sz w:val="21"/>
              </w:rPr>
              <w:t>维持单位正常运转</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13"/>
        <w:spacing w:after="0"/>
        <w:rPr>
          <w:sz w:val="21"/>
        </w:rPr>
        <w:sectPr>
          <w:headerReference r:id="rId10" w:type="default"/>
          <w:pgSz w:w="16840" w:h="11900" w:orient="landscape"/>
          <w:pgMar w:top="1720" w:right="708" w:bottom="280" w:left="708" w:header="946" w:footer="0" w:gutter="0"/>
          <w:pgNumType w:start="14"/>
          <w:cols w:space="720" w:num="1"/>
        </w:sectPr>
      </w:pP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3"/>
              <w:spacing w:before="16"/>
              <w:ind w:left="35" w:right="26"/>
              <w:jc w:val="center"/>
              <w:rPr>
                <w:b/>
                <w:sz w:val="21"/>
              </w:rPr>
            </w:pPr>
            <w:r>
              <w:rPr>
                <w:b/>
                <w:spacing w:val="-7"/>
                <w:sz w:val="21"/>
              </w:rPr>
              <w:t>绩效目标</w:t>
            </w:r>
          </w:p>
        </w:tc>
        <w:tc>
          <w:tcPr>
            <w:tcW w:w="12757" w:type="dxa"/>
            <w:gridSpan w:val="5"/>
          </w:tcPr>
          <w:p>
            <w:pPr>
              <w:pStyle w:val="13"/>
              <w:spacing w:before="16"/>
              <w:ind w:left="108"/>
              <w:rPr>
                <w:sz w:val="21"/>
              </w:rPr>
            </w:pPr>
            <w:r>
              <w:rPr>
                <w:spacing w:val="-2"/>
                <w:sz w:val="21"/>
              </w:rPr>
              <w:t>1</w:t>
            </w:r>
            <w:r>
              <w:rPr>
                <w:spacing w:val="-3"/>
                <w:sz w:val="21"/>
              </w:rPr>
              <w:t>.用于机关公用经费开支，保障机关日常工作正常运转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33"/>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4"/>
                <w:sz w:val="21"/>
              </w:rPr>
              <w:t>保障公用经费人数</w:t>
            </w:r>
          </w:p>
        </w:tc>
        <w:tc>
          <w:tcPr>
            <w:tcW w:w="2835" w:type="dxa"/>
          </w:tcPr>
          <w:p>
            <w:pPr>
              <w:pStyle w:val="13"/>
              <w:spacing w:line="306" w:lineRule="exact"/>
              <w:ind w:left="107"/>
              <w:rPr>
                <w:sz w:val="21"/>
              </w:rPr>
            </w:pPr>
            <w:r>
              <w:rPr>
                <w:spacing w:val="-3"/>
                <w:sz w:val="21"/>
              </w:rPr>
              <w:t>保障李村镇公用经费人数</w:t>
            </w:r>
          </w:p>
          <w:p>
            <w:pPr>
              <w:pStyle w:val="13"/>
              <w:spacing w:line="289" w:lineRule="exact"/>
              <w:ind w:left="107"/>
              <w:rPr>
                <w:sz w:val="21"/>
              </w:rPr>
            </w:pPr>
            <w:r>
              <w:rPr>
                <w:spacing w:val="-2"/>
                <w:sz w:val="21"/>
              </w:rPr>
              <w:t>150</w:t>
            </w:r>
            <w:r>
              <w:rPr>
                <w:spacing w:val="-10"/>
                <w:sz w:val="21"/>
              </w:rPr>
              <w:t xml:space="preserve"> 人</w:t>
            </w:r>
          </w:p>
        </w:tc>
        <w:tc>
          <w:tcPr>
            <w:tcW w:w="2551" w:type="dxa"/>
          </w:tcPr>
          <w:p>
            <w:pPr>
              <w:pStyle w:val="13"/>
              <w:spacing w:before="125"/>
              <w:ind w:left="106"/>
              <w:rPr>
                <w:sz w:val="21"/>
              </w:rPr>
            </w:pPr>
            <w:r>
              <w:rPr>
                <w:spacing w:val="-2"/>
                <w:sz w:val="21"/>
              </w:rPr>
              <w:t>150</w:t>
            </w:r>
            <w:r>
              <w:rPr>
                <w:spacing w:val="-10"/>
                <w:sz w:val="21"/>
              </w:rPr>
              <w:t xml:space="preserve"> 人</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质量指标</w:t>
            </w:r>
          </w:p>
        </w:tc>
        <w:tc>
          <w:tcPr>
            <w:tcW w:w="2835" w:type="dxa"/>
          </w:tcPr>
          <w:p>
            <w:pPr>
              <w:pStyle w:val="13"/>
              <w:spacing w:before="16"/>
              <w:ind w:left="108"/>
              <w:rPr>
                <w:sz w:val="21"/>
              </w:rPr>
            </w:pPr>
            <w:r>
              <w:rPr>
                <w:spacing w:val="-3"/>
                <w:sz w:val="21"/>
              </w:rPr>
              <w:t>机关日常运转保障率</w:t>
            </w:r>
          </w:p>
        </w:tc>
        <w:tc>
          <w:tcPr>
            <w:tcW w:w="2835" w:type="dxa"/>
          </w:tcPr>
          <w:p>
            <w:pPr>
              <w:pStyle w:val="13"/>
              <w:spacing w:before="16"/>
              <w:ind w:left="107"/>
              <w:rPr>
                <w:sz w:val="21"/>
              </w:rPr>
            </w:pPr>
            <w:r>
              <w:rPr>
                <w:spacing w:val="-3"/>
                <w:sz w:val="21"/>
              </w:rPr>
              <w:t>机关日常运转工作保障率</w:t>
            </w:r>
          </w:p>
        </w:tc>
        <w:tc>
          <w:tcPr>
            <w:tcW w:w="2551" w:type="dxa"/>
          </w:tcPr>
          <w:p>
            <w:pPr>
              <w:pStyle w:val="13"/>
              <w:spacing w:before="16"/>
              <w:ind w:left="106"/>
              <w:rPr>
                <w:sz w:val="21"/>
              </w:rPr>
            </w:pPr>
            <w:r>
              <w:rPr>
                <w:spacing w:val="-4"/>
                <w:sz w:val="21"/>
              </w:rPr>
              <w:t>100%</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5"/>
              <w:ind w:left="108"/>
              <w:rPr>
                <w:sz w:val="21"/>
              </w:rPr>
            </w:pPr>
            <w:r>
              <w:rPr>
                <w:spacing w:val="-7"/>
                <w:sz w:val="21"/>
              </w:rPr>
              <w:t>时效指标</w:t>
            </w:r>
          </w:p>
        </w:tc>
        <w:tc>
          <w:tcPr>
            <w:tcW w:w="2835" w:type="dxa"/>
          </w:tcPr>
          <w:p>
            <w:pPr>
              <w:pStyle w:val="13"/>
              <w:spacing w:before="125"/>
              <w:ind w:left="108"/>
              <w:rPr>
                <w:sz w:val="21"/>
              </w:rPr>
            </w:pPr>
            <w:r>
              <w:rPr>
                <w:spacing w:val="-3"/>
                <w:sz w:val="21"/>
              </w:rPr>
              <w:t>日常公用经费的保障及时性</w:t>
            </w:r>
          </w:p>
        </w:tc>
        <w:tc>
          <w:tcPr>
            <w:tcW w:w="2835" w:type="dxa"/>
          </w:tcPr>
          <w:p>
            <w:pPr>
              <w:pStyle w:val="13"/>
              <w:spacing w:line="306" w:lineRule="exact"/>
              <w:ind w:left="107"/>
              <w:rPr>
                <w:sz w:val="21"/>
              </w:rPr>
            </w:pPr>
            <w:r>
              <w:rPr>
                <w:spacing w:val="-3"/>
                <w:sz w:val="21"/>
              </w:rPr>
              <w:t>及时保障日常公用经费办公</w:t>
            </w:r>
          </w:p>
          <w:p>
            <w:pPr>
              <w:pStyle w:val="13"/>
              <w:spacing w:line="289" w:lineRule="exact"/>
              <w:ind w:left="107"/>
              <w:rPr>
                <w:sz w:val="21"/>
              </w:rPr>
            </w:pPr>
            <w:r>
              <w:rPr>
                <w:spacing w:val="-8"/>
                <w:sz w:val="21"/>
              </w:rPr>
              <w:t>需要</w:t>
            </w:r>
          </w:p>
        </w:tc>
        <w:tc>
          <w:tcPr>
            <w:tcW w:w="2551" w:type="dxa"/>
          </w:tcPr>
          <w:p>
            <w:pPr>
              <w:pStyle w:val="13"/>
              <w:spacing w:before="125"/>
              <w:ind w:left="106"/>
              <w:rPr>
                <w:sz w:val="21"/>
              </w:rPr>
            </w:pPr>
            <w:r>
              <w:rPr>
                <w:spacing w:val="-4"/>
                <w:sz w:val="21"/>
              </w:rPr>
              <w:t>及时保障办公需要</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3"/>
              <w:spacing w:before="280"/>
              <w:ind w:left="108"/>
              <w:rPr>
                <w:sz w:val="21"/>
              </w:rPr>
            </w:pPr>
            <w:r>
              <w:rPr>
                <w:spacing w:val="-7"/>
                <w:sz w:val="21"/>
              </w:rPr>
              <w:t>成本指标</w:t>
            </w:r>
          </w:p>
        </w:tc>
        <w:tc>
          <w:tcPr>
            <w:tcW w:w="2835" w:type="dxa"/>
          </w:tcPr>
          <w:p>
            <w:pPr>
              <w:pStyle w:val="13"/>
              <w:spacing w:before="280"/>
              <w:ind w:left="108"/>
              <w:rPr>
                <w:sz w:val="21"/>
              </w:rPr>
            </w:pPr>
            <w:r>
              <w:rPr>
                <w:spacing w:val="-4"/>
                <w:sz w:val="21"/>
              </w:rPr>
              <w:t>日常公用经费支出</w:t>
            </w:r>
          </w:p>
        </w:tc>
        <w:tc>
          <w:tcPr>
            <w:tcW w:w="2835" w:type="dxa"/>
          </w:tcPr>
          <w:p>
            <w:pPr>
              <w:pStyle w:val="13"/>
              <w:spacing w:before="10" w:line="204" w:lineRule="auto"/>
              <w:ind w:left="107" w:right="192"/>
              <w:rPr>
                <w:sz w:val="21"/>
              </w:rPr>
            </w:pPr>
            <w:r>
              <w:rPr>
                <w:spacing w:val="-2"/>
                <w:sz w:val="21"/>
              </w:rPr>
              <w:t>办公费、水电费、交通费、</w:t>
            </w:r>
            <w:r>
              <w:rPr>
                <w:spacing w:val="-3"/>
                <w:sz w:val="21"/>
              </w:rPr>
              <w:t>会议费及其他公用经费的支</w:t>
            </w:r>
          </w:p>
          <w:p>
            <w:pPr>
              <w:pStyle w:val="13"/>
              <w:spacing w:line="280" w:lineRule="exact"/>
              <w:ind w:left="107"/>
              <w:rPr>
                <w:sz w:val="21"/>
              </w:rPr>
            </w:pPr>
            <w:r>
              <w:rPr>
                <w:spacing w:val="-10"/>
                <w:sz w:val="21"/>
              </w:rPr>
              <w:t>出</w:t>
            </w:r>
          </w:p>
        </w:tc>
        <w:tc>
          <w:tcPr>
            <w:tcW w:w="2551" w:type="dxa"/>
          </w:tcPr>
          <w:p>
            <w:pPr>
              <w:pStyle w:val="13"/>
              <w:spacing w:before="280"/>
              <w:ind w:left="106"/>
              <w:rPr>
                <w:sz w:val="21"/>
              </w:rPr>
            </w:pPr>
            <w:r>
              <w:rPr>
                <w:spacing w:val="-2"/>
                <w:sz w:val="21"/>
              </w:rPr>
              <w:t>29.13</w:t>
            </w:r>
            <w:r>
              <w:rPr>
                <w:spacing w:val="-8"/>
                <w:sz w:val="21"/>
              </w:rPr>
              <w:t xml:space="preserve"> 万元</w:t>
            </w:r>
          </w:p>
        </w:tc>
        <w:tc>
          <w:tcPr>
            <w:tcW w:w="2268" w:type="dxa"/>
          </w:tcPr>
          <w:p>
            <w:pPr>
              <w:pStyle w:val="13"/>
              <w:spacing w:before="28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6"/>
              <w:ind w:left="35" w:right="26"/>
              <w:jc w:val="center"/>
              <w:rPr>
                <w:sz w:val="21"/>
              </w:rPr>
            </w:pPr>
            <w:r>
              <w:rPr>
                <w:spacing w:val="-7"/>
                <w:sz w:val="21"/>
              </w:rPr>
              <w:t>效益指标</w:t>
            </w:r>
          </w:p>
        </w:tc>
        <w:tc>
          <w:tcPr>
            <w:tcW w:w="2268" w:type="dxa"/>
          </w:tcPr>
          <w:p>
            <w:pPr>
              <w:pStyle w:val="13"/>
              <w:spacing w:before="126"/>
              <w:ind w:left="108"/>
              <w:rPr>
                <w:sz w:val="21"/>
              </w:rPr>
            </w:pPr>
            <w:r>
              <w:rPr>
                <w:spacing w:val="-4"/>
                <w:sz w:val="21"/>
              </w:rPr>
              <w:t>可持续影响指标</w:t>
            </w:r>
          </w:p>
        </w:tc>
        <w:tc>
          <w:tcPr>
            <w:tcW w:w="2835" w:type="dxa"/>
          </w:tcPr>
          <w:p>
            <w:pPr>
              <w:pStyle w:val="13"/>
              <w:spacing w:line="307" w:lineRule="exact"/>
              <w:ind w:left="108"/>
              <w:rPr>
                <w:sz w:val="21"/>
              </w:rPr>
            </w:pPr>
            <w:r>
              <w:rPr>
                <w:spacing w:val="-3"/>
                <w:sz w:val="21"/>
              </w:rPr>
              <w:t>保障机关日常活动需要，保</w:t>
            </w:r>
          </w:p>
          <w:p>
            <w:pPr>
              <w:pStyle w:val="13"/>
              <w:spacing w:line="288" w:lineRule="exact"/>
              <w:ind w:left="108"/>
              <w:rPr>
                <w:sz w:val="21"/>
              </w:rPr>
            </w:pPr>
            <w:r>
              <w:rPr>
                <w:spacing w:val="-4"/>
                <w:sz w:val="21"/>
              </w:rPr>
              <w:t>障机关正常运转</w:t>
            </w:r>
          </w:p>
        </w:tc>
        <w:tc>
          <w:tcPr>
            <w:tcW w:w="2835" w:type="dxa"/>
          </w:tcPr>
          <w:p>
            <w:pPr>
              <w:pStyle w:val="13"/>
              <w:spacing w:line="307" w:lineRule="exact"/>
              <w:ind w:left="107"/>
              <w:rPr>
                <w:sz w:val="21"/>
              </w:rPr>
            </w:pPr>
            <w:r>
              <w:rPr>
                <w:spacing w:val="-3"/>
                <w:sz w:val="21"/>
              </w:rPr>
              <w:t>保障李村镇日常办公需要，</w:t>
            </w:r>
          </w:p>
          <w:p>
            <w:pPr>
              <w:pStyle w:val="13"/>
              <w:spacing w:line="288" w:lineRule="exact"/>
              <w:ind w:left="107"/>
              <w:rPr>
                <w:sz w:val="21"/>
              </w:rPr>
            </w:pPr>
            <w:r>
              <w:rPr>
                <w:spacing w:val="-4"/>
                <w:sz w:val="21"/>
              </w:rPr>
              <w:t>维持机关正常开展</w:t>
            </w:r>
          </w:p>
        </w:tc>
        <w:tc>
          <w:tcPr>
            <w:tcW w:w="2551" w:type="dxa"/>
          </w:tcPr>
          <w:p>
            <w:pPr>
              <w:pStyle w:val="13"/>
              <w:spacing w:before="126"/>
              <w:ind w:left="106"/>
              <w:rPr>
                <w:sz w:val="21"/>
              </w:rPr>
            </w:pPr>
            <w:r>
              <w:rPr>
                <w:spacing w:val="-4"/>
                <w:sz w:val="21"/>
              </w:rPr>
              <w:t>维持单位正常运转</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3"/>
              <w:spacing w:before="279"/>
              <w:ind w:left="35" w:right="22"/>
              <w:jc w:val="center"/>
              <w:rPr>
                <w:sz w:val="21"/>
              </w:rPr>
            </w:pPr>
            <w:r>
              <w:rPr>
                <w:spacing w:val="-4"/>
                <w:sz w:val="21"/>
              </w:rPr>
              <w:t>满意度指标</w:t>
            </w:r>
          </w:p>
        </w:tc>
        <w:tc>
          <w:tcPr>
            <w:tcW w:w="2268" w:type="dxa"/>
          </w:tcPr>
          <w:p>
            <w:pPr>
              <w:pStyle w:val="13"/>
              <w:spacing w:before="279"/>
              <w:ind w:left="108"/>
              <w:rPr>
                <w:sz w:val="21"/>
              </w:rPr>
            </w:pPr>
            <w:r>
              <w:rPr>
                <w:spacing w:val="-3"/>
                <w:sz w:val="21"/>
              </w:rPr>
              <w:t>服务对象满意度指标</w:t>
            </w:r>
          </w:p>
        </w:tc>
        <w:tc>
          <w:tcPr>
            <w:tcW w:w="2835" w:type="dxa"/>
          </w:tcPr>
          <w:p>
            <w:pPr>
              <w:pStyle w:val="13"/>
              <w:spacing w:before="279"/>
              <w:ind w:left="108"/>
              <w:rPr>
                <w:sz w:val="21"/>
              </w:rPr>
            </w:pPr>
            <w:r>
              <w:rPr>
                <w:spacing w:val="-4"/>
                <w:sz w:val="21"/>
              </w:rPr>
              <w:t>受益人口满意度</w:t>
            </w:r>
          </w:p>
        </w:tc>
        <w:tc>
          <w:tcPr>
            <w:tcW w:w="2835" w:type="dxa"/>
          </w:tcPr>
          <w:p>
            <w:pPr>
              <w:pStyle w:val="13"/>
              <w:spacing w:before="9" w:line="204" w:lineRule="auto"/>
              <w:ind w:left="107" w:right="192"/>
              <w:rPr>
                <w:sz w:val="21"/>
              </w:rPr>
            </w:pPr>
            <w:r>
              <w:rPr>
                <w:spacing w:val="-2"/>
                <w:sz w:val="21"/>
              </w:rPr>
              <w:t>受益群体调查中，满意和较</w:t>
            </w:r>
            <w:r>
              <w:rPr>
                <w:spacing w:val="-3"/>
                <w:sz w:val="21"/>
              </w:rPr>
              <w:t>满意的人数占全部调查人数</w:t>
            </w:r>
          </w:p>
          <w:p>
            <w:pPr>
              <w:pStyle w:val="13"/>
              <w:spacing w:line="281" w:lineRule="exact"/>
              <w:ind w:left="107"/>
              <w:rPr>
                <w:sz w:val="21"/>
              </w:rPr>
            </w:pPr>
            <w:r>
              <w:rPr>
                <w:spacing w:val="-5"/>
                <w:sz w:val="21"/>
              </w:rPr>
              <w:t>的比率</w:t>
            </w:r>
          </w:p>
        </w:tc>
        <w:tc>
          <w:tcPr>
            <w:tcW w:w="2551" w:type="dxa"/>
          </w:tcPr>
          <w:p>
            <w:pPr>
              <w:pStyle w:val="13"/>
              <w:spacing w:before="279"/>
              <w:ind w:left="106"/>
              <w:rPr>
                <w:sz w:val="21"/>
              </w:rPr>
            </w:pPr>
            <w:r>
              <w:rPr>
                <w:spacing w:val="-4"/>
                <w:sz w:val="21"/>
              </w:rPr>
              <w:t>≥95%</w:t>
            </w:r>
          </w:p>
        </w:tc>
        <w:tc>
          <w:tcPr>
            <w:tcW w:w="2268" w:type="dxa"/>
          </w:tcPr>
          <w:p>
            <w:pPr>
              <w:pStyle w:val="13"/>
              <w:spacing w:before="279"/>
              <w:ind w:left="107"/>
              <w:rPr>
                <w:sz w:val="21"/>
              </w:rPr>
            </w:pPr>
            <w:r>
              <w:rPr>
                <w:spacing w:val="-7"/>
                <w:sz w:val="21"/>
              </w:rPr>
              <w:t>历年经验</w:t>
            </w:r>
          </w:p>
        </w:tc>
      </w:tr>
    </w:tbl>
    <w:p>
      <w:pPr>
        <w:pStyle w:val="13"/>
        <w:spacing w:after="0"/>
        <w:rPr>
          <w:sz w:val="21"/>
        </w:rPr>
        <w:sectPr>
          <w:pgSz w:w="16840" w:h="11900" w:orient="landscape"/>
          <w:pgMar w:top="1720" w:right="708" w:bottom="280" w:left="708" w:header="946" w:footer="0" w:gutter="0"/>
          <w:cols w:space="720" w:num="1"/>
        </w:sectPr>
      </w:pP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3"/>
              <w:spacing w:before="277"/>
              <w:ind w:left="35" w:right="26"/>
              <w:jc w:val="center"/>
              <w:rPr>
                <w:b/>
                <w:sz w:val="21"/>
              </w:rPr>
            </w:pPr>
            <w:r>
              <w:rPr>
                <w:b/>
                <w:spacing w:val="-7"/>
                <w:sz w:val="21"/>
              </w:rPr>
              <w:t>绩效目标</w:t>
            </w:r>
          </w:p>
        </w:tc>
        <w:tc>
          <w:tcPr>
            <w:tcW w:w="12757" w:type="dxa"/>
            <w:gridSpan w:val="5"/>
          </w:tcPr>
          <w:p>
            <w:pPr>
              <w:pStyle w:val="13"/>
              <w:spacing w:before="10" w:line="204" w:lineRule="auto"/>
              <w:ind w:left="108" w:right="243"/>
              <w:rPr>
                <w:sz w:val="21"/>
              </w:rPr>
            </w:pPr>
            <w:r>
              <w:rPr>
                <w:sz w:val="21"/>
              </w:rPr>
              <w:t>1</w:t>
            </w:r>
            <w:r>
              <w:rPr>
                <w:spacing w:val="-1"/>
                <w:sz w:val="21"/>
              </w:rPr>
              <w:t xml:space="preserve">.对张堡村内主要街道进行铺沥青油，总长度 </w:t>
            </w:r>
            <w:r>
              <w:rPr>
                <w:sz w:val="21"/>
              </w:rPr>
              <w:t>4271.8</w:t>
            </w:r>
            <w:r>
              <w:rPr>
                <w:spacing w:val="-4"/>
                <w:sz w:val="21"/>
              </w:rPr>
              <w:t xml:space="preserve"> 米，街道平均宽度 </w:t>
            </w:r>
            <w:r>
              <w:rPr>
                <w:sz w:val="21"/>
              </w:rPr>
              <w:t>5.8</w:t>
            </w:r>
            <w:r>
              <w:rPr>
                <w:spacing w:val="-4"/>
                <w:sz w:val="21"/>
              </w:rPr>
              <w:t xml:space="preserve"> 米，总共铺油面积 </w:t>
            </w:r>
            <w:r>
              <w:rPr>
                <w:sz w:val="21"/>
              </w:rPr>
              <w:t>24849</w:t>
            </w:r>
            <w:r>
              <w:rPr>
                <w:spacing w:val="-3"/>
                <w:sz w:val="21"/>
              </w:rPr>
              <w:t xml:space="preserve"> 平方米。加快发展农村道路，可</w:t>
            </w:r>
            <w:r>
              <w:rPr>
                <w:spacing w:val="-2"/>
                <w:sz w:val="21"/>
              </w:rPr>
              <w:t>以极大地方便当地村民出行，给居民生产生活带来更多便利，此外还能够促进村容整洁，有效促进农村的环境整治工作，创造良好居住</w:t>
            </w:r>
          </w:p>
          <w:p>
            <w:pPr>
              <w:pStyle w:val="13"/>
              <w:spacing w:line="297" w:lineRule="exact"/>
              <w:ind w:left="108"/>
              <w:rPr>
                <w:sz w:val="21"/>
              </w:rPr>
            </w:pPr>
            <w:r>
              <w:rPr>
                <w:spacing w:val="-5"/>
                <w:sz w:val="21"/>
              </w:rPr>
              <w:t>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6"/>
              <w:ind w:left="35" w:right="26"/>
              <w:jc w:val="center"/>
              <w:rPr>
                <w:b/>
                <w:sz w:val="21"/>
              </w:rPr>
            </w:pPr>
            <w:r>
              <w:rPr>
                <w:b/>
                <w:spacing w:val="-7"/>
                <w:sz w:val="21"/>
              </w:rPr>
              <w:t>一级指标</w:t>
            </w:r>
          </w:p>
        </w:tc>
        <w:tc>
          <w:tcPr>
            <w:tcW w:w="2268" w:type="dxa"/>
          </w:tcPr>
          <w:p>
            <w:pPr>
              <w:pStyle w:val="13"/>
              <w:spacing w:before="16"/>
              <w:ind w:left="712"/>
              <w:rPr>
                <w:b/>
                <w:sz w:val="21"/>
              </w:rPr>
            </w:pPr>
            <w:r>
              <w:rPr>
                <w:b/>
                <w:spacing w:val="-7"/>
                <w:sz w:val="21"/>
              </w:rPr>
              <w:t>二级指标</w:t>
            </w:r>
          </w:p>
        </w:tc>
        <w:tc>
          <w:tcPr>
            <w:tcW w:w="2835" w:type="dxa"/>
          </w:tcPr>
          <w:p>
            <w:pPr>
              <w:pStyle w:val="13"/>
              <w:spacing w:before="16"/>
              <w:ind w:left="94" w:right="85"/>
              <w:jc w:val="center"/>
              <w:rPr>
                <w:b/>
                <w:sz w:val="21"/>
              </w:rPr>
            </w:pPr>
            <w:r>
              <w:rPr>
                <w:b/>
                <w:spacing w:val="-7"/>
                <w:sz w:val="21"/>
              </w:rPr>
              <w:t>三级指标</w:t>
            </w:r>
          </w:p>
        </w:tc>
        <w:tc>
          <w:tcPr>
            <w:tcW w:w="2835" w:type="dxa"/>
          </w:tcPr>
          <w:p>
            <w:pPr>
              <w:pStyle w:val="13"/>
              <w:spacing w:before="16"/>
              <w:ind w:left="786"/>
              <w:rPr>
                <w:b/>
                <w:sz w:val="21"/>
              </w:rPr>
            </w:pPr>
            <w:r>
              <w:rPr>
                <w:b/>
                <w:spacing w:val="-4"/>
                <w:sz w:val="21"/>
              </w:rPr>
              <w:t>绩效指标描述</w:t>
            </w:r>
          </w:p>
        </w:tc>
        <w:tc>
          <w:tcPr>
            <w:tcW w:w="2551" w:type="dxa"/>
          </w:tcPr>
          <w:p>
            <w:pPr>
              <w:pStyle w:val="13"/>
              <w:spacing w:before="16"/>
              <w:ind w:left="13" w:right="3"/>
              <w:jc w:val="center"/>
              <w:rPr>
                <w:b/>
                <w:sz w:val="21"/>
              </w:rPr>
            </w:pPr>
            <w:r>
              <w:rPr>
                <w:b/>
                <w:spacing w:val="-5"/>
                <w:sz w:val="21"/>
              </w:rPr>
              <w:t>指标值</w:t>
            </w:r>
          </w:p>
        </w:tc>
        <w:tc>
          <w:tcPr>
            <w:tcW w:w="2268" w:type="dxa"/>
          </w:tcPr>
          <w:p>
            <w:pPr>
              <w:pStyle w:val="13"/>
              <w:spacing w:before="16"/>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rPr>
                <w:b/>
                <w:sz w:val="21"/>
              </w:rPr>
            </w:pPr>
          </w:p>
          <w:p>
            <w:pPr>
              <w:pStyle w:val="13"/>
              <w:rPr>
                <w:b/>
                <w:sz w:val="21"/>
              </w:rPr>
            </w:pPr>
          </w:p>
          <w:p>
            <w:pPr>
              <w:pStyle w:val="13"/>
              <w:spacing w:before="193"/>
              <w:rPr>
                <w:b/>
                <w:sz w:val="21"/>
              </w:rPr>
            </w:pPr>
          </w:p>
          <w:p>
            <w:pPr>
              <w:pStyle w:val="13"/>
              <w:ind w:left="286"/>
              <w:rPr>
                <w:sz w:val="21"/>
              </w:rPr>
            </w:pPr>
            <w:r>
              <w:rPr>
                <w:spacing w:val="-7"/>
                <w:sz w:val="21"/>
              </w:rPr>
              <w:t>产出指标</w:t>
            </w:r>
          </w:p>
        </w:tc>
        <w:tc>
          <w:tcPr>
            <w:tcW w:w="2268" w:type="dxa"/>
          </w:tcPr>
          <w:p>
            <w:pPr>
              <w:pStyle w:val="13"/>
              <w:spacing w:before="125"/>
              <w:ind w:left="108"/>
              <w:rPr>
                <w:sz w:val="21"/>
              </w:rPr>
            </w:pPr>
            <w:r>
              <w:rPr>
                <w:spacing w:val="-7"/>
                <w:sz w:val="21"/>
              </w:rPr>
              <w:t>数量指标</w:t>
            </w:r>
          </w:p>
        </w:tc>
        <w:tc>
          <w:tcPr>
            <w:tcW w:w="2835" w:type="dxa"/>
          </w:tcPr>
          <w:p>
            <w:pPr>
              <w:pStyle w:val="13"/>
              <w:spacing w:before="125"/>
              <w:ind w:left="108"/>
              <w:rPr>
                <w:sz w:val="21"/>
              </w:rPr>
            </w:pPr>
            <w:r>
              <w:rPr>
                <w:spacing w:val="-3"/>
                <w:sz w:val="21"/>
              </w:rPr>
              <w:t>新增村铺沥青道路面积</w:t>
            </w:r>
          </w:p>
        </w:tc>
        <w:tc>
          <w:tcPr>
            <w:tcW w:w="2835" w:type="dxa"/>
          </w:tcPr>
          <w:p>
            <w:pPr>
              <w:pStyle w:val="13"/>
              <w:spacing w:line="305" w:lineRule="exact"/>
              <w:ind w:left="107"/>
              <w:rPr>
                <w:sz w:val="21"/>
              </w:rPr>
            </w:pPr>
            <w:r>
              <w:rPr>
                <w:spacing w:val="-3"/>
                <w:sz w:val="21"/>
              </w:rPr>
              <w:t>实际新增铺设沥青道路平方</w:t>
            </w:r>
          </w:p>
          <w:p>
            <w:pPr>
              <w:pStyle w:val="13"/>
              <w:spacing w:line="290" w:lineRule="exact"/>
              <w:ind w:left="107"/>
              <w:rPr>
                <w:sz w:val="21"/>
              </w:rPr>
            </w:pPr>
            <w:r>
              <w:rPr>
                <w:spacing w:val="-8"/>
                <w:sz w:val="21"/>
              </w:rPr>
              <w:t>米数</w:t>
            </w:r>
          </w:p>
        </w:tc>
        <w:tc>
          <w:tcPr>
            <w:tcW w:w="2551" w:type="dxa"/>
          </w:tcPr>
          <w:p>
            <w:pPr>
              <w:pStyle w:val="13"/>
              <w:spacing w:before="125"/>
              <w:ind w:left="106"/>
              <w:rPr>
                <w:sz w:val="21"/>
              </w:rPr>
            </w:pPr>
            <w:r>
              <w:rPr>
                <w:spacing w:val="-2"/>
                <w:sz w:val="21"/>
              </w:rPr>
              <w:t>24849</w:t>
            </w:r>
            <w:r>
              <w:rPr>
                <w:spacing w:val="-6"/>
                <w:sz w:val="21"/>
              </w:rPr>
              <w:t xml:space="preserve"> 平方米</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3"/>
                <w:sz w:val="21"/>
              </w:rPr>
              <w:t>新增村铺沥青道路里程</w:t>
            </w:r>
          </w:p>
        </w:tc>
        <w:tc>
          <w:tcPr>
            <w:tcW w:w="2835" w:type="dxa"/>
          </w:tcPr>
          <w:p>
            <w:pPr>
              <w:pStyle w:val="13"/>
              <w:spacing w:before="16"/>
              <w:ind w:left="107"/>
              <w:rPr>
                <w:sz w:val="21"/>
              </w:rPr>
            </w:pPr>
            <w:r>
              <w:rPr>
                <w:spacing w:val="-3"/>
                <w:sz w:val="21"/>
              </w:rPr>
              <w:t>实际新增铺设沥青道路长度</w:t>
            </w:r>
          </w:p>
        </w:tc>
        <w:tc>
          <w:tcPr>
            <w:tcW w:w="2551" w:type="dxa"/>
          </w:tcPr>
          <w:p>
            <w:pPr>
              <w:pStyle w:val="13"/>
              <w:spacing w:before="16"/>
              <w:ind w:left="106"/>
              <w:rPr>
                <w:sz w:val="21"/>
              </w:rPr>
            </w:pPr>
            <w:r>
              <w:rPr>
                <w:spacing w:val="-2"/>
                <w:sz w:val="21"/>
              </w:rPr>
              <w:t>4271.8</w:t>
            </w:r>
            <w:r>
              <w:rPr>
                <w:spacing w:val="-8"/>
                <w:sz w:val="21"/>
              </w:rPr>
              <w:t xml:space="preserve"> 米</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质量指标</w:t>
            </w:r>
          </w:p>
        </w:tc>
        <w:tc>
          <w:tcPr>
            <w:tcW w:w="2835" w:type="dxa"/>
          </w:tcPr>
          <w:p>
            <w:pPr>
              <w:pStyle w:val="13"/>
              <w:spacing w:before="124"/>
              <w:ind w:left="108"/>
              <w:rPr>
                <w:sz w:val="21"/>
              </w:rPr>
            </w:pPr>
            <w:r>
              <w:rPr>
                <w:spacing w:val="-2"/>
                <w:sz w:val="21"/>
              </w:rPr>
              <w:t>项目（工程）</w:t>
            </w:r>
            <w:r>
              <w:rPr>
                <w:spacing w:val="-4"/>
                <w:sz w:val="21"/>
              </w:rPr>
              <w:t>验收合格率</w:t>
            </w:r>
          </w:p>
        </w:tc>
        <w:tc>
          <w:tcPr>
            <w:tcW w:w="2835" w:type="dxa"/>
          </w:tcPr>
          <w:p>
            <w:pPr>
              <w:pStyle w:val="13"/>
              <w:spacing w:line="305" w:lineRule="exact"/>
              <w:ind w:left="107"/>
              <w:rPr>
                <w:sz w:val="21"/>
              </w:rPr>
            </w:pPr>
            <w:r>
              <w:rPr>
                <w:spacing w:val="-3"/>
                <w:sz w:val="21"/>
              </w:rPr>
              <w:t>实际完成主要街道沥青铺设</w:t>
            </w:r>
          </w:p>
          <w:p>
            <w:pPr>
              <w:pStyle w:val="13"/>
              <w:spacing w:line="290" w:lineRule="exact"/>
              <w:ind w:left="107"/>
              <w:rPr>
                <w:sz w:val="21"/>
              </w:rPr>
            </w:pPr>
            <w:r>
              <w:rPr>
                <w:spacing w:val="-7"/>
                <w:sz w:val="21"/>
              </w:rPr>
              <w:t>工程成本</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时效指标</w:t>
            </w:r>
          </w:p>
        </w:tc>
        <w:tc>
          <w:tcPr>
            <w:tcW w:w="2835" w:type="dxa"/>
          </w:tcPr>
          <w:p>
            <w:pPr>
              <w:pStyle w:val="13"/>
              <w:spacing w:before="126"/>
              <w:ind w:left="108"/>
              <w:rPr>
                <w:sz w:val="21"/>
              </w:rPr>
            </w:pPr>
            <w:r>
              <w:rPr>
                <w:spacing w:val="-2"/>
                <w:sz w:val="21"/>
              </w:rPr>
              <w:t>项目（工程）</w:t>
            </w:r>
            <w:r>
              <w:rPr>
                <w:spacing w:val="-4"/>
                <w:sz w:val="21"/>
              </w:rPr>
              <w:t>完成及时率</w:t>
            </w:r>
          </w:p>
        </w:tc>
        <w:tc>
          <w:tcPr>
            <w:tcW w:w="2835" w:type="dxa"/>
          </w:tcPr>
          <w:p>
            <w:pPr>
              <w:pStyle w:val="13"/>
              <w:spacing w:line="306" w:lineRule="exact"/>
              <w:ind w:left="107"/>
              <w:rPr>
                <w:sz w:val="21"/>
              </w:rPr>
            </w:pPr>
            <w:r>
              <w:rPr>
                <w:spacing w:val="-3"/>
                <w:sz w:val="21"/>
              </w:rPr>
              <w:t>通过道路铺设沥青建设村容</w:t>
            </w:r>
          </w:p>
          <w:p>
            <w:pPr>
              <w:pStyle w:val="13"/>
              <w:spacing w:line="289" w:lineRule="exact"/>
              <w:ind w:left="107"/>
              <w:rPr>
                <w:sz w:val="21"/>
              </w:rPr>
            </w:pPr>
            <w:r>
              <w:rPr>
                <w:spacing w:val="-4"/>
                <w:sz w:val="21"/>
              </w:rPr>
              <w:t>村貌改善情况</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成本指标</w:t>
            </w:r>
          </w:p>
        </w:tc>
        <w:tc>
          <w:tcPr>
            <w:tcW w:w="2835" w:type="dxa"/>
          </w:tcPr>
          <w:p>
            <w:pPr>
              <w:pStyle w:val="13"/>
              <w:spacing w:before="124"/>
              <w:ind w:left="108"/>
              <w:rPr>
                <w:sz w:val="21"/>
              </w:rPr>
            </w:pPr>
            <w:r>
              <w:rPr>
                <w:spacing w:val="-3"/>
                <w:sz w:val="21"/>
              </w:rPr>
              <w:t>主要街道沥青铺油工程成本</w:t>
            </w:r>
          </w:p>
        </w:tc>
        <w:tc>
          <w:tcPr>
            <w:tcW w:w="2835" w:type="dxa"/>
          </w:tcPr>
          <w:p>
            <w:pPr>
              <w:pStyle w:val="13"/>
              <w:spacing w:line="307" w:lineRule="exact"/>
              <w:ind w:left="107"/>
              <w:rPr>
                <w:sz w:val="21"/>
              </w:rPr>
            </w:pPr>
            <w:r>
              <w:rPr>
                <w:spacing w:val="-3"/>
                <w:sz w:val="21"/>
              </w:rPr>
              <w:t>实际完成主要街道沥青铺油</w:t>
            </w:r>
          </w:p>
          <w:p>
            <w:pPr>
              <w:pStyle w:val="13"/>
              <w:spacing w:line="289" w:lineRule="exact"/>
              <w:ind w:left="107"/>
              <w:rPr>
                <w:sz w:val="21"/>
              </w:rPr>
            </w:pPr>
            <w:r>
              <w:rPr>
                <w:spacing w:val="-7"/>
                <w:sz w:val="21"/>
              </w:rPr>
              <w:t>工程成本</w:t>
            </w:r>
          </w:p>
        </w:tc>
        <w:tc>
          <w:tcPr>
            <w:tcW w:w="2551" w:type="dxa"/>
          </w:tcPr>
          <w:p>
            <w:pPr>
              <w:pStyle w:val="13"/>
              <w:spacing w:before="124"/>
              <w:ind w:left="106"/>
              <w:rPr>
                <w:sz w:val="21"/>
              </w:rPr>
            </w:pPr>
            <w:r>
              <w:rPr>
                <w:spacing w:val="-2"/>
                <w:sz w:val="21"/>
              </w:rPr>
              <w:t>≤199</w:t>
            </w:r>
            <w:r>
              <w:rPr>
                <w:spacing w:val="-8"/>
                <w:sz w:val="21"/>
              </w:rPr>
              <w:t xml:space="preserve"> 万元</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331"/>
              <w:ind w:left="286"/>
              <w:rPr>
                <w:sz w:val="21"/>
              </w:rPr>
            </w:pPr>
            <w:r>
              <w:rPr>
                <w:spacing w:val="-7"/>
                <w:sz w:val="21"/>
              </w:rPr>
              <w:t>效益指标</w:t>
            </w:r>
          </w:p>
        </w:tc>
        <w:tc>
          <w:tcPr>
            <w:tcW w:w="2268" w:type="dxa"/>
          </w:tcPr>
          <w:p>
            <w:pPr>
              <w:pStyle w:val="13"/>
              <w:spacing w:before="125"/>
              <w:ind w:left="108"/>
              <w:rPr>
                <w:sz w:val="21"/>
              </w:rPr>
            </w:pPr>
            <w:r>
              <w:rPr>
                <w:spacing w:val="-4"/>
                <w:sz w:val="21"/>
              </w:rPr>
              <w:t>社会效益指标</w:t>
            </w:r>
          </w:p>
        </w:tc>
        <w:tc>
          <w:tcPr>
            <w:tcW w:w="2835" w:type="dxa"/>
          </w:tcPr>
          <w:p>
            <w:pPr>
              <w:pStyle w:val="13"/>
              <w:spacing w:before="125"/>
              <w:ind w:left="108"/>
              <w:rPr>
                <w:sz w:val="21"/>
              </w:rPr>
            </w:pPr>
            <w:r>
              <w:rPr>
                <w:spacing w:val="-4"/>
                <w:sz w:val="21"/>
              </w:rPr>
              <w:t>村容村貌改善情况</w:t>
            </w:r>
          </w:p>
        </w:tc>
        <w:tc>
          <w:tcPr>
            <w:tcW w:w="2835" w:type="dxa"/>
          </w:tcPr>
          <w:p>
            <w:pPr>
              <w:pStyle w:val="13"/>
              <w:spacing w:line="305" w:lineRule="exact"/>
              <w:ind w:left="107"/>
              <w:rPr>
                <w:sz w:val="21"/>
              </w:rPr>
            </w:pPr>
            <w:r>
              <w:rPr>
                <w:spacing w:val="-3"/>
                <w:sz w:val="21"/>
              </w:rPr>
              <w:t>通过道路硬化建设村容村貌</w:t>
            </w:r>
          </w:p>
          <w:p>
            <w:pPr>
              <w:pStyle w:val="13"/>
              <w:spacing w:line="290" w:lineRule="exact"/>
              <w:ind w:left="107"/>
              <w:rPr>
                <w:sz w:val="21"/>
              </w:rPr>
            </w:pPr>
            <w:r>
              <w:rPr>
                <w:spacing w:val="-7"/>
                <w:sz w:val="21"/>
              </w:rPr>
              <w:t>改善情况</w:t>
            </w:r>
          </w:p>
        </w:tc>
        <w:tc>
          <w:tcPr>
            <w:tcW w:w="2551" w:type="dxa"/>
          </w:tcPr>
          <w:p>
            <w:pPr>
              <w:pStyle w:val="13"/>
              <w:spacing w:line="305" w:lineRule="exact"/>
              <w:ind w:left="106"/>
              <w:rPr>
                <w:sz w:val="21"/>
              </w:rPr>
            </w:pPr>
            <w:r>
              <w:rPr>
                <w:spacing w:val="-3"/>
                <w:sz w:val="21"/>
              </w:rPr>
              <w:t>通过美丽乡村建设改善人</w:t>
            </w:r>
          </w:p>
          <w:p>
            <w:pPr>
              <w:pStyle w:val="13"/>
              <w:spacing w:line="290" w:lineRule="exact"/>
              <w:ind w:left="106"/>
              <w:rPr>
                <w:sz w:val="21"/>
              </w:rPr>
            </w:pPr>
            <w:r>
              <w:rPr>
                <w:spacing w:val="-3"/>
                <w:sz w:val="21"/>
              </w:rPr>
              <w:t>居环境,提升村庄形象</w:t>
            </w:r>
          </w:p>
        </w:tc>
        <w:tc>
          <w:tcPr>
            <w:tcW w:w="2268" w:type="dxa"/>
          </w:tcPr>
          <w:p>
            <w:pPr>
              <w:pStyle w:val="13"/>
              <w:spacing w:before="12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5"/>
              <w:ind w:left="108"/>
              <w:rPr>
                <w:sz w:val="21"/>
              </w:rPr>
            </w:pPr>
            <w:r>
              <w:rPr>
                <w:spacing w:val="-4"/>
                <w:sz w:val="21"/>
              </w:rPr>
              <w:t>可持续影响指标</w:t>
            </w:r>
          </w:p>
        </w:tc>
        <w:tc>
          <w:tcPr>
            <w:tcW w:w="2835" w:type="dxa"/>
          </w:tcPr>
          <w:p>
            <w:pPr>
              <w:pStyle w:val="13"/>
              <w:spacing w:before="15"/>
              <w:ind w:left="108"/>
              <w:rPr>
                <w:sz w:val="21"/>
              </w:rPr>
            </w:pPr>
            <w:r>
              <w:rPr>
                <w:spacing w:val="-4"/>
                <w:sz w:val="21"/>
              </w:rPr>
              <w:t>受益人口满意度</w:t>
            </w:r>
          </w:p>
        </w:tc>
        <w:tc>
          <w:tcPr>
            <w:tcW w:w="2835" w:type="dxa"/>
          </w:tcPr>
          <w:p>
            <w:pPr>
              <w:pStyle w:val="13"/>
              <w:spacing w:before="15"/>
              <w:ind w:left="107"/>
              <w:rPr>
                <w:sz w:val="21"/>
              </w:rPr>
            </w:pPr>
            <w:r>
              <w:rPr>
                <w:spacing w:val="-3"/>
                <w:sz w:val="21"/>
              </w:rPr>
              <w:t>项目完成后收益人口数量</w:t>
            </w:r>
          </w:p>
        </w:tc>
        <w:tc>
          <w:tcPr>
            <w:tcW w:w="2551" w:type="dxa"/>
          </w:tcPr>
          <w:p>
            <w:pPr>
              <w:pStyle w:val="13"/>
              <w:spacing w:before="15"/>
              <w:ind w:left="106"/>
              <w:rPr>
                <w:sz w:val="21"/>
              </w:rPr>
            </w:pPr>
            <w:r>
              <w:rPr>
                <w:spacing w:val="-2"/>
                <w:sz w:val="21"/>
              </w:rPr>
              <w:t>≥3000</w:t>
            </w:r>
            <w:r>
              <w:rPr>
                <w:spacing w:val="-10"/>
                <w:sz w:val="21"/>
              </w:rPr>
              <w:t xml:space="preserve"> 人</w:t>
            </w:r>
          </w:p>
        </w:tc>
        <w:tc>
          <w:tcPr>
            <w:tcW w:w="2268" w:type="dxa"/>
          </w:tcPr>
          <w:p>
            <w:pPr>
              <w:pStyle w:val="13"/>
              <w:spacing w:before="1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4"/>
              <w:ind w:left="35" w:right="22"/>
              <w:jc w:val="center"/>
              <w:rPr>
                <w:sz w:val="21"/>
              </w:rPr>
            </w:pPr>
            <w:r>
              <w:rPr>
                <w:spacing w:val="-4"/>
                <w:sz w:val="21"/>
              </w:rPr>
              <w:t>满意度指标</w:t>
            </w:r>
          </w:p>
        </w:tc>
        <w:tc>
          <w:tcPr>
            <w:tcW w:w="2268" w:type="dxa"/>
          </w:tcPr>
          <w:p>
            <w:pPr>
              <w:pStyle w:val="13"/>
              <w:spacing w:before="124"/>
              <w:ind w:left="108"/>
              <w:rPr>
                <w:sz w:val="21"/>
              </w:rPr>
            </w:pPr>
            <w:r>
              <w:rPr>
                <w:spacing w:val="-3"/>
                <w:sz w:val="21"/>
              </w:rPr>
              <w:t>服务对象满意度指标</w:t>
            </w:r>
          </w:p>
        </w:tc>
        <w:tc>
          <w:tcPr>
            <w:tcW w:w="2835" w:type="dxa"/>
          </w:tcPr>
          <w:p>
            <w:pPr>
              <w:pStyle w:val="13"/>
              <w:spacing w:before="124"/>
              <w:ind w:left="108"/>
              <w:rPr>
                <w:sz w:val="21"/>
              </w:rPr>
            </w:pPr>
            <w:r>
              <w:rPr>
                <w:spacing w:val="-4"/>
                <w:sz w:val="21"/>
              </w:rPr>
              <w:t>受益人口满意度</w:t>
            </w:r>
          </w:p>
        </w:tc>
        <w:tc>
          <w:tcPr>
            <w:tcW w:w="2835" w:type="dxa"/>
          </w:tcPr>
          <w:p>
            <w:pPr>
              <w:pStyle w:val="13"/>
              <w:spacing w:line="305" w:lineRule="exact"/>
              <w:ind w:left="107"/>
              <w:rPr>
                <w:sz w:val="21"/>
              </w:rPr>
            </w:pPr>
            <w:r>
              <w:rPr>
                <w:spacing w:val="-3"/>
                <w:sz w:val="21"/>
              </w:rPr>
              <w:t>调查中满意和较满意的群众</w:t>
            </w:r>
          </w:p>
          <w:p>
            <w:pPr>
              <w:pStyle w:val="13"/>
              <w:spacing w:line="290" w:lineRule="exact"/>
              <w:ind w:left="107"/>
              <w:rPr>
                <w:sz w:val="21"/>
              </w:rPr>
            </w:pPr>
            <w:r>
              <w:rPr>
                <w:spacing w:val="-3"/>
                <w:sz w:val="21"/>
              </w:rPr>
              <w:t>人数占全部调查人数的比率</w:t>
            </w:r>
          </w:p>
        </w:tc>
        <w:tc>
          <w:tcPr>
            <w:tcW w:w="2551" w:type="dxa"/>
          </w:tcPr>
          <w:p>
            <w:pPr>
              <w:pStyle w:val="13"/>
              <w:spacing w:before="124"/>
              <w:ind w:left="106"/>
              <w:rPr>
                <w:sz w:val="21"/>
              </w:rPr>
            </w:pPr>
            <w:r>
              <w:rPr>
                <w:spacing w:val="-4"/>
                <w:sz w:val="21"/>
              </w:rPr>
              <w:t>≥95%</w:t>
            </w:r>
          </w:p>
        </w:tc>
        <w:tc>
          <w:tcPr>
            <w:tcW w:w="2268" w:type="dxa"/>
          </w:tcPr>
          <w:p>
            <w:pPr>
              <w:pStyle w:val="13"/>
              <w:spacing w:before="124"/>
              <w:ind w:left="107"/>
              <w:rPr>
                <w:sz w:val="21"/>
              </w:rPr>
            </w:pPr>
            <w:r>
              <w:rPr>
                <w:spacing w:val="-7"/>
                <w:sz w:val="21"/>
              </w:rPr>
              <w:t>历年经验</w:t>
            </w:r>
          </w:p>
        </w:tc>
      </w:tr>
    </w:tbl>
    <w:p>
      <w:pPr>
        <w:pStyle w:val="13"/>
        <w:spacing w:after="0"/>
        <w:rPr>
          <w:sz w:val="21"/>
        </w:rPr>
        <w:sectPr>
          <w:headerReference r:id="rId11" w:type="default"/>
          <w:pgSz w:w="16840" w:h="11900" w:orient="landscape"/>
          <w:pgMar w:top="1760" w:right="708" w:bottom="280" w:left="708" w:header="946" w:footer="0" w:gutter="0"/>
          <w:cols w:space="720" w:num="1"/>
        </w:sectPr>
      </w:pPr>
    </w:p>
    <w:tbl>
      <w:tblPr>
        <w:tblStyle w:val="9"/>
        <w:tblW w:w="0" w:type="auto"/>
        <w:tblInd w:w="63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3"/>
              <w:spacing w:before="124"/>
              <w:ind w:left="35" w:right="26"/>
              <w:jc w:val="center"/>
              <w:rPr>
                <w:b/>
                <w:sz w:val="21"/>
              </w:rPr>
            </w:pPr>
            <w:r>
              <w:rPr>
                <w:b/>
                <w:spacing w:val="-7"/>
                <w:sz w:val="21"/>
              </w:rPr>
              <w:t>绩效目标</w:t>
            </w:r>
          </w:p>
        </w:tc>
        <w:tc>
          <w:tcPr>
            <w:tcW w:w="12757" w:type="dxa"/>
            <w:gridSpan w:val="5"/>
          </w:tcPr>
          <w:p>
            <w:pPr>
              <w:pStyle w:val="13"/>
              <w:spacing w:line="305" w:lineRule="exact"/>
              <w:ind w:left="108"/>
              <w:rPr>
                <w:sz w:val="21"/>
              </w:rPr>
            </w:pPr>
            <w:r>
              <w:rPr>
                <w:spacing w:val="-2"/>
                <w:sz w:val="21"/>
              </w:rPr>
              <w:t>1</w:t>
            </w:r>
            <w:r>
              <w:rPr>
                <w:spacing w:val="-3"/>
                <w:sz w:val="21"/>
              </w:rPr>
              <w:t>.南胡庄革命老区项目建成后，加快发展农村道路，可以极大地方便当地村民出行，给居民生产生活带来更多便利，此外还能够促进村</w:t>
            </w:r>
          </w:p>
          <w:p>
            <w:pPr>
              <w:pStyle w:val="13"/>
              <w:spacing w:line="307" w:lineRule="exact"/>
              <w:ind w:left="108"/>
              <w:rPr>
                <w:sz w:val="21"/>
              </w:rPr>
            </w:pPr>
            <w:r>
              <w:rPr>
                <w:spacing w:val="-3"/>
                <w:sz w:val="21"/>
              </w:rPr>
              <w:t>容整洁，有效促进农村的环境整治工作，创造良好居住环境。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3"/>
              <w:spacing w:before="17" w:line="360" w:lineRule="exact"/>
              <w:ind w:left="35" w:right="26"/>
              <w:jc w:val="center"/>
              <w:rPr>
                <w:b/>
                <w:sz w:val="21"/>
              </w:rPr>
            </w:pPr>
            <w:r>
              <w:rPr>
                <w:b/>
                <w:spacing w:val="-7"/>
                <w:sz w:val="21"/>
              </w:rPr>
              <w:t>一级指标</w:t>
            </w:r>
          </w:p>
        </w:tc>
        <w:tc>
          <w:tcPr>
            <w:tcW w:w="2268" w:type="dxa"/>
          </w:tcPr>
          <w:p>
            <w:pPr>
              <w:pStyle w:val="13"/>
              <w:spacing w:before="17" w:line="360" w:lineRule="exact"/>
              <w:ind w:left="712"/>
              <w:rPr>
                <w:b/>
                <w:sz w:val="21"/>
              </w:rPr>
            </w:pPr>
            <w:r>
              <w:rPr>
                <w:b/>
                <w:spacing w:val="-7"/>
                <w:sz w:val="21"/>
              </w:rPr>
              <w:t>二级指标</w:t>
            </w:r>
          </w:p>
        </w:tc>
        <w:tc>
          <w:tcPr>
            <w:tcW w:w="2835" w:type="dxa"/>
          </w:tcPr>
          <w:p>
            <w:pPr>
              <w:pStyle w:val="13"/>
              <w:spacing w:before="17" w:line="360" w:lineRule="exact"/>
              <w:ind w:left="94" w:right="85"/>
              <w:jc w:val="center"/>
              <w:rPr>
                <w:b/>
                <w:sz w:val="21"/>
              </w:rPr>
            </w:pPr>
            <w:r>
              <w:rPr>
                <w:b/>
                <w:spacing w:val="-7"/>
                <w:sz w:val="21"/>
              </w:rPr>
              <w:t>三级指标</w:t>
            </w:r>
          </w:p>
        </w:tc>
        <w:tc>
          <w:tcPr>
            <w:tcW w:w="2835" w:type="dxa"/>
          </w:tcPr>
          <w:p>
            <w:pPr>
              <w:pStyle w:val="13"/>
              <w:spacing w:before="17" w:line="360" w:lineRule="exact"/>
              <w:ind w:left="786"/>
              <w:rPr>
                <w:b/>
                <w:sz w:val="21"/>
              </w:rPr>
            </w:pPr>
            <w:r>
              <w:rPr>
                <w:b/>
                <w:spacing w:val="-4"/>
                <w:sz w:val="21"/>
              </w:rPr>
              <w:t>绩效指标描述</w:t>
            </w:r>
          </w:p>
        </w:tc>
        <w:tc>
          <w:tcPr>
            <w:tcW w:w="2551" w:type="dxa"/>
          </w:tcPr>
          <w:p>
            <w:pPr>
              <w:pStyle w:val="13"/>
              <w:spacing w:before="17" w:line="360" w:lineRule="exact"/>
              <w:ind w:left="13" w:right="3"/>
              <w:jc w:val="center"/>
              <w:rPr>
                <w:b/>
                <w:sz w:val="21"/>
              </w:rPr>
            </w:pPr>
            <w:r>
              <w:rPr>
                <w:b/>
                <w:spacing w:val="-5"/>
                <w:sz w:val="21"/>
              </w:rPr>
              <w:t>指标值</w:t>
            </w:r>
          </w:p>
        </w:tc>
        <w:tc>
          <w:tcPr>
            <w:tcW w:w="2268" w:type="dxa"/>
          </w:tcPr>
          <w:p>
            <w:pPr>
              <w:pStyle w:val="13"/>
              <w:spacing w:before="17" w:line="360"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3"/>
              <w:rPr>
                <w:b/>
                <w:sz w:val="21"/>
              </w:rPr>
            </w:pPr>
          </w:p>
          <w:p>
            <w:pPr>
              <w:pStyle w:val="13"/>
              <w:rPr>
                <w:b/>
                <w:sz w:val="21"/>
              </w:rPr>
            </w:pPr>
          </w:p>
          <w:p>
            <w:pPr>
              <w:pStyle w:val="13"/>
              <w:rPr>
                <w:b/>
                <w:sz w:val="21"/>
              </w:rPr>
            </w:pPr>
          </w:p>
          <w:p>
            <w:pPr>
              <w:pStyle w:val="13"/>
              <w:rPr>
                <w:b/>
                <w:sz w:val="21"/>
              </w:rPr>
            </w:pPr>
          </w:p>
          <w:p>
            <w:pPr>
              <w:pStyle w:val="13"/>
              <w:spacing w:before="189"/>
              <w:rPr>
                <w:b/>
                <w:sz w:val="21"/>
              </w:rPr>
            </w:pPr>
          </w:p>
          <w:p>
            <w:pPr>
              <w:pStyle w:val="13"/>
              <w:ind w:left="286"/>
              <w:rPr>
                <w:sz w:val="21"/>
              </w:rPr>
            </w:pPr>
            <w:r>
              <w:rPr>
                <w:spacing w:val="-7"/>
                <w:sz w:val="21"/>
              </w:rPr>
              <w:t>产出指标</w:t>
            </w:r>
          </w:p>
        </w:tc>
        <w:tc>
          <w:tcPr>
            <w:tcW w:w="2268" w:type="dxa"/>
          </w:tcPr>
          <w:p>
            <w:pPr>
              <w:pStyle w:val="13"/>
              <w:spacing w:before="18" w:line="359" w:lineRule="exact"/>
              <w:ind w:left="108"/>
              <w:rPr>
                <w:sz w:val="21"/>
              </w:rPr>
            </w:pPr>
            <w:r>
              <w:rPr>
                <w:spacing w:val="-7"/>
                <w:sz w:val="21"/>
              </w:rPr>
              <w:t>数量指标</w:t>
            </w:r>
          </w:p>
        </w:tc>
        <w:tc>
          <w:tcPr>
            <w:tcW w:w="2835" w:type="dxa"/>
          </w:tcPr>
          <w:p>
            <w:pPr>
              <w:pStyle w:val="13"/>
              <w:spacing w:before="18" w:line="359" w:lineRule="exact"/>
              <w:ind w:left="108"/>
              <w:rPr>
                <w:sz w:val="21"/>
              </w:rPr>
            </w:pPr>
            <w:r>
              <w:rPr>
                <w:spacing w:val="-4"/>
                <w:sz w:val="21"/>
              </w:rPr>
              <w:t>新增村硬化路里程</w:t>
            </w:r>
          </w:p>
        </w:tc>
        <w:tc>
          <w:tcPr>
            <w:tcW w:w="2835" w:type="dxa"/>
          </w:tcPr>
          <w:p>
            <w:pPr>
              <w:pStyle w:val="13"/>
              <w:spacing w:before="18" w:line="359" w:lineRule="exact"/>
              <w:ind w:left="107"/>
              <w:rPr>
                <w:sz w:val="21"/>
              </w:rPr>
            </w:pPr>
            <w:r>
              <w:rPr>
                <w:spacing w:val="-3"/>
                <w:sz w:val="21"/>
              </w:rPr>
              <w:t>实际新增硬化道路平方米数</w:t>
            </w:r>
          </w:p>
        </w:tc>
        <w:tc>
          <w:tcPr>
            <w:tcW w:w="2551" w:type="dxa"/>
          </w:tcPr>
          <w:p>
            <w:pPr>
              <w:pStyle w:val="13"/>
              <w:spacing w:before="18" w:line="359" w:lineRule="exact"/>
              <w:ind w:left="106"/>
              <w:rPr>
                <w:sz w:val="21"/>
              </w:rPr>
            </w:pPr>
            <w:r>
              <w:rPr>
                <w:spacing w:val="-2"/>
                <w:sz w:val="21"/>
              </w:rPr>
              <w:t>7640</w:t>
            </w:r>
            <w:r>
              <w:rPr>
                <w:spacing w:val="-6"/>
                <w:sz w:val="21"/>
              </w:rPr>
              <w:t xml:space="preserve"> 平方米</w:t>
            </w:r>
          </w:p>
        </w:tc>
        <w:tc>
          <w:tcPr>
            <w:tcW w:w="2268" w:type="dxa"/>
          </w:tcPr>
          <w:p>
            <w:pPr>
              <w:pStyle w:val="13"/>
              <w:spacing w:before="18"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3"/>
                <w:sz w:val="21"/>
              </w:rPr>
              <w:t>新增便道砖铺设面积</w:t>
            </w:r>
          </w:p>
        </w:tc>
        <w:tc>
          <w:tcPr>
            <w:tcW w:w="2835" w:type="dxa"/>
          </w:tcPr>
          <w:p>
            <w:pPr>
              <w:pStyle w:val="13"/>
              <w:spacing w:before="16"/>
              <w:ind w:left="107"/>
              <w:rPr>
                <w:sz w:val="21"/>
              </w:rPr>
            </w:pPr>
            <w:r>
              <w:rPr>
                <w:spacing w:val="-3"/>
                <w:sz w:val="21"/>
              </w:rPr>
              <w:t>实际新增便道砖面积数量</w:t>
            </w:r>
          </w:p>
        </w:tc>
        <w:tc>
          <w:tcPr>
            <w:tcW w:w="2551" w:type="dxa"/>
          </w:tcPr>
          <w:p>
            <w:pPr>
              <w:pStyle w:val="13"/>
              <w:spacing w:before="16"/>
              <w:ind w:left="106"/>
              <w:rPr>
                <w:sz w:val="21"/>
              </w:rPr>
            </w:pPr>
            <w:r>
              <w:rPr>
                <w:spacing w:val="-2"/>
                <w:sz w:val="21"/>
              </w:rPr>
              <w:t>1500</w:t>
            </w:r>
            <w:r>
              <w:rPr>
                <w:spacing w:val="-6"/>
                <w:sz w:val="21"/>
              </w:rPr>
              <w:t xml:space="preserve"> 平方米</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7" w:line="360" w:lineRule="exact"/>
              <w:ind w:left="108"/>
              <w:rPr>
                <w:sz w:val="21"/>
              </w:rPr>
            </w:pPr>
            <w:r>
              <w:rPr>
                <w:spacing w:val="-7"/>
                <w:sz w:val="21"/>
              </w:rPr>
              <w:t>数量指标</w:t>
            </w:r>
          </w:p>
        </w:tc>
        <w:tc>
          <w:tcPr>
            <w:tcW w:w="2835" w:type="dxa"/>
          </w:tcPr>
          <w:p>
            <w:pPr>
              <w:pStyle w:val="13"/>
              <w:spacing w:before="17" w:line="360" w:lineRule="exact"/>
              <w:ind w:left="108"/>
              <w:rPr>
                <w:sz w:val="21"/>
              </w:rPr>
            </w:pPr>
            <w:r>
              <w:rPr>
                <w:spacing w:val="-4"/>
                <w:sz w:val="21"/>
              </w:rPr>
              <w:t>新增路灯数量</w:t>
            </w:r>
          </w:p>
        </w:tc>
        <w:tc>
          <w:tcPr>
            <w:tcW w:w="2835" w:type="dxa"/>
          </w:tcPr>
          <w:p>
            <w:pPr>
              <w:pStyle w:val="13"/>
              <w:spacing w:before="17" w:line="360" w:lineRule="exact"/>
              <w:ind w:left="107"/>
              <w:rPr>
                <w:sz w:val="21"/>
              </w:rPr>
            </w:pPr>
            <w:r>
              <w:rPr>
                <w:spacing w:val="-4"/>
                <w:sz w:val="21"/>
              </w:rPr>
              <w:t>实际新增路灯盏数</w:t>
            </w:r>
          </w:p>
        </w:tc>
        <w:tc>
          <w:tcPr>
            <w:tcW w:w="2551" w:type="dxa"/>
          </w:tcPr>
          <w:p>
            <w:pPr>
              <w:pStyle w:val="13"/>
              <w:spacing w:before="17" w:line="360" w:lineRule="exact"/>
              <w:ind w:left="106"/>
              <w:rPr>
                <w:sz w:val="21"/>
              </w:rPr>
            </w:pPr>
            <w:r>
              <w:rPr>
                <w:sz w:val="21"/>
              </w:rPr>
              <w:t>24</w:t>
            </w:r>
            <w:r>
              <w:rPr>
                <w:spacing w:val="-12"/>
                <w:sz w:val="21"/>
              </w:rPr>
              <w:t xml:space="preserve"> 盏</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8" w:line="359" w:lineRule="exact"/>
              <w:ind w:left="108"/>
              <w:rPr>
                <w:sz w:val="21"/>
              </w:rPr>
            </w:pPr>
            <w:r>
              <w:rPr>
                <w:spacing w:val="-7"/>
                <w:sz w:val="21"/>
              </w:rPr>
              <w:t>数量指标</w:t>
            </w:r>
          </w:p>
        </w:tc>
        <w:tc>
          <w:tcPr>
            <w:tcW w:w="2835" w:type="dxa"/>
          </w:tcPr>
          <w:p>
            <w:pPr>
              <w:pStyle w:val="13"/>
              <w:spacing w:before="18" w:line="359" w:lineRule="exact"/>
              <w:ind w:left="108"/>
              <w:rPr>
                <w:sz w:val="21"/>
              </w:rPr>
            </w:pPr>
            <w:r>
              <w:rPr>
                <w:spacing w:val="-4"/>
                <w:sz w:val="21"/>
              </w:rPr>
              <w:t>新砌墙数量</w:t>
            </w:r>
          </w:p>
        </w:tc>
        <w:tc>
          <w:tcPr>
            <w:tcW w:w="2835" w:type="dxa"/>
          </w:tcPr>
          <w:p>
            <w:pPr>
              <w:pStyle w:val="13"/>
              <w:spacing w:before="18" w:line="359" w:lineRule="exact"/>
              <w:ind w:left="107"/>
              <w:rPr>
                <w:sz w:val="21"/>
              </w:rPr>
            </w:pPr>
            <w:r>
              <w:rPr>
                <w:spacing w:val="-4"/>
                <w:sz w:val="21"/>
              </w:rPr>
              <w:t>实际砌墙米数</w:t>
            </w:r>
          </w:p>
        </w:tc>
        <w:tc>
          <w:tcPr>
            <w:tcW w:w="2551" w:type="dxa"/>
          </w:tcPr>
          <w:p>
            <w:pPr>
              <w:pStyle w:val="13"/>
              <w:spacing w:before="18" w:line="359" w:lineRule="exact"/>
              <w:ind w:left="106"/>
              <w:rPr>
                <w:sz w:val="21"/>
              </w:rPr>
            </w:pPr>
            <w:r>
              <w:rPr>
                <w:spacing w:val="-2"/>
                <w:sz w:val="21"/>
              </w:rPr>
              <w:t>250</w:t>
            </w:r>
            <w:r>
              <w:rPr>
                <w:spacing w:val="-10"/>
                <w:sz w:val="21"/>
              </w:rPr>
              <w:t xml:space="preserve"> 米</w:t>
            </w:r>
          </w:p>
        </w:tc>
        <w:tc>
          <w:tcPr>
            <w:tcW w:w="2268" w:type="dxa"/>
          </w:tcPr>
          <w:p>
            <w:pPr>
              <w:pStyle w:val="13"/>
              <w:spacing w:before="18" w:line="359"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6"/>
              <w:ind w:left="108"/>
              <w:rPr>
                <w:sz w:val="21"/>
              </w:rPr>
            </w:pPr>
            <w:r>
              <w:rPr>
                <w:spacing w:val="-7"/>
                <w:sz w:val="21"/>
              </w:rPr>
              <w:t>数量指标</w:t>
            </w:r>
          </w:p>
        </w:tc>
        <w:tc>
          <w:tcPr>
            <w:tcW w:w="2835" w:type="dxa"/>
          </w:tcPr>
          <w:p>
            <w:pPr>
              <w:pStyle w:val="13"/>
              <w:spacing w:before="16"/>
              <w:ind w:left="108"/>
              <w:rPr>
                <w:sz w:val="21"/>
              </w:rPr>
            </w:pPr>
            <w:r>
              <w:rPr>
                <w:spacing w:val="-4"/>
                <w:sz w:val="21"/>
              </w:rPr>
              <w:t>新栽树木的数量</w:t>
            </w:r>
          </w:p>
        </w:tc>
        <w:tc>
          <w:tcPr>
            <w:tcW w:w="2835" w:type="dxa"/>
          </w:tcPr>
          <w:p>
            <w:pPr>
              <w:pStyle w:val="13"/>
              <w:spacing w:before="16"/>
              <w:ind w:left="107"/>
              <w:rPr>
                <w:sz w:val="21"/>
              </w:rPr>
            </w:pPr>
            <w:r>
              <w:rPr>
                <w:spacing w:val="-4"/>
                <w:sz w:val="21"/>
              </w:rPr>
              <w:t>实际新栽树木数量</w:t>
            </w:r>
          </w:p>
        </w:tc>
        <w:tc>
          <w:tcPr>
            <w:tcW w:w="2551" w:type="dxa"/>
          </w:tcPr>
          <w:p>
            <w:pPr>
              <w:pStyle w:val="13"/>
              <w:spacing w:before="16"/>
              <w:ind w:left="106"/>
              <w:rPr>
                <w:sz w:val="21"/>
              </w:rPr>
            </w:pPr>
            <w:r>
              <w:rPr>
                <w:sz w:val="21"/>
              </w:rPr>
              <w:t>40</w:t>
            </w:r>
            <w:r>
              <w:rPr>
                <w:spacing w:val="-12"/>
                <w:sz w:val="21"/>
              </w:rPr>
              <w:t xml:space="preserve"> 棵</w:t>
            </w:r>
          </w:p>
        </w:tc>
        <w:tc>
          <w:tcPr>
            <w:tcW w:w="2268" w:type="dxa"/>
          </w:tcPr>
          <w:p>
            <w:pPr>
              <w:pStyle w:val="13"/>
              <w:spacing w:before="1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7" w:line="360" w:lineRule="exact"/>
              <w:ind w:left="108"/>
              <w:rPr>
                <w:sz w:val="21"/>
              </w:rPr>
            </w:pPr>
            <w:r>
              <w:rPr>
                <w:spacing w:val="-7"/>
                <w:sz w:val="21"/>
              </w:rPr>
              <w:t>数量指标</w:t>
            </w:r>
          </w:p>
        </w:tc>
        <w:tc>
          <w:tcPr>
            <w:tcW w:w="2835" w:type="dxa"/>
          </w:tcPr>
          <w:p>
            <w:pPr>
              <w:pStyle w:val="13"/>
              <w:spacing w:before="17" w:line="360" w:lineRule="exact"/>
              <w:ind w:left="108"/>
              <w:rPr>
                <w:sz w:val="21"/>
              </w:rPr>
            </w:pPr>
            <w:r>
              <w:rPr>
                <w:spacing w:val="-4"/>
                <w:sz w:val="21"/>
              </w:rPr>
              <w:t>新修排水沟数量</w:t>
            </w:r>
          </w:p>
        </w:tc>
        <w:tc>
          <w:tcPr>
            <w:tcW w:w="2835" w:type="dxa"/>
          </w:tcPr>
          <w:p>
            <w:pPr>
              <w:pStyle w:val="13"/>
              <w:spacing w:before="17" w:line="360" w:lineRule="exact"/>
              <w:ind w:left="107"/>
              <w:rPr>
                <w:sz w:val="21"/>
              </w:rPr>
            </w:pPr>
            <w:r>
              <w:rPr>
                <w:spacing w:val="-3"/>
                <w:sz w:val="21"/>
              </w:rPr>
              <w:t>实际修建排水沟数量</w:t>
            </w:r>
          </w:p>
        </w:tc>
        <w:tc>
          <w:tcPr>
            <w:tcW w:w="2551" w:type="dxa"/>
          </w:tcPr>
          <w:p>
            <w:pPr>
              <w:pStyle w:val="13"/>
              <w:spacing w:before="17" w:line="360" w:lineRule="exact"/>
              <w:ind w:left="106"/>
              <w:rPr>
                <w:sz w:val="21"/>
              </w:rPr>
            </w:pPr>
            <w:r>
              <w:rPr>
                <w:spacing w:val="-2"/>
                <w:sz w:val="21"/>
              </w:rPr>
              <w:t>470</w:t>
            </w:r>
            <w:r>
              <w:rPr>
                <w:spacing w:val="-10"/>
                <w:sz w:val="21"/>
              </w:rPr>
              <w:t xml:space="preserve"> 米</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质量指标</w:t>
            </w:r>
          </w:p>
        </w:tc>
        <w:tc>
          <w:tcPr>
            <w:tcW w:w="2835" w:type="dxa"/>
          </w:tcPr>
          <w:p>
            <w:pPr>
              <w:pStyle w:val="13"/>
              <w:spacing w:before="126"/>
              <w:ind w:left="108"/>
              <w:rPr>
                <w:sz w:val="21"/>
              </w:rPr>
            </w:pPr>
            <w:r>
              <w:rPr>
                <w:spacing w:val="-2"/>
                <w:sz w:val="21"/>
              </w:rPr>
              <w:t>项目（工程）</w:t>
            </w:r>
            <w:r>
              <w:rPr>
                <w:spacing w:val="-4"/>
                <w:sz w:val="21"/>
              </w:rPr>
              <w:t>验收合格率</w:t>
            </w:r>
          </w:p>
        </w:tc>
        <w:tc>
          <w:tcPr>
            <w:tcW w:w="2835" w:type="dxa"/>
          </w:tcPr>
          <w:p>
            <w:pPr>
              <w:pStyle w:val="13"/>
              <w:spacing w:line="306" w:lineRule="exact"/>
              <w:ind w:left="107"/>
              <w:rPr>
                <w:sz w:val="21"/>
              </w:rPr>
            </w:pPr>
            <w:r>
              <w:rPr>
                <w:spacing w:val="-3"/>
                <w:sz w:val="21"/>
              </w:rPr>
              <w:t>通过验收的工程量占建设工</w:t>
            </w:r>
          </w:p>
          <w:p>
            <w:pPr>
              <w:pStyle w:val="13"/>
              <w:spacing w:line="289" w:lineRule="exact"/>
              <w:ind w:left="107"/>
              <w:rPr>
                <w:sz w:val="21"/>
              </w:rPr>
            </w:pPr>
            <w:r>
              <w:rPr>
                <w:spacing w:val="-4"/>
                <w:sz w:val="21"/>
              </w:rPr>
              <w:t>程总量的比率</w:t>
            </w:r>
          </w:p>
        </w:tc>
        <w:tc>
          <w:tcPr>
            <w:tcW w:w="2551" w:type="dxa"/>
          </w:tcPr>
          <w:p>
            <w:pPr>
              <w:pStyle w:val="13"/>
              <w:spacing w:before="126"/>
              <w:ind w:left="106"/>
              <w:rPr>
                <w:sz w:val="21"/>
              </w:rPr>
            </w:pPr>
            <w:r>
              <w:rPr>
                <w:spacing w:val="-4"/>
                <w:sz w:val="21"/>
              </w:rPr>
              <w:t>100%</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4"/>
              <w:ind w:left="108"/>
              <w:rPr>
                <w:sz w:val="21"/>
              </w:rPr>
            </w:pPr>
            <w:r>
              <w:rPr>
                <w:spacing w:val="-7"/>
                <w:sz w:val="21"/>
              </w:rPr>
              <w:t>时效指标</w:t>
            </w:r>
          </w:p>
        </w:tc>
        <w:tc>
          <w:tcPr>
            <w:tcW w:w="2835" w:type="dxa"/>
          </w:tcPr>
          <w:p>
            <w:pPr>
              <w:pStyle w:val="13"/>
              <w:spacing w:before="124"/>
              <w:ind w:left="108"/>
              <w:rPr>
                <w:sz w:val="21"/>
              </w:rPr>
            </w:pPr>
            <w:r>
              <w:rPr>
                <w:spacing w:val="-2"/>
                <w:sz w:val="21"/>
              </w:rPr>
              <w:t>项目（工程）</w:t>
            </w:r>
            <w:r>
              <w:rPr>
                <w:spacing w:val="-4"/>
                <w:sz w:val="21"/>
              </w:rPr>
              <w:t>完成及时率</w:t>
            </w:r>
          </w:p>
        </w:tc>
        <w:tc>
          <w:tcPr>
            <w:tcW w:w="2835" w:type="dxa"/>
          </w:tcPr>
          <w:p>
            <w:pPr>
              <w:pStyle w:val="13"/>
              <w:spacing w:line="307" w:lineRule="exact"/>
              <w:ind w:left="107"/>
              <w:rPr>
                <w:sz w:val="21"/>
              </w:rPr>
            </w:pPr>
            <w:r>
              <w:rPr>
                <w:spacing w:val="-3"/>
                <w:sz w:val="21"/>
              </w:rPr>
              <w:t>实际完成的工程量占计划完</w:t>
            </w:r>
          </w:p>
          <w:p>
            <w:pPr>
              <w:pStyle w:val="13"/>
              <w:spacing w:line="288" w:lineRule="exact"/>
              <w:ind w:left="107"/>
              <w:rPr>
                <w:sz w:val="21"/>
              </w:rPr>
            </w:pPr>
            <w:r>
              <w:rPr>
                <w:spacing w:val="-4"/>
                <w:sz w:val="21"/>
              </w:rPr>
              <w:t>成工程总量的比率</w:t>
            </w:r>
          </w:p>
        </w:tc>
        <w:tc>
          <w:tcPr>
            <w:tcW w:w="2551" w:type="dxa"/>
          </w:tcPr>
          <w:p>
            <w:pPr>
              <w:pStyle w:val="13"/>
              <w:spacing w:before="124"/>
              <w:ind w:left="106"/>
              <w:rPr>
                <w:sz w:val="21"/>
              </w:rPr>
            </w:pPr>
            <w:r>
              <w:rPr>
                <w:spacing w:val="-4"/>
                <w:sz w:val="21"/>
              </w:rPr>
              <w:t>100%</w:t>
            </w:r>
          </w:p>
        </w:tc>
        <w:tc>
          <w:tcPr>
            <w:tcW w:w="2268" w:type="dxa"/>
          </w:tcPr>
          <w:p>
            <w:pPr>
              <w:pStyle w:val="13"/>
              <w:spacing w:before="124"/>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6"/>
              <w:ind w:left="108"/>
              <w:rPr>
                <w:sz w:val="21"/>
              </w:rPr>
            </w:pPr>
            <w:r>
              <w:rPr>
                <w:spacing w:val="-7"/>
                <w:sz w:val="21"/>
              </w:rPr>
              <w:t>成本指标</w:t>
            </w:r>
          </w:p>
        </w:tc>
        <w:tc>
          <w:tcPr>
            <w:tcW w:w="2835" w:type="dxa"/>
          </w:tcPr>
          <w:p>
            <w:pPr>
              <w:pStyle w:val="13"/>
              <w:spacing w:before="126"/>
              <w:ind w:left="108"/>
              <w:rPr>
                <w:sz w:val="21"/>
              </w:rPr>
            </w:pPr>
            <w:r>
              <w:rPr>
                <w:spacing w:val="-3"/>
                <w:sz w:val="21"/>
              </w:rPr>
              <w:t>主要街道硬化工程成本</w:t>
            </w:r>
          </w:p>
        </w:tc>
        <w:tc>
          <w:tcPr>
            <w:tcW w:w="2835" w:type="dxa"/>
          </w:tcPr>
          <w:p>
            <w:pPr>
              <w:pStyle w:val="13"/>
              <w:spacing w:line="306" w:lineRule="exact"/>
              <w:ind w:left="107"/>
              <w:rPr>
                <w:sz w:val="21"/>
              </w:rPr>
            </w:pPr>
            <w:r>
              <w:rPr>
                <w:spacing w:val="-3"/>
                <w:sz w:val="21"/>
              </w:rPr>
              <w:t>实际完成主要街道硬化铺装</w:t>
            </w:r>
          </w:p>
          <w:p>
            <w:pPr>
              <w:pStyle w:val="13"/>
              <w:spacing w:line="290" w:lineRule="exact"/>
              <w:ind w:left="107"/>
              <w:rPr>
                <w:sz w:val="21"/>
              </w:rPr>
            </w:pPr>
            <w:r>
              <w:rPr>
                <w:spacing w:val="-7"/>
                <w:sz w:val="21"/>
              </w:rPr>
              <w:t>工程成本</w:t>
            </w:r>
          </w:p>
        </w:tc>
        <w:tc>
          <w:tcPr>
            <w:tcW w:w="2551" w:type="dxa"/>
          </w:tcPr>
          <w:p>
            <w:pPr>
              <w:pStyle w:val="13"/>
              <w:spacing w:before="126"/>
              <w:ind w:left="106"/>
              <w:rPr>
                <w:sz w:val="21"/>
              </w:rPr>
            </w:pPr>
            <w:r>
              <w:rPr>
                <w:spacing w:val="-2"/>
                <w:sz w:val="21"/>
              </w:rPr>
              <w:t>≤107</w:t>
            </w:r>
            <w:r>
              <w:rPr>
                <w:spacing w:val="-8"/>
                <w:sz w:val="21"/>
              </w:rPr>
              <w:t xml:space="preserve"> 万元</w:t>
            </w:r>
          </w:p>
        </w:tc>
        <w:tc>
          <w:tcPr>
            <w:tcW w:w="2268" w:type="dxa"/>
          </w:tcPr>
          <w:p>
            <w:pPr>
              <w:pStyle w:val="13"/>
              <w:spacing w:before="126"/>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3"/>
              <w:spacing w:before="330"/>
              <w:ind w:left="286"/>
              <w:rPr>
                <w:sz w:val="21"/>
              </w:rPr>
            </w:pPr>
            <w:r>
              <w:rPr>
                <w:spacing w:val="-7"/>
                <w:sz w:val="21"/>
              </w:rPr>
              <w:t>效益指标</w:t>
            </w:r>
          </w:p>
        </w:tc>
        <w:tc>
          <w:tcPr>
            <w:tcW w:w="2268" w:type="dxa"/>
          </w:tcPr>
          <w:p>
            <w:pPr>
              <w:pStyle w:val="13"/>
              <w:spacing w:before="123"/>
              <w:ind w:left="108"/>
              <w:rPr>
                <w:sz w:val="21"/>
              </w:rPr>
            </w:pPr>
            <w:r>
              <w:rPr>
                <w:spacing w:val="-4"/>
                <w:sz w:val="21"/>
              </w:rPr>
              <w:t>社会效益指标</w:t>
            </w:r>
          </w:p>
        </w:tc>
        <w:tc>
          <w:tcPr>
            <w:tcW w:w="2835" w:type="dxa"/>
          </w:tcPr>
          <w:p>
            <w:pPr>
              <w:pStyle w:val="13"/>
              <w:spacing w:before="123"/>
              <w:ind w:left="108"/>
              <w:rPr>
                <w:sz w:val="21"/>
              </w:rPr>
            </w:pPr>
            <w:r>
              <w:rPr>
                <w:spacing w:val="-4"/>
                <w:sz w:val="21"/>
              </w:rPr>
              <w:t>村容村貌改善情况</w:t>
            </w:r>
          </w:p>
        </w:tc>
        <w:tc>
          <w:tcPr>
            <w:tcW w:w="2835" w:type="dxa"/>
          </w:tcPr>
          <w:p>
            <w:pPr>
              <w:pStyle w:val="13"/>
              <w:spacing w:line="306" w:lineRule="exact"/>
              <w:ind w:left="107"/>
              <w:rPr>
                <w:sz w:val="21"/>
              </w:rPr>
            </w:pPr>
            <w:r>
              <w:rPr>
                <w:spacing w:val="-3"/>
                <w:sz w:val="21"/>
              </w:rPr>
              <w:t>通过道路硬化建设村容村貌</w:t>
            </w:r>
          </w:p>
          <w:p>
            <w:pPr>
              <w:pStyle w:val="13"/>
              <w:spacing w:line="289" w:lineRule="exact"/>
              <w:ind w:left="107"/>
              <w:rPr>
                <w:sz w:val="21"/>
              </w:rPr>
            </w:pPr>
            <w:r>
              <w:rPr>
                <w:spacing w:val="-7"/>
                <w:sz w:val="21"/>
              </w:rPr>
              <w:t>改善情况</w:t>
            </w:r>
          </w:p>
        </w:tc>
        <w:tc>
          <w:tcPr>
            <w:tcW w:w="2551" w:type="dxa"/>
          </w:tcPr>
          <w:p>
            <w:pPr>
              <w:pStyle w:val="13"/>
              <w:spacing w:line="306" w:lineRule="exact"/>
              <w:ind w:left="106"/>
              <w:rPr>
                <w:sz w:val="21"/>
              </w:rPr>
            </w:pPr>
            <w:r>
              <w:rPr>
                <w:spacing w:val="-3"/>
                <w:sz w:val="21"/>
              </w:rPr>
              <w:t>通过美丽乡村建设改善人</w:t>
            </w:r>
          </w:p>
          <w:p>
            <w:pPr>
              <w:pStyle w:val="13"/>
              <w:spacing w:line="289" w:lineRule="exact"/>
              <w:ind w:left="106"/>
              <w:rPr>
                <w:sz w:val="21"/>
              </w:rPr>
            </w:pPr>
            <w:r>
              <w:rPr>
                <w:spacing w:val="-3"/>
                <w:sz w:val="21"/>
              </w:rPr>
              <w:t>居环境,提升村庄形象</w:t>
            </w:r>
          </w:p>
        </w:tc>
        <w:tc>
          <w:tcPr>
            <w:tcW w:w="2268" w:type="dxa"/>
          </w:tcPr>
          <w:p>
            <w:pPr>
              <w:pStyle w:val="13"/>
              <w:spacing w:before="12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7" w:line="360" w:lineRule="exact"/>
              <w:ind w:left="108"/>
              <w:rPr>
                <w:sz w:val="21"/>
              </w:rPr>
            </w:pPr>
            <w:r>
              <w:rPr>
                <w:spacing w:val="-4"/>
                <w:sz w:val="21"/>
              </w:rPr>
              <w:t>可持续影响指标</w:t>
            </w:r>
          </w:p>
        </w:tc>
        <w:tc>
          <w:tcPr>
            <w:tcW w:w="2835" w:type="dxa"/>
          </w:tcPr>
          <w:p>
            <w:pPr>
              <w:pStyle w:val="13"/>
              <w:spacing w:before="17" w:line="360" w:lineRule="exact"/>
              <w:ind w:left="108"/>
              <w:rPr>
                <w:sz w:val="21"/>
              </w:rPr>
            </w:pPr>
            <w:r>
              <w:rPr>
                <w:spacing w:val="-4"/>
                <w:sz w:val="21"/>
              </w:rPr>
              <w:t>受益人口满意度</w:t>
            </w:r>
          </w:p>
        </w:tc>
        <w:tc>
          <w:tcPr>
            <w:tcW w:w="2835" w:type="dxa"/>
          </w:tcPr>
          <w:p>
            <w:pPr>
              <w:pStyle w:val="13"/>
              <w:spacing w:before="17" w:line="360" w:lineRule="exact"/>
              <w:ind w:left="107"/>
              <w:rPr>
                <w:sz w:val="21"/>
              </w:rPr>
            </w:pPr>
            <w:r>
              <w:rPr>
                <w:spacing w:val="-3"/>
                <w:sz w:val="21"/>
              </w:rPr>
              <w:t>项目完成后收益人口数量</w:t>
            </w:r>
          </w:p>
        </w:tc>
        <w:tc>
          <w:tcPr>
            <w:tcW w:w="2551" w:type="dxa"/>
          </w:tcPr>
          <w:p>
            <w:pPr>
              <w:pStyle w:val="13"/>
              <w:spacing w:before="17" w:line="360" w:lineRule="exact"/>
              <w:ind w:left="106"/>
              <w:rPr>
                <w:sz w:val="21"/>
              </w:rPr>
            </w:pPr>
            <w:r>
              <w:rPr>
                <w:spacing w:val="-2"/>
                <w:sz w:val="21"/>
              </w:rPr>
              <w:t>≥3000</w:t>
            </w:r>
            <w:r>
              <w:rPr>
                <w:spacing w:val="-10"/>
                <w:sz w:val="21"/>
              </w:rPr>
              <w:t xml:space="preserve"> 人</w:t>
            </w:r>
          </w:p>
        </w:tc>
        <w:tc>
          <w:tcPr>
            <w:tcW w:w="2268" w:type="dxa"/>
          </w:tcPr>
          <w:p>
            <w:pPr>
              <w:pStyle w:val="13"/>
              <w:spacing w:before="17" w:line="360"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2"/>
              <w:jc w:val="center"/>
              <w:rPr>
                <w:sz w:val="21"/>
              </w:rPr>
            </w:pPr>
            <w:r>
              <w:rPr>
                <w:spacing w:val="-4"/>
                <w:sz w:val="21"/>
              </w:rPr>
              <w:t>满意度指标</w:t>
            </w:r>
          </w:p>
        </w:tc>
        <w:tc>
          <w:tcPr>
            <w:tcW w:w="2268" w:type="dxa"/>
          </w:tcPr>
          <w:p>
            <w:pPr>
              <w:pStyle w:val="13"/>
              <w:spacing w:before="125"/>
              <w:ind w:left="108"/>
              <w:rPr>
                <w:sz w:val="21"/>
              </w:rPr>
            </w:pPr>
            <w:r>
              <w:rPr>
                <w:spacing w:val="-3"/>
                <w:sz w:val="21"/>
              </w:rPr>
              <w:t>服务对象满意度指标</w:t>
            </w:r>
          </w:p>
        </w:tc>
        <w:tc>
          <w:tcPr>
            <w:tcW w:w="2835" w:type="dxa"/>
          </w:tcPr>
          <w:p>
            <w:pPr>
              <w:pStyle w:val="13"/>
              <w:spacing w:before="125"/>
              <w:ind w:left="108"/>
              <w:rPr>
                <w:sz w:val="21"/>
              </w:rPr>
            </w:pPr>
            <w:r>
              <w:rPr>
                <w:spacing w:val="-4"/>
                <w:sz w:val="21"/>
              </w:rPr>
              <w:t>受益人口满意度</w:t>
            </w:r>
          </w:p>
        </w:tc>
        <w:tc>
          <w:tcPr>
            <w:tcW w:w="2835" w:type="dxa"/>
          </w:tcPr>
          <w:p>
            <w:pPr>
              <w:pStyle w:val="13"/>
              <w:spacing w:line="306" w:lineRule="exact"/>
              <w:ind w:left="107"/>
              <w:rPr>
                <w:sz w:val="21"/>
              </w:rPr>
            </w:pPr>
            <w:r>
              <w:rPr>
                <w:spacing w:val="-3"/>
                <w:sz w:val="21"/>
              </w:rPr>
              <w:t>调查中满意和较满意的群众</w:t>
            </w:r>
          </w:p>
          <w:p>
            <w:pPr>
              <w:pStyle w:val="13"/>
              <w:spacing w:line="289" w:lineRule="exact"/>
              <w:ind w:left="107"/>
              <w:rPr>
                <w:sz w:val="21"/>
              </w:rPr>
            </w:pPr>
            <w:r>
              <w:rPr>
                <w:spacing w:val="-3"/>
                <w:sz w:val="21"/>
              </w:rPr>
              <w:t>人数占全部调查人数的比率</w:t>
            </w:r>
          </w:p>
        </w:tc>
        <w:tc>
          <w:tcPr>
            <w:tcW w:w="2551" w:type="dxa"/>
          </w:tcPr>
          <w:p>
            <w:pPr>
              <w:pStyle w:val="13"/>
              <w:spacing w:before="125"/>
              <w:ind w:left="106"/>
              <w:rPr>
                <w:sz w:val="21"/>
              </w:rPr>
            </w:pPr>
            <w:r>
              <w:rPr>
                <w:spacing w:val="-4"/>
                <w:sz w:val="21"/>
              </w:rPr>
              <w:t>≥95%</w:t>
            </w:r>
          </w:p>
        </w:tc>
        <w:tc>
          <w:tcPr>
            <w:tcW w:w="2268" w:type="dxa"/>
          </w:tcPr>
          <w:p>
            <w:pPr>
              <w:pStyle w:val="13"/>
              <w:spacing w:before="125"/>
              <w:ind w:left="107"/>
              <w:rPr>
                <w:sz w:val="21"/>
              </w:rPr>
            </w:pPr>
            <w:r>
              <w:rPr>
                <w:spacing w:val="-7"/>
                <w:sz w:val="21"/>
              </w:rPr>
              <w:t>调查问卷</w:t>
            </w:r>
          </w:p>
        </w:tc>
      </w:tr>
    </w:tbl>
    <w:p>
      <w:pPr>
        <w:pStyle w:val="13"/>
        <w:spacing w:after="0"/>
        <w:rPr>
          <w:sz w:val="21"/>
        </w:rPr>
        <w:sectPr>
          <w:headerReference r:id="rId12" w:type="default"/>
          <w:pgSz w:w="16840" w:h="11900" w:orient="landscape"/>
          <w:pgMar w:top="1760" w:right="708" w:bottom="280" w:left="708" w:header="946" w:footer="0" w:gutter="0"/>
          <w:cols w:space="720" w:num="1"/>
        </w:sectPr>
      </w:pPr>
    </w:p>
    <w:p>
      <w:pPr>
        <w:spacing w:before="409" w:line="201" w:lineRule="auto"/>
        <w:ind w:left="312" w:right="414" w:firstLine="559"/>
        <w:jc w:val="left"/>
        <w:rPr>
          <w:b/>
          <w:sz w:val="28"/>
        </w:rPr>
      </w:pPr>
      <w:r>
        <w:rPr>
          <w:b/>
          <w:sz w:val="28"/>
        </w:rPr>
        <w:t>18</w:t>
      </w:r>
      <w:r>
        <w:rPr>
          <w:b/>
          <w:spacing w:val="-4"/>
          <w:sz w:val="28"/>
        </w:rPr>
        <w:t xml:space="preserve">、提前下达 </w:t>
      </w:r>
      <w:r>
        <w:rPr>
          <w:b/>
          <w:sz w:val="28"/>
        </w:rPr>
        <w:t>2021</w:t>
      </w:r>
      <w:r>
        <w:rPr>
          <w:b/>
          <w:spacing w:val="-6"/>
          <w:sz w:val="28"/>
        </w:rPr>
        <w:t xml:space="preserve"> 年省级农村综合改革转移支付预算 石财农【</w:t>
      </w:r>
      <w:r>
        <w:rPr>
          <w:b/>
          <w:sz w:val="28"/>
        </w:rPr>
        <w:t>2020】116</w:t>
      </w:r>
      <w:r>
        <w:rPr>
          <w:b/>
          <w:spacing w:val="-6"/>
          <w:sz w:val="28"/>
        </w:rPr>
        <w:t xml:space="preserve"> 号-李村镇同阁村 </w:t>
      </w:r>
      <w:r>
        <w:rPr>
          <w:b/>
          <w:sz w:val="28"/>
        </w:rPr>
        <w:t>2021</w:t>
      </w:r>
      <w:r>
        <w:rPr>
          <w:b/>
          <w:spacing w:val="-5"/>
          <w:sz w:val="28"/>
        </w:rPr>
        <w:t xml:space="preserve"> 年度农村综合</w:t>
      </w:r>
      <w:r>
        <w:rPr>
          <w:b/>
          <w:spacing w:val="-2"/>
          <w:sz w:val="28"/>
        </w:rPr>
        <w:t>改革示范村建设项目绩效目标表</w:t>
      </w:r>
    </w:p>
    <w:tbl>
      <w:tblPr>
        <w:tblStyle w:val="9"/>
        <w:tblW w:w="0" w:type="auto"/>
        <w:tblInd w:w="75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3486"/>
        <w:gridCol w:w="180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47" w:hRule="atLeast"/>
        </w:trPr>
        <w:tc>
          <w:tcPr>
            <w:tcW w:w="1417" w:type="dxa"/>
          </w:tcPr>
          <w:p>
            <w:pPr>
              <w:pStyle w:val="13"/>
              <w:spacing w:before="69"/>
              <w:rPr>
                <w:b/>
                <w:sz w:val="21"/>
              </w:rPr>
            </w:pPr>
          </w:p>
          <w:p>
            <w:pPr>
              <w:pStyle w:val="13"/>
              <w:ind w:left="35"/>
              <w:jc w:val="center"/>
              <w:rPr>
                <w:b/>
                <w:sz w:val="21"/>
              </w:rPr>
            </w:pPr>
            <w:r>
              <w:rPr>
                <w:b/>
                <w:spacing w:val="-7"/>
                <w:sz w:val="21"/>
              </w:rPr>
              <w:t>绩效目标</w:t>
            </w:r>
          </w:p>
        </w:tc>
        <w:tc>
          <w:tcPr>
            <w:tcW w:w="12515" w:type="dxa"/>
            <w:gridSpan w:val="5"/>
          </w:tcPr>
          <w:p>
            <w:pPr>
              <w:pStyle w:val="13"/>
              <w:spacing w:line="303" w:lineRule="exact"/>
              <w:ind w:left="119"/>
              <w:rPr>
                <w:sz w:val="21"/>
              </w:rPr>
            </w:pPr>
            <w:r>
              <w:rPr>
                <w:spacing w:val="-2"/>
                <w:sz w:val="21"/>
              </w:rPr>
              <w:t>1.完善公共基础设施建设内容包括村内道路安装 111</w:t>
            </w:r>
            <w:r>
              <w:rPr>
                <w:spacing w:val="-5"/>
                <w:sz w:val="21"/>
              </w:rPr>
              <w:t xml:space="preserve"> 盏太阳能路灯；沿康宁路南侧铺设长 </w:t>
            </w:r>
            <w:r>
              <w:rPr>
                <w:spacing w:val="-2"/>
                <w:sz w:val="21"/>
              </w:rPr>
              <w:t>879.96</w:t>
            </w:r>
            <w:r>
              <w:rPr>
                <w:spacing w:val="-5"/>
                <w:sz w:val="21"/>
              </w:rPr>
              <w:t xml:space="preserve"> 米健身步道；康宁路南侧绿化种植</w:t>
            </w:r>
          </w:p>
          <w:p>
            <w:pPr>
              <w:pStyle w:val="13"/>
              <w:spacing w:line="307" w:lineRule="exact"/>
              <w:ind w:left="119"/>
              <w:rPr>
                <w:sz w:val="21"/>
              </w:rPr>
            </w:pPr>
            <w:r>
              <w:rPr>
                <w:spacing w:val="-4"/>
                <w:sz w:val="21"/>
              </w:rPr>
              <w:t xml:space="preserve">国槐 </w:t>
            </w:r>
            <w:r>
              <w:rPr>
                <w:spacing w:val="-2"/>
                <w:sz w:val="21"/>
              </w:rPr>
              <w:t>180</w:t>
            </w:r>
            <w:r>
              <w:rPr>
                <w:spacing w:val="-5"/>
                <w:sz w:val="21"/>
              </w:rPr>
              <w:t xml:space="preserve"> 棵；康宁路、平乐路铺设沥青油面 </w:t>
            </w:r>
            <w:r>
              <w:rPr>
                <w:spacing w:val="-2"/>
                <w:sz w:val="21"/>
              </w:rPr>
              <w:t>8878.98</w:t>
            </w:r>
            <w:r>
              <w:rPr>
                <w:spacing w:val="-5"/>
                <w:sz w:val="21"/>
              </w:rPr>
              <w:t xml:space="preserve"> 平米；康宁路、平乐路两侧路沿石铺设 </w:t>
            </w:r>
            <w:r>
              <w:rPr>
                <w:spacing w:val="-2"/>
                <w:sz w:val="21"/>
              </w:rPr>
              <w:t>3424</w:t>
            </w:r>
            <w:r>
              <w:rPr>
                <w:spacing w:val="-6"/>
                <w:sz w:val="21"/>
              </w:rPr>
              <w:t xml:space="preserve"> 米。</w:t>
            </w:r>
          </w:p>
          <w:p>
            <w:pPr>
              <w:pStyle w:val="13"/>
              <w:spacing w:line="307" w:lineRule="exact"/>
              <w:ind w:left="119"/>
              <w:rPr>
                <w:sz w:val="21"/>
              </w:rPr>
            </w:pPr>
            <w:r>
              <w:rPr>
                <w:spacing w:val="-2"/>
                <w:sz w:val="21"/>
              </w:rPr>
              <w:t>发展村级集体经济建设内容为新建沿街商铺，建筑面积 767.50</w:t>
            </w:r>
            <w:r>
              <w:rPr>
                <w:spacing w:val="-3"/>
                <w:sz w:val="21"/>
              </w:rPr>
              <w:t xml:space="preserve"> 平米。通过项目建设各类民生工程，改变了农村风貌，方便了农民生</w:t>
            </w:r>
          </w:p>
          <w:p>
            <w:pPr>
              <w:pStyle w:val="13"/>
              <w:spacing w:line="310" w:lineRule="exact"/>
              <w:ind w:left="119"/>
              <w:rPr>
                <w:sz w:val="21"/>
              </w:rPr>
            </w:pPr>
            <w:r>
              <w:rPr>
                <w:spacing w:val="-3"/>
                <w:sz w:val="21"/>
              </w:rPr>
              <w:t>活，提升了农村文明，并以点带面，带动周边乡村的文明建设。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2"/>
              <w:ind w:left="35" w:right="24"/>
              <w:jc w:val="center"/>
              <w:rPr>
                <w:b/>
                <w:sz w:val="21"/>
              </w:rPr>
            </w:pPr>
            <w:r>
              <w:rPr>
                <w:b/>
                <w:spacing w:val="-7"/>
                <w:sz w:val="21"/>
              </w:rPr>
              <w:t>一级指标</w:t>
            </w:r>
          </w:p>
        </w:tc>
        <w:tc>
          <w:tcPr>
            <w:tcW w:w="2268" w:type="dxa"/>
          </w:tcPr>
          <w:p>
            <w:pPr>
              <w:pStyle w:val="13"/>
              <w:spacing w:before="12"/>
              <w:ind w:left="714"/>
              <w:rPr>
                <w:b/>
                <w:sz w:val="21"/>
              </w:rPr>
            </w:pPr>
            <w:r>
              <w:rPr>
                <w:b/>
                <w:spacing w:val="-7"/>
                <w:sz w:val="21"/>
              </w:rPr>
              <w:t>二级指标</w:t>
            </w:r>
          </w:p>
        </w:tc>
        <w:tc>
          <w:tcPr>
            <w:tcW w:w="2835" w:type="dxa"/>
          </w:tcPr>
          <w:p>
            <w:pPr>
              <w:pStyle w:val="13"/>
              <w:spacing w:before="12"/>
              <w:ind w:left="97" w:right="85"/>
              <w:jc w:val="center"/>
              <w:rPr>
                <w:b/>
                <w:sz w:val="21"/>
              </w:rPr>
            </w:pPr>
            <w:r>
              <w:rPr>
                <w:b/>
                <w:spacing w:val="-7"/>
                <w:sz w:val="21"/>
              </w:rPr>
              <w:t>三级指标</w:t>
            </w:r>
          </w:p>
        </w:tc>
        <w:tc>
          <w:tcPr>
            <w:tcW w:w="3486" w:type="dxa"/>
          </w:tcPr>
          <w:p>
            <w:pPr>
              <w:pStyle w:val="13"/>
              <w:spacing w:before="12"/>
              <w:ind w:left="1112"/>
              <w:rPr>
                <w:b/>
                <w:sz w:val="21"/>
              </w:rPr>
            </w:pPr>
            <w:r>
              <w:rPr>
                <w:b/>
                <w:spacing w:val="-4"/>
                <w:sz w:val="21"/>
              </w:rPr>
              <w:t>绩效指标描述</w:t>
            </w:r>
          </w:p>
        </w:tc>
        <w:tc>
          <w:tcPr>
            <w:tcW w:w="1800" w:type="dxa"/>
          </w:tcPr>
          <w:p>
            <w:pPr>
              <w:pStyle w:val="13"/>
              <w:spacing w:before="12"/>
              <w:ind w:left="585"/>
              <w:rPr>
                <w:b/>
                <w:sz w:val="21"/>
              </w:rPr>
            </w:pPr>
            <w:r>
              <w:rPr>
                <w:b/>
                <w:spacing w:val="-5"/>
                <w:sz w:val="21"/>
              </w:rPr>
              <w:t>指标值</w:t>
            </w:r>
          </w:p>
        </w:tc>
        <w:tc>
          <w:tcPr>
            <w:tcW w:w="2126" w:type="dxa"/>
          </w:tcPr>
          <w:p>
            <w:pPr>
              <w:pStyle w:val="13"/>
              <w:spacing w:before="12"/>
              <w:ind w:left="328"/>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3"/>
              <w:rPr>
                <w:b/>
                <w:sz w:val="21"/>
              </w:rPr>
            </w:pPr>
          </w:p>
          <w:p>
            <w:pPr>
              <w:pStyle w:val="13"/>
              <w:rPr>
                <w:b/>
                <w:sz w:val="21"/>
              </w:rPr>
            </w:pPr>
          </w:p>
          <w:p>
            <w:pPr>
              <w:pStyle w:val="13"/>
              <w:rPr>
                <w:b/>
                <w:sz w:val="21"/>
              </w:rPr>
            </w:pPr>
          </w:p>
          <w:p>
            <w:pPr>
              <w:pStyle w:val="13"/>
              <w:rPr>
                <w:b/>
                <w:sz w:val="21"/>
              </w:rPr>
            </w:pPr>
          </w:p>
          <w:p>
            <w:pPr>
              <w:pStyle w:val="13"/>
              <w:rPr>
                <w:b/>
                <w:sz w:val="21"/>
              </w:rPr>
            </w:pPr>
          </w:p>
          <w:p>
            <w:pPr>
              <w:pStyle w:val="13"/>
              <w:rPr>
                <w:b/>
                <w:sz w:val="21"/>
              </w:rPr>
            </w:pPr>
          </w:p>
          <w:p>
            <w:pPr>
              <w:pStyle w:val="13"/>
              <w:spacing w:before="47"/>
              <w:rPr>
                <w:b/>
                <w:sz w:val="21"/>
              </w:rPr>
            </w:pPr>
          </w:p>
          <w:p>
            <w:pPr>
              <w:pStyle w:val="13"/>
              <w:ind w:left="288"/>
              <w:rPr>
                <w:sz w:val="21"/>
              </w:rPr>
            </w:pPr>
            <w:r>
              <w:rPr>
                <w:spacing w:val="-7"/>
                <w:sz w:val="21"/>
              </w:rPr>
              <w:t>产出指标</w:t>
            </w:r>
          </w:p>
        </w:tc>
        <w:tc>
          <w:tcPr>
            <w:tcW w:w="2268" w:type="dxa"/>
          </w:tcPr>
          <w:p>
            <w:pPr>
              <w:pStyle w:val="13"/>
              <w:spacing w:before="13"/>
              <w:ind w:left="107"/>
              <w:rPr>
                <w:sz w:val="21"/>
              </w:rPr>
            </w:pPr>
            <w:r>
              <w:rPr>
                <w:spacing w:val="-7"/>
                <w:sz w:val="21"/>
              </w:rPr>
              <w:t>数量指标</w:t>
            </w:r>
          </w:p>
        </w:tc>
        <w:tc>
          <w:tcPr>
            <w:tcW w:w="2835" w:type="dxa"/>
          </w:tcPr>
          <w:p>
            <w:pPr>
              <w:pStyle w:val="13"/>
              <w:spacing w:before="13"/>
              <w:ind w:left="107"/>
              <w:rPr>
                <w:sz w:val="21"/>
              </w:rPr>
            </w:pPr>
            <w:r>
              <w:rPr>
                <w:spacing w:val="-4"/>
                <w:sz w:val="21"/>
              </w:rPr>
              <w:t>乡村建设规划</w:t>
            </w:r>
          </w:p>
        </w:tc>
        <w:tc>
          <w:tcPr>
            <w:tcW w:w="3486" w:type="dxa"/>
          </w:tcPr>
          <w:p>
            <w:pPr>
              <w:pStyle w:val="13"/>
              <w:spacing w:before="13"/>
              <w:ind w:left="106"/>
              <w:rPr>
                <w:sz w:val="21"/>
              </w:rPr>
            </w:pPr>
            <w:r>
              <w:rPr>
                <w:spacing w:val="-3"/>
                <w:sz w:val="21"/>
              </w:rPr>
              <w:t xml:space="preserve">实际乡村规划的村数 </w:t>
            </w:r>
            <w:r>
              <w:rPr>
                <w:spacing w:val="-2"/>
                <w:sz w:val="21"/>
              </w:rPr>
              <w:t>1</w:t>
            </w:r>
            <w:r>
              <w:rPr>
                <w:spacing w:val="-10"/>
                <w:sz w:val="21"/>
              </w:rPr>
              <w:t xml:space="preserve"> 个</w:t>
            </w:r>
          </w:p>
        </w:tc>
        <w:tc>
          <w:tcPr>
            <w:tcW w:w="1800" w:type="dxa"/>
          </w:tcPr>
          <w:p>
            <w:pPr>
              <w:pStyle w:val="13"/>
              <w:spacing w:before="13"/>
              <w:ind w:left="107"/>
              <w:rPr>
                <w:sz w:val="21"/>
              </w:rPr>
            </w:pPr>
            <w:r>
              <w:rPr>
                <w:sz w:val="21"/>
              </w:rPr>
              <w:t>1</w:t>
            </w:r>
            <w:r>
              <w:rPr>
                <w:spacing w:val="-12"/>
                <w:sz w:val="21"/>
              </w:rPr>
              <w:t xml:space="preserve"> 个</w:t>
            </w:r>
          </w:p>
        </w:tc>
        <w:tc>
          <w:tcPr>
            <w:tcW w:w="2126" w:type="dxa"/>
          </w:tcPr>
          <w:p>
            <w:pPr>
              <w:pStyle w:val="13"/>
              <w:spacing w:before="1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2"/>
              <w:ind w:left="107"/>
              <w:rPr>
                <w:sz w:val="21"/>
              </w:rPr>
            </w:pPr>
            <w:r>
              <w:rPr>
                <w:spacing w:val="-7"/>
                <w:sz w:val="21"/>
              </w:rPr>
              <w:t>数量指标</w:t>
            </w:r>
          </w:p>
        </w:tc>
        <w:tc>
          <w:tcPr>
            <w:tcW w:w="2835" w:type="dxa"/>
          </w:tcPr>
          <w:p>
            <w:pPr>
              <w:pStyle w:val="13"/>
              <w:spacing w:line="302" w:lineRule="exact"/>
              <w:ind w:left="107"/>
              <w:rPr>
                <w:sz w:val="21"/>
              </w:rPr>
            </w:pPr>
            <w:r>
              <w:rPr>
                <w:spacing w:val="-3"/>
                <w:sz w:val="21"/>
              </w:rPr>
              <w:t>改造提升美丽乡村样板村数</w:t>
            </w:r>
          </w:p>
          <w:p>
            <w:pPr>
              <w:pStyle w:val="13"/>
              <w:spacing w:line="293" w:lineRule="exact"/>
              <w:ind w:left="107"/>
              <w:rPr>
                <w:sz w:val="21"/>
              </w:rPr>
            </w:pPr>
            <w:r>
              <w:rPr>
                <w:spacing w:val="-10"/>
                <w:sz w:val="21"/>
              </w:rPr>
              <w:t>量</w:t>
            </w:r>
          </w:p>
        </w:tc>
        <w:tc>
          <w:tcPr>
            <w:tcW w:w="3486" w:type="dxa"/>
          </w:tcPr>
          <w:p>
            <w:pPr>
              <w:pStyle w:val="13"/>
              <w:spacing w:line="302" w:lineRule="exact"/>
              <w:ind w:left="106"/>
              <w:rPr>
                <w:sz w:val="21"/>
              </w:rPr>
            </w:pPr>
            <w:r>
              <w:rPr>
                <w:spacing w:val="-3"/>
                <w:sz w:val="21"/>
              </w:rPr>
              <w:t>实际改造提升美丽乡村样板村数量</w:t>
            </w:r>
          </w:p>
          <w:p>
            <w:pPr>
              <w:pStyle w:val="13"/>
              <w:spacing w:line="293" w:lineRule="exact"/>
              <w:ind w:left="106"/>
              <w:rPr>
                <w:sz w:val="21"/>
              </w:rPr>
            </w:pPr>
            <w:r>
              <w:rPr>
                <w:sz w:val="21"/>
              </w:rPr>
              <w:t>1</w:t>
            </w:r>
            <w:r>
              <w:rPr>
                <w:spacing w:val="-11"/>
                <w:sz w:val="21"/>
              </w:rPr>
              <w:t xml:space="preserve"> 个</w:t>
            </w:r>
          </w:p>
        </w:tc>
        <w:tc>
          <w:tcPr>
            <w:tcW w:w="1800" w:type="dxa"/>
          </w:tcPr>
          <w:p>
            <w:pPr>
              <w:pStyle w:val="13"/>
              <w:spacing w:before="122"/>
              <w:ind w:left="107"/>
              <w:rPr>
                <w:sz w:val="21"/>
              </w:rPr>
            </w:pPr>
            <w:r>
              <w:rPr>
                <w:sz w:val="21"/>
              </w:rPr>
              <w:t>1</w:t>
            </w:r>
            <w:r>
              <w:rPr>
                <w:spacing w:val="-12"/>
                <w:sz w:val="21"/>
              </w:rPr>
              <w:t xml:space="preserve"> 个</w:t>
            </w:r>
          </w:p>
        </w:tc>
        <w:tc>
          <w:tcPr>
            <w:tcW w:w="2126" w:type="dxa"/>
          </w:tcPr>
          <w:p>
            <w:pPr>
              <w:pStyle w:val="13"/>
              <w:spacing w:before="122"/>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3"/>
              <w:ind w:left="107"/>
              <w:rPr>
                <w:sz w:val="21"/>
              </w:rPr>
            </w:pPr>
            <w:r>
              <w:rPr>
                <w:spacing w:val="-7"/>
                <w:sz w:val="21"/>
              </w:rPr>
              <w:t>数量指标</w:t>
            </w:r>
          </w:p>
        </w:tc>
        <w:tc>
          <w:tcPr>
            <w:tcW w:w="2835" w:type="dxa"/>
          </w:tcPr>
          <w:p>
            <w:pPr>
              <w:pStyle w:val="13"/>
              <w:spacing w:before="13"/>
              <w:ind w:left="107"/>
              <w:rPr>
                <w:sz w:val="21"/>
              </w:rPr>
            </w:pPr>
            <w:r>
              <w:rPr>
                <w:spacing w:val="-3"/>
                <w:sz w:val="21"/>
              </w:rPr>
              <w:t>亮化安装太阳能路灯数量</w:t>
            </w:r>
          </w:p>
        </w:tc>
        <w:tc>
          <w:tcPr>
            <w:tcW w:w="3486" w:type="dxa"/>
          </w:tcPr>
          <w:p>
            <w:pPr>
              <w:pStyle w:val="13"/>
              <w:spacing w:before="13"/>
              <w:ind w:left="106"/>
              <w:rPr>
                <w:sz w:val="21"/>
              </w:rPr>
            </w:pPr>
            <w:r>
              <w:rPr>
                <w:spacing w:val="-3"/>
                <w:sz w:val="21"/>
              </w:rPr>
              <w:t xml:space="preserve">实际安装太阳能路灯数量 </w:t>
            </w:r>
            <w:r>
              <w:rPr>
                <w:spacing w:val="-2"/>
                <w:sz w:val="21"/>
              </w:rPr>
              <w:t>111</w:t>
            </w:r>
            <w:r>
              <w:rPr>
                <w:spacing w:val="-9"/>
                <w:sz w:val="21"/>
              </w:rPr>
              <w:t xml:space="preserve"> 盏</w:t>
            </w:r>
          </w:p>
        </w:tc>
        <w:tc>
          <w:tcPr>
            <w:tcW w:w="1800" w:type="dxa"/>
          </w:tcPr>
          <w:p>
            <w:pPr>
              <w:pStyle w:val="13"/>
              <w:spacing w:before="13"/>
              <w:ind w:left="107"/>
              <w:rPr>
                <w:sz w:val="21"/>
              </w:rPr>
            </w:pPr>
            <w:r>
              <w:rPr>
                <w:spacing w:val="-2"/>
                <w:sz w:val="21"/>
              </w:rPr>
              <w:t>111</w:t>
            </w:r>
            <w:r>
              <w:rPr>
                <w:spacing w:val="-10"/>
                <w:sz w:val="21"/>
              </w:rPr>
              <w:t xml:space="preserve"> 盏</w:t>
            </w:r>
          </w:p>
        </w:tc>
        <w:tc>
          <w:tcPr>
            <w:tcW w:w="2126" w:type="dxa"/>
          </w:tcPr>
          <w:p>
            <w:pPr>
              <w:pStyle w:val="13"/>
              <w:spacing w:before="1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8" w:hRule="atLeast"/>
        </w:trPr>
        <w:tc>
          <w:tcPr>
            <w:tcW w:w="1417" w:type="dxa"/>
            <w:vMerge w:val="continue"/>
            <w:tcBorders>
              <w:top w:val="nil"/>
            </w:tcBorders>
          </w:tcPr>
          <w:p>
            <w:pPr>
              <w:rPr>
                <w:sz w:val="2"/>
                <w:szCs w:val="2"/>
              </w:rPr>
            </w:pPr>
          </w:p>
        </w:tc>
        <w:tc>
          <w:tcPr>
            <w:tcW w:w="2268" w:type="dxa"/>
          </w:tcPr>
          <w:p>
            <w:pPr>
              <w:pStyle w:val="13"/>
              <w:spacing w:before="73"/>
              <w:ind w:left="107"/>
              <w:rPr>
                <w:sz w:val="21"/>
              </w:rPr>
            </w:pPr>
            <w:r>
              <w:rPr>
                <w:spacing w:val="-7"/>
                <w:sz w:val="21"/>
              </w:rPr>
              <w:t>数量指标</w:t>
            </w:r>
          </w:p>
        </w:tc>
        <w:tc>
          <w:tcPr>
            <w:tcW w:w="2835" w:type="dxa"/>
          </w:tcPr>
          <w:p>
            <w:pPr>
              <w:pStyle w:val="13"/>
              <w:spacing w:before="73"/>
              <w:ind w:left="107"/>
              <w:rPr>
                <w:sz w:val="21"/>
              </w:rPr>
            </w:pPr>
            <w:r>
              <w:rPr>
                <w:spacing w:val="-4"/>
                <w:sz w:val="21"/>
              </w:rPr>
              <w:t>铺设健身步道米数</w:t>
            </w:r>
          </w:p>
        </w:tc>
        <w:tc>
          <w:tcPr>
            <w:tcW w:w="3486" w:type="dxa"/>
          </w:tcPr>
          <w:p>
            <w:pPr>
              <w:pStyle w:val="13"/>
              <w:spacing w:before="73"/>
              <w:ind w:left="106"/>
              <w:rPr>
                <w:sz w:val="21"/>
              </w:rPr>
            </w:pPr>
            <w:r>
              <w:rPr>
                <w:spacing w:val="-3"/>
                <w:sz w:val="21"/>
              </w:rPr>
              <w:t xml:space="preserve">实际铺设健身步道数量 </w:t>
            </w:r>
            <w:r>
              <w:rPr>
                <w:spacing w:val="-2"/>
                <w:sz w:val="21"/>
              </w:rPr>
              <w:t>879.96</w:t>
            </w:r>
            <w:r>
              <w:rPr>
                <w:spacing w:val="-9"/>
                <w:sz w:val="21"/>
              </w:rPr>
              <w:t xml:space="preserve"> 米</w:t>
            </w:r>
          </w:p>
        </w:tc>
        <w:tc>
          <w:tcPr>
            <w:tcW w:w="1800" w:type="dxa"/>
          </w:tcPr>
          <w:p>
            <w:pPr>
              <w:pStyle w:val="13"/>
              <w:spacing w:before="73"/>
              <w:ind w:left="107"/>
              <w:rPr>
                <w:sz w:val="21"/>
              </w:rPr>
            </w:pPr>
            <w:r>
              <w:rPr>
                <w:spacing w:val="-2"/>
                <w:sz w:val="21"/>
              </w:rPr>
              <w:t>879.96</w:t>
            </w:r>
            <w:r>
              <w:rPr>
                <w:spacing w:val="-9"/>
                <w:sz w:val="21"/>
              </w:rPr>
              <w:t xml:space="preserve"> 米</w:t>
            </w:r>
          </w:p>
        </w:tc>
        <w:tc>
          <w:tcPr>
            <w:tcW w:w="2126" w:type="dxa"/>
          </w:tcPr>
          <w:p>
            <w:pPr>
              <w:pStyle w:val="13"/>
              <w:spacing w:before="73"/>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2"/>
              <w:ind w:left="107"/>
              <w:rPr>
                <w:sz w:val="21"/>
              </w:rPr>
            </w:pPr>
            <w:r>
              <w:rPr>
                <w:spacing w:val="-7"/>
                <w:sz w:val="21"/>
              </w:rPr>
              <w:t>数量指标</w:t>
            </w:r>
          </w:p>
        </w:tc>
        <w:tc>
          <w:tcPr>
            <w:tcW w:w="2835" w:type="dxa"/>
          </w:tcPr>
          <w:p>
            <w:pPr>
              <w:pStyle w:val="13"/>
              <w:spacing w:before="12"/>
              <w:ind w:left="107"/>
              <w:rPr>
                <w:sz w:val="21"/>
              </w:rPr>
            </w:pPr>
            <w:r>
              <w:rPr>
                <w:spacing w:val="-3"/>
                <w:sz w:val="21"/>
              </w:rPr>
              <w:t>绿化种植树木的棵树</w:t>
            </w:r>
          </w:p>
        </w:tc>
        <w:tc>
          <w:tcPr>
            <w:tcW w:w="3486" w:type="dxa"/>
          </w:tcPr>
          <w:p>
            <w:pPr>
              <w:pStyle w:val="13"/>
              <w:spacing w:before="12"/>
              <w:ind w:left="106"/>
              <w:rPr>
                <w:sz w:val="21"/>
              </w:rPr>
            </w:pPr>
            <w:r>
              <w:rPr>
                <w:spacing w:val="-3"/>
                <w:sz w:val="21"/>
              </w:rPr>
              <w:t xml:space="preserve">实际绿化种植树木的棵树 </w:t>
            </w:r>
            <w:r>
              <w:rPr>
                <w:spacing w:val="-2"/>
                <w:sz w:val="21"/>
              </w:rPr>
              <w:t>180</w:t>
            </w:r>
            <w:r>
              <w:rPr>
                <w:spacing w:val="-9"/>
                <w:sz w:val="21"/>
              </w:rPr>
              <w:t xml:space="preserve"> 棵</w:t>
            </w:r>
          </w:p>
        </w:tc>
        <w:tc>
          <w:tcPr>
            <w:tcW w:w="1800" w:type="dxa"/>
          </w:tcPr>
          <w:p>
            <w:pPr>
              <w:pStyle w:val="13"/>
              <w:spacing w:before="12"/>
              <w:ind w:left="107"/>
              <w:rPr>
                <w:sz w:val="21"/>
              </w:rPr>
            </w:pPr>
            <w:r>
              <w:rPr>
                <w:spacing w:val="-2"/>
                <w:sz w:val="21"/>
              </w:rPr>
              <w:t>180</w:t>
            </w:r>
            <w:r>
              <w:rPr>
                <w:spacing w:val="-10"/>
                <w:sz w:val="21"/>
              </w:rPr>
              <w:t xml:space="preserve"> 棵</w:t>
            </w:r>
          </w:p>
        </w:tc>
        <w:tc>
          <w:tcPr>
            <w:tcW w:w="2126" w:type="dxa"/>
          </w:tcPr>
          <w:p>
            <w:pPr>
              <w:pStyle w:val="13"/>
              <w:spacing w:before="12"/>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3"/>
              <w:spacing w:before="121"/>
              <w:ind w:left="107"/>
              <w:rPr>
                <w:sz w:val="21"/>
              </w:rPr>
            </w:pPr>
            <w:r>
              <w:rPr>
                <w:spacing w:val="-7"/>
                <w:sz w:val="21"/>
              </w:rPr>
              <w:t>数量指标</w:t>
            </w:r>
          </w:p>
        </w:tc>
        <w:tc>
          <w:tcPr>
            <w:tcW w:w="2835" w:type="dxa"/>
          </w:tcPr>
          <w:p>
            <w:pPr>
              <w:pStyle w:val="13"/>
              <w:spacing w:before="121"/>
              <w:ind w:left="107"/>
              <w:rPr>
                <w:sz w:val="21"/>
              </w:rPr>
            </w:pPr>
            <w:r>
              <w:rPr>
                <w:spacing w:val="-4"/>
                <w:sz w:val="21"/>
              </w:rPr>
              <w:t>铺设沥青路面面积</w:t>
            </w:r>
          </w:p>
        </w:tc>
        <w:tc>
          <w:tcPr>
            <w:tcW w:w="3486" w:type="dxa"/>
          </w:tcPr>
          <w:p>
            <w:pPr>
              <w:pStyle w:val="13"/>
              <w:spacing w:line="304" w:lineRule="exact"/>
              <w:ind w:left="106"/>
              <w:rPr>
                <w:sz w:val="21"/>
              </w:rPr>
            </w:pPr>
            <w:r>
              <w:rPr>
                <w:spacing w:val="-3"/>
                <w:sz w:val="21"/>
              </w:rPr>
              <w:t xml:space="preserve">实际铺设沥青路面的面积 </w:t>
            </w:r>
            <w:r>
              <w:rPr>
                <w:spacing w:val="-2"/>
                <w:sz w:val="21"/>
              </w:rPr>
              <w:t>8878.98</w:t>
            </w:r>
          </w:p>
          <w:p>
            <w:pPr>
              <w:pStyle w:val="13"/>
              <w:spacing w:line="292" w:lineRule="exact"/>
              <w:ind w:left="106"/>
              <w:rPr>
                <w:sz w:val="21"/>
              </w:rPr>
            </w:pPr>
            <w:r>
              <w:rPr>
                <w:spacing w:val="-5"/>
                <w:sz w:val="21"/>
              </w:rPr>
              <w:t>平方米</w:t>
            </w:r>
          </w:p>
        </w:tc>
        <w:tc>
          <w:tcPr>
            <w:tcW w:w="1800" w:type="dxa"/>
          </w:tcPr>
          <w:p>
            <w:pPr>
              <w:pStyle w:val="13"/>
              <w:spacing w:before="121"/>
              <w:ind w:left="107"/>
              <w:rPr>
                <w:sz w:val="21"/>
              </w:rPr>
            </w:pPr>
            <w:r>
              <w:rPr>
                <w:spacing w:val="-2"/>
                <w:sz w:val="21"/>
              </w:rPr>
              <w:t>8878.98</w:t>
            </w:r>
            <w:r>
              <w:rPr>
                <w:spacing w:val="-6"/>
                <w:sz w:val="21"/>
              </w:rPr>
              <w:t xml:space="preserve"> 平方米</w:t>
            </w:r>
          </w:p>
        </w:tc>
        <w:tc>
          <w:tcPr>
            <w:tcW w:w="2126" w:type="dxa"/>
          </w:tcPr>
          <w:p>
            <w:pPr>
              <w:pStyle w:val="13"/>
              <w:spacing w:before="12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1"/>
              <w:ind w:left="107"/>
              <w:rPr>
                <w:sz w:val="21"/>
              </w:rPr>
            </w:pPr>
            <w:r>
              <w:rPr>
                <w:spacing w:val="-7"/>
                <w:sz w:val="21"/>
              </w:rPr>
              <w:t>数量指标</w:t>
            </w:r>
          </w:p>
        </w:tc>
        <w:tc>
          <w:tcPr>
            <w:tcW w:w="2835" w:type="dxa"/>
          </w:tcPr>
          <w:p>
            <w:pPr>
              <w:pStyle w:val="13"/>
              <w:spacing w:before="11"/>
              <w:ind w:left="107"/>
              <w:rPr>
                <w:sz w:val="21"/>
              </w:rPr>
            </w:pPr>
            <w:r>
              <w:rPr>
                <w:spacing w:val="-4"/>
                <w:sz w:val="21"/>
              </w:rPr>
              <w:t>路沿石铺设面积</w:t>
            </w:r>
          </w:p>
        </w:tc>
        <w:tc>
          <w:tcPr>
            <w:tcW w:w="3486" w:type="dxa"/>
          </w:tcPr>
          <w:p>
            <w:pPr>
              <w:pStyle w:val="13"/>
              <w:spacing w:before="11"/>
              <w:ind w:left="106"/>
              <w:rPr>
                <w:sz w:val="21"/>
              </w:rPr>
            </w:pPr>
            <w:r>
              <w:rPr>
                <w:spacing w:val="-3"/>
                <w:sz w:val="21"/>
              </w:rPr>
              <w:t xml:space="preserve">实际路沿石铺设面积 </w:t>
            </w:r>
            <w:r>
              <w:rPr>
                <w:spacing w:val="-2"/>
                <w:sz w:val="21"/>
              </w:rPr>
              <w:t>3424</w:t>
            </w:r>
            <w:r>
              <w:rPr>
                <w:spacing w:val="-6"/>
                <w:sz w:val="21"/>
              </w:rPr>
              <w:t xml:space="preserve"> 平方米</w:t>
            </w:r>
          </w:p>
        </w:tc>
        <w:tc>
          <w:tcPr>
            <w:tcW w:w="1800" w:type="dxa"/>
          </w:tcPr>
          <w:p>
            <w:pPr>
              <w:pStyle w:val="13"/>
              <w:spacing w:before="11"/>
              <w:ind w:left="107"/>
              <w:rPr>
                <w:sz w:val="21"/>
              </w:rPr>
            </w:pPr>
            <w:r>
              <w:rPr>
                <w:spacing w:val="-2"/>
                <w:sz w:val="21"/>
              </w:rPr>
              <w:t>3424</w:t>
            </w:r>
            <w:r>
              <w:rPr>
                <w:spacing w:val="-7"/>
                <w:sz w:val="21"/>
              </w:rPr>
              <w:t xml:space="preserve"> 平方米</w:t>
            </w:r>
          </w:p>
        </w:tc>
        <w:tc>
          <w:tcPr>
            <w:tcW w:w="2126" w:type="dxa"/>
          </w:tcPr>
          <w:p>
            <w:pPr>
              <w:pStyle w:val="13"/>
              <w:spacing w:before="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3"/>
              <w:spacing w:before="12"/>
              <w:ind w:left="107"/>
              <w:rPr>
                <w:sz w:val="21"/>
              </w:rPr>
            </w:pPr>
            <w:r>
              <w:rPr>
                <w:spacing w:val="-7"/>
                <w:sz w:val="21"/>
              </w:rPr>
              <w:t>数量指标</w:t>
            </w:r>
          </w:p>
        </w:tc>
        <w:tc>
          <w:tcPr>
            <w:tcW w:w="2835" w:type="dxa"/>
          </w:tcPr>
          <w:p>
            <w:pPr>
              <w:pStyle w:val="13"/>
              <w:spacing w:before="12"/>
              <w:ind w:left="107"/>
              <w:rPr>
                <w:sz w:val="21"/>
              </w:rPr>
            </w:pPr>
            <w:r>
              <w:rPr>
                <w:spacing w:val="-4"/>
                <w:sz w:val="21"/>
              </w:rPr>
              <w:t>沿街商铺面积</w:t>
            </w:r>
          </w:p>
        </w:tc>
        <w:tc>
          <w:tcPr>
            <w:tcW w:w="3486" w:type="dxa"/>
          </w:tcPr>
          <w:p>
            <w:pPr>
              <w:pStyle w:val="13"/>
              <w:spacing w:before="12"/>
              <w:ind w:left="106"/>
              <w:rPr>
                <w:sz w:val="21"/>
              </w:rPr>
            </w:pPr>
            <w:r>
              <w:rPr>
                <w:spacing w:val="-3"/>
                <w:sz w:val="21"/>
              </w:rPr>
              <w:t>实际修建沿街商铺的面积</w:t>
            </w:r>
          </w:p>
        </w:tc>
        <w:tc>
          <w:tcPr>
            <w:tcW w:w="1800" w:type="dxa"/>
          </w:tcPr>
          <w:p>
            <w:pPr>
              <w:pStyle w:val="13"/>
              <w:spacing w:before="12"/>
              <w:ind w:left="107"/>
              <w:rPr>
                <w:sz w:val="21"/>
              </w:rPr>
            </w:pPr>
            <w:r>
              <w:rPr>
                <w:spacing w:val="-2"/>
                <w:sz w:val="21"/>
              </w:rPr>
              <w:t>767.5</w:t>
            </w:r>
            <w:r>
              <w:rPr>
                <w:spacing w:val="-6"/>
                <w:sz w:val="21"/>
              </w:rPr>
              <w:t xml:space="preserve"> 平方米</w:t>
            </w:r>
          </w:p>
        </w:tc>
        <w:tc>
          <w:tcPr>
            <w:tcW w:w="2126" w:type="dxa"/>
          </w:tcPr>
          <w:p>
            <w:pPr>
              <w:pStyle w:val="13"/>
              <w:spacing w:before="12"/>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0"/>
              <w:ind w:left="107"/>
              <w:rPr>
                <w:sz w:val="21"/>
              </w:rPr>
            </w:pPr>
            <w:r>
              <w:rPr>
                <w:spacing w:val="-7"/>
                <w:sz w:val="21"/>
              </w:rPr>
              <w:t>质量指标</w:t>
            </w:r>
          </w:p>
        </w:tc>
        <w:tc>
          <w:tcPr>
            <w:tcW w:w="2835" w:type="dxa"/>
          </w:tcPr>
          <w:p>
            <w:pPr>
              <w:pStyle w:val="13"/>
              <w:spacing w:line="301" w:lineRule="exact"/>
              <w:ind w:left="107"/>
              <w:rPr>
                <w:sz w:val="21"/>
              </w:rPr>
            </w:pPr>
            <w:r>
              <w:rPr>
                <w:spacing w:val="-2"/>
                <w:sz w:val="21"/>
              </w:rPr>
              <w:t>美丽乡村（工程）</w:t>
            </w:r>
            <w:r>
              <w:rPr>
                <w:spacing w:val="-4"/>
                <w:sz w:val="21"/>
              </w:rPr>
              <w:t>验收合格</w:t>
            </w:r>
          </w:p>
          <w:p>
            <w:pPr>
              <w:pStyle w:val="13"/>
              <w:spacing w:line="294" w:lineRule="exact"/>
              <w:ind w:left="107"/>
              <w:rPr>
                <w:sz w:val="21"/>
              </w:rPr>
            </w:pPr>
            <w:r>
              <w:rPr>
                <w:spacing w:val="-10"/>
                <w:sz w:val="21"/>
              </w:rPr>
              <w:t>率</w:t>
            </w:r>
          </w:p>
        </w:tc>
        <w:tc>
          <w:tcPr>
            <w:tcW w:w="3486" w:type="dxa"/>
          </w:tcPr>
          <w:p>
            <w:pPr>
              <w:pStyle w:val="13"/>
              <w:spacing w:line="301" w:lineRule="exact"/>
              <w:ind w:left="106"/>
              <w:rPr>
                <w:sz w:val="21"/>
              </w:rPr>
            </w:pPr>
            <w:r>
              <w:rPr>
                <w:spacing w:val="-3"/>
                <w:sz w:val="21"/>
              </w:rPr>
              <w:t>通过验收的工程量占建设工程总量</w:t>
            </w:r>
          </w:p>
          <w:p>
            <w:pPr>
              <w:pStyle w:val="13"/>
              <w:spacing w:line="294" w:lineRule="exact"/>
              <w:ind w:left="106"/>
              <w:rPr>
                <w:sz w:val="21"/>
              </w:rPr>
            </w:pPr>
            <w:r>
              <w:rPr>
                <w:spacing w:val="-5"/>
                <w:sz w:val="21"/>
              </w:rPr>
              <w:t>的比率</w:t>
            </w:r>
          </w:p>
        </w:tc>
        <w:tc>
          <w:tcPr>
            <w:tcW w:w="1800" w:type="dxa"/>
          </w:tcPr>
          <w:p>
            <w:pPr>
              <w:pStyle w:val="13"/>
              <w:spacing w:before="120"/>
              <w:ind w:left="107"/>
              <w:rPr>
                <w:sz w:val="21"/>
              </w:rPr>
            </w:pPr>
            <w:r>
              <w:rPr>
                <w:spacing w:val="-4"/>
                <w:sz w:val="21"/>
              </w:rPr>
              <w:t>100%</w:t>
            </w:r>
          </w:p>
        </w:tc>
        <w:tc>
          <w:tcPr>
            <w:tcW w:w="2126" w:type="dxa"/>
          </w:tcPr>
          <w:p>
            <w:pPr>
              <w:pStyle w:val="13"/>
              <w:spacing w:before="12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3"/>
              <w:spacing w:before="122"/>
              <w:ind w:left="107"/>
              <w:rPr>
                <w:sz w:val="21"/>
              </w:rPr>
            </w:pPr>
            <w:r>
              <w:rPr>
                <w:spacing w:val="-7"/>
                <w:sz w:val="21"/>
              </w:rPr>
              <w:t>时效指标</w:t>
            </w:r>
          </w:p>
        </w:tc>
        <w:tc>
          <w:tcPr>
            <w:tcW w:w="2835" w:type="dxa"/>
          </w:tcPr>
          <w:p>
            <w:pPr>
              <w:pStyle w:val="13"/>
              <w:spacing w:before="122"/>
              <w:ind w:left="107"/>
              <w:rPr>
                <w:sz w:val="21"/>
              </w:rPr>
            </w:pPr>
            <w:r>
              <w:rPr>
                <w:spacing w:val="-3"/>
                <w:sz w:val="21"/>
              </w:rPr>
              <w:t>美丽乡村项目完成及时率</w:t>
            </w:r>
          </w:p>
        </w:tc>
        <w:tc>
          <w:tcPr>
            <w:tcW w:w="3486" w:type="dxa"/>
          </w:tcPr>
          <w:p>
            <w:pPr>
              <w:pStyle w:val="13"/>
              <w:spacing w:line="302" w:lineRule="exact"/>
              <w:ind w:left="106"/>
              <w:rPr>
                <w:sz w:val="21"/>
              </w:rPr>
            </w:pPr>
            <w:r>
              <w:rPr>
                <w:spacing w:val="-3"/>
                <w:sz w:val="21"/>
              </w:rPr>
              <w:t>实际完成的工程量占计划完成工程</w:t>
            </w:r>
          </w:p>
          <w:p>
            <w:pPr>
              <w:pStyle w:val="13"/>
              <w:spacing w:line="293" w:lineRule="exact"/>
              <w:ind w:left="106"/>
              <w:rPr>
                <w:sz w:val="21"/>
              </w:rPr>
            </w:pPr>
            <w:r>
              <w:rPr>
                <w:spacing w:val="-4"/>
                <w:sz w:val="21"/>
              </w:rPr>
              <w:t>总量的比率</w:t>
            </w:r>
          </w:p>
        </w:tc>
        <w:tc>
          <w:tcPr>
            <w:tcW w:w="1800" w:type="dxa"/>
          </w:tcPr>
          <w:p>
            <w:pPr>
              <w:pStyle w:val="13"/>
              <w:spacing w:before="122"/>
              <w:ind w:left="107"/>
              <w:rPr>
                <w:sz w:val="21"/>
              </w:rPr>
            </w:pPr>
            <w:r>
              <w:rPr>
                <w:spacing w:val="-4"/>
                <w:sz w:val="21"/>
              </w:rPr>
              <w:t>100%</w:t>
            </w:r>
          </w:p>
        </w:tc>
        <w:tc>
          <w:tcPr>
            <w:tcW w:w="2126" w:type="dxa"/>
          </w:tcPr>
          <w:p>
            <w:pPr>
              <w:pStyle w:val="13"/>
              <w:spacing w:before="122"/>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3"/>
              <w:spacing w:before="12"/>
              <w:ind w:left="107"/>
              <w:rPr>
                <w:sz w:val="21"/>
              </w:rPr>
            </w:pPr>
            <w:r>
              <w:rPr>
                <w:spacing w:val="-7"/>
                <w:sz w:val="21"/>
              </w:rPr>
              <w:t>成本指标</w:t>
            </w:r>
          </w:p>
        </w:tc>
        <w:tc>
          <w:tcPr>
            <w:tcW w:w="2835" w:type="dxa"/>
          </w:tcPr>
          <w:p>
            <w:pPr>
              <w:pStyle w:val="13"/>
              <w:spacing w:before="12"/>
              <w:ind w:left="107"/>
              <w:rPr>
                <w:sz w:val="21"/>
              </w:rPr>
            </w:pPr>
            <w:r>
              <w:rPr>
                <w:spacing w:val="-4"/>
                <w:sz w:val="21"/>
              </w:rPr>
              <w:t>建设美丽乡村成本</w:t>
            </w:r>
          </w:p>
        </w:tc>
        <w:tc>
          <w:tcPr>
            <w:tcW w:w="3486" w:type="dxa"/>
          </w:tcPr>
          <w:p>
            <w:pPr>
              <w:pStyle w:val="13"/>
              <w:spacing w:before="12"/>
              <w:ind w:left="106"/>
              <w:rPr>
                <w:sz w:val="21"/>
              </w:rPr>
            </w:pPr>
            <w:r>
              <w:rPr>
                <w:spacing w:val="-3"/>
                <w:sz w:val="21"/>
              </w:rPr>
              <w:t xml:space="preserve">实际建设美丽乡村成本 </w:t>
            </w:r>
            <w:r>
              <w:rPr>
                <w:spacing w:val="-2"/>
                <w:sz w:val="21"/>
              </w:rPr>
              <w:t>300</w:t>
            </w:r>
            <w:r>
              <w:rPr>
                <w:spacing w:val="-10"/>
                <w:sz w:val="21"/>
              </w:rPr>
              <w:t xml:space="preserve"> 万</w:t>
            </w:r>
          </w:p>
        </w:tc>
        <w:tc>
          <w:tcPr>
            <w:tcW w:w="1800" w:type="dxa"/>
          </w:tcPr>
          <w:p>
            <w:pPr>
              <w:pStyle w:val="13"/>
              <w:spacing w:before="12"/>
              <w:ind w:left="107"/>
              <w:rPr>
                <w:sz w:val="21"/>
              </w:rPr>
            </w:pPr>
            <w:r>
              <w:rPr>
                <w:spacing w:val="-2"/>
                <w:sz w:val="21"/>
              </w:rPr>
              <w:t>≤300</w:t>
            </w:r>
            <w:r>
              <w:rPr>
                <w:spacing w:val="-8"/>
                <w:sz w:val="21"/>
              </w:rPr>
              <w:t xml:space="preserve"> 万元</w:t>
            </w:r>
          </w:p>
        </w:tc>
        <w:tc>
          <w:tcPr>
            <w:tcW w:w="2126" w:type="dxa"/>
          </w:tcPr>
          <w:p>
            <w:pPr>
              <w:pStyle w:val="13"/>
              <w:spacing w:before="12"/>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vMerge w:val="restart"/>
          </w:tcPr>
          <w:p>
            <w:pPr>
              <w:pStyle w:val="13"/>
              <w:spacing w:before="121"/>
              <w:rPr>
                <w:b/>
                <w:sz w:val="21"/>
              </w:rPr>
            </w:pPr>
          </w:p>
          <w:p>
            <w:pPr>
              <w:pStyle w:val="13"/>
              <w:ind w:left="288"/>
              <w:rPr>
                <w:sz w:val="21"/>
              </w:rPr>
            </w:pPr>
            <w:r>
              <w:rPr>
                <w:spacing w:val="-7"/>
                <w:sz w:val="21"/>
              </w:rPr>
              <w:t>效益指标</w:t>
            </w:r>
          </w:p>
        </w:tc>
        <w:tc>
          <w:tcPr>
            <w:tcW w:w="2268" w:type="dxa"/>
          </w:tcPr>
          <w:p>
            <w:pPr>
              <w:pStyle w:val="13"/>
              <w:spacing w:before="275"/>
              <w:ind w:left="107"/>
              <w:rPr>
                <w:sz w:val="21"/>
              </w:rPr>
            </w:pPr>
            <w:r>
              <w:rPr>
                <w:spacing w:val="-4"/>
                <w:sz w:val="21"/>
              </w:rPr>
              <w:t>社会效益指标</w:t>
            </w:r>
          </w:p>
        </w:tc>
        <w:tc>
          <w:tcPr>
            <w:tcW w:w="2835" w:type="dxa"/>
          </w:tcPr>
          <w:p>
            <w:pPr>
              <w:pStyle w:val="13"/>
              <w:spacing w:before="275"/>
              <w:ind w:left="107"/>
              <w:rPr>
                <w:sz w:val="21"/>
              </w:rPr>
            </w:pPr>
            <w:r>
              <w:rPr>
                <w:spacing w:val="-4"/>
                <w:sz w:val="21"/>
              </w:rPr>
              <w:t>村容村貌改善情况</w:t>
            </w:r>
          </w:p>
        </w:tc>
        <w:tc>
          <w:tcPr>
            <w:tcW w:w="3486" w:type="dxa"/>
          </w:tcPr>
          <w:p>
            <w:pPr>
              <w:pStyle w:val="13"/>
              <w:spacing w:before="159" w:line="204" w:lineRule="auto"/>
              <w:ind w:left="106" w:right="213"/>
              <w:rPr>
                <w:sz w:val="21"/>
              </w:rPr>
            </w:pPr>
            <w:r>
              <w:rPr>
                <w:spacing w:val="-2"/>
                <w:sz w:val="21"/>
              </w:rPr>
              <w:t>通过美丽乡村建设村容村貌改善情</w:t>
            </w:r>
            <w:r>
              <w:rPr>
                <w:spacing w:val="-10"/>
                <w:sz w:val="21"/>
              </w:rPr>
              <w:t>况</w:t>
            </w:r>
          </w:p>
        </w:tc>
        <w:tc>
          <w:tcPr>
            <w:tcW w:w="1800" w:type="dxa"/>
          </w:tcPr>
          <w:p>
            <w:pPr>
              <w:pStyle w:val="13"/>
              <w:spacing w:before="5" w:line="204" w:lineRule="auto"/>
              <w:ind w:left="107" w:right="156"/>
              <w:rPr>
                <w:sz w:val="21"/>
              </w:rPr>
            </w:pPr>
            <w:r>
              <w:rPr>
                <w:spacing w:val="-2"/>
                <w:sz w:val="21"/>
              </w:rPr>
              <w:t>通过美丽乡村建</w:t>
            </w:r>
            <w:r>
              <w:rPr>
                <w:spacing w:val="-4"/>
                <w:sz w:val="21"/>
              </w:rPr>
              <w:t>设改善人居环境,</w:t>
            </w:r>
          </w:p>
          <w:p>
            <w:pPr>
              <w:pStyle w:val="13"/>
              <w:spacing w:line="285" w:lineRule="exact"/>
              <w:ind w:left="107"/>
              <w:rPr>
                <w:sz w:val="21"/>
              </w:rPr>
            </w:pPr>
            <w:r>
              <w:rPr>
                <w:spacing w:val="-4"/>
                <w:sz w:val="21"/>
              </w:rPr>
              <w:t>提升村庄形象</w:t>
            </w:r>
          </w:p>
        </w:tc>
        <w:tc>
          <w:tcPr>
            <w:tcW w:w="2126" w:type="dxa"/>
          </w:tcPr>
          <w:p>
            <w:pPr>
              <w:pStyle w:val="13"/>
              <w:spacing w:before="275"/>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417" w:type="dxa"/>
            <w:vMerge w:val="continue"/>
            <w:tcBorders>
              <w:top w:val="nil"/>
            </w:tcBorders>
          </w:tcPr>
          <w:p>
            <w:pPr>
              <w:rPr>
                <w:sz w:val="2"/>
                <w:szCs w:val="2"/>
              </w:rPr>
            </w:pPr>
          </w:p>
        </w:tc>
        <w:tc>
          <w:tcPr>
            <w:tcW w:w="2268" w:type="dxa"/>
          </w:tcPr>
          <w:p>
            <w:pPr>
              <w:pStyle w:val="13"/>
              <w:spacing w:before="11"/>
              <w:ind w:left="107"/>
              <w:rPr>
                <w:sz w:val="21"/>
              </w:rPr>
            </w:pPr>
            <w:r>
              <w:rPr>
                <w:spacing w:val="-4"/>
                <w:sz w:val="21"/>
              </w:rPr>
              <w:t>社会效益指标</w:t>
            </w:r>
          </w:p>
        </w:tc>
        <w:tc>
          <w:tcPr>
            <w:tcW w:w="2835" w:type="dxa"/>
          </w:tcPr>
          <w:p>
            <w:pPr>
              <w:pStyle w:val="13"/>
              <w:spacing w:before="11"/>
              <w:ind w:left="107"/>
              <w:rPr>
                <w:sz w:val="21"/>
              </w:rPr>
            </w:pPr>
            <w:r>
              <w:rPr>
                <w:spacing w:val="-3"/>
                <w:sz w:val="21"/>
              </w:rPr>
              <w:t>村内公共绿化增长率</w:t>
            </w:r>
          </w:p>
        </w:tc>
        <w:tc>
          <w:tcPr>
            <w:tcW w:w="3486" w:type="dxa"/>
          </w:tcPr>
          <w:p>
            <w:pPr>
              <w:pStyle w:val="13"/>
              <w:spacing w:before="11"/>
              <w:ind w:left="106"/>
              <w:rPr>
                <w:sz w:val="21"/>
              </w:rPr>
            </w:pPr>
            <w:r>
              <w:rPr>
                <w:spacing w:val="-3"/>
                <w:sz w:val="21"/>
              </w:rPr>
              <w:t>通过种植树木实际绿化增长率</w:t>
            </w:r>
          </w:p>
        </w:tc>
        <w:tc>
          <w:tcPr>
            <w:tcW w:w="1800" w:type="dxa"/>
          </w:tcPr>
          <w:p>
            <w:pPr>
              <w:pStyle w:val="13"/>
              <w:spacing w:before="11"/>
              <w:ind w:left="107"/>
              <w:rPr>
                <w:sz w:val="21"/>
              </w:rPr>
            </w:pPr>
            <w:r>
              <w:rPr>
                <w:spacing w:val="-5"/>
                <w:sz w:val="21"/>
              </w:rPr>
              <w:t>≥5%</w:t>
            </w:r>
          </w:p>
        </w:tc>
        <w:tc>
          <w:tcPr>
            <w:tcW w:w="2126" w:type="dxa"/>
          </w:tcPr>
          <w:p>
            <w:pPr>
              <w:pStyle w:val="13"/>
              <w:spacing w:before="11"/>
              <w:ind w:left="107"/>
              <w:rPr>
                <w:sz w:val="21"/>
              </w:rPr>
            </w:pPr>
            <w:r>
              <w:rPr>
                <w:spacing w:val="-7"/>
                <w:sz w:val="21"/>
              </w:rPr>
              <w:t>工作计划</w:t>
            </w:r>
          </w:p>
        </w:tc>
      </w:tr>
    </w:tbl>
    <w:p>
      <w:pPr>
        <w:pStyle w:val="13"/>
        <w:spacing w:after="0"/>
        <w:rPr>
          <w:sz w:val="21"/>
        </w:rPr>
        <w:sectPr>
          <w:headerReference r:id="rId13" w:type="default"/>
          <w:pgSz w:w="16840" w:h="11900" w:orient="landscape"/>
          <w:pgMar w:top="960" w:right="708" w:bottom="280" w:left="708" w:header="760" w:footer="0" w:gutter="0"/>
          <w:cols w:space="720" w:num="1"/>
        </w:sectPr>
      </w:pPr>
    </w:p>
    <w:p>
      <w:pPr>
        <w:spacing w:before="57" w:after="0" w:line="240" w:lineRule="auto"/>
        <w:rPr>
          <w:b/>
          <w:sz w:val="20"/>
        </w:rPr>
      </w:pPr>
    </w:p>
    <w:tbl>
      <w:tblPr>
        <w:tblStyle w:val="9"/>
        <w:tblW w:w="0" w:type="auto"/>
        <w:tblInd w:w="75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3486"/>
        <w:gridCol w:w="180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3"/>
              <w:spacing w:before="16"/>
              <w:ind w:left="35" w:right="24"/>
              <w:jc w:val="center"/>
              <w:rPr>
                <w:b/>
                <w:sz w:val="21"/>
              </w:rPr>
            </w:pPr>
            <w:r>
              <w:rPr>
                <w:b/>
                <w:spacing w:val="-7"/>
                <w:sz w:val="21"/>
              </w:rPr>
              <w:t>一级指标</w:t>
            </w:r>
          </w:p>
        </w:tc>
        <w:tc>
          <w:tcPr>
            <w:tcW w:w="2268" w:type="dxa"/>
          </w:tcPr>
          <w:p>
            <w:pPr>
              <w:pStyle w:val="13"/>
              <w:spacing w:before="16"/>
              <w:ind w:left="714"/>
              <w:rPr>
                <w:b/>
                <w:sz w:val="21"/>
              </w:rPr>
            </w:pPr>
            <w:r>
              <w:rPr>
                <w:b/>
                <w:spacing w:val="-7"/>
                <w:sz w:val="21"/>
              </w:rPr>
              <w:t>二级指标</w:t>
            </w:r>
          </w:p>
        </w:tc>
        <w:tc>
          <w:tcPr>
            <w:tcW w:w="2835" w:type="dxa"/>
          </w:tcPr>
          <w:p>
            <w:pPr>
              <w:pStyle w:val="13"/>
              <w:spacing w:before="16"/>
              <w:ind w:left="97" w:right="85"/>
              <w:jc w:val="center"/>
              <w:rPr>
                <w:b/>
                <w:sz w:val="21"/>
              </w:rPr>
            </w:pPr>
            <w:r>
              <w:rPr>
                <w:b/>
                <w:spacing w:val="-7"/>
                <w:sz w:val="21"/>
              </w:rPr>
              <w:t>三级指标</w:t>
            </w:r>
          </w:p>
        </w:tc>
        <w:tc>
          <w:tcPr>
            <w:tcW w:w="3486" w:type="dxa"/>
          </w:tcPr>
          <w:p>
            <w:pPr>
              <w:pStyle w:val="13"/>
              <w:spacing w:before="16"/>
              <w:ind w:left="1112"/>
              <w:rPr>
                <w:b/>
                <w:sz w:val="21"/>
              </w:rPr>
            </w:pPr>
            <w:r>
              <w:rPr>
                <w:b/>
                <w:spacing w:val="-4"/>
                <w:sz w:val="21"/>
              </w:rPr>
              <w:t>绩效指标描述</w:t>
            </w:r>
          </w:p>
        </w:tc>
        <w:tc>
          <w:tcPr>
            <w:tcW w:w="1800" w:type="dxa"/>
          </w:tcPr>
          <w:p>
            <w:pPr>
              <w:pStyle w:val="13"/>
              <w:spacing w:before="16"/>
              <w:ind w:left="585"/>
              <w:rPr>
                <w:b/>
                <w:sz w:val="21"/>
              </w:rPr>
            </w:pPr>
            <w:r>
              <w:rPr>
                <w:b/>
                <w:spacing w:val="-5"/>
                <w:sz w:val="21"/>
              </w:rPr>
              <w:t>指标值</w:t>
            </w:r>
          </w:p>
        </w:tc>
        <w:tc>
          <w:tcPr>
            <w:tcW w:w="2126" w:type="dxa"/>
          </w:tcPr>
          <w:p>
            <w:pPr>
              <w:pStyle w:val="13"/>
              <w:spacing w:before="16"/>
              <w:ind w:left="328"/>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3"/>
              <w:spacing w:before="125"/>
              <w:ind w:left="35" w:right="24"/>
              <w:jc w:val="center"/>
              <w:rPr>
                <w:sz w:val="21"/>
              </w:rPr>
            </w:pPr>
            <w:r>
              <w:rPr>
                <w:spacing w:val="-4"/>
                <w:sz w:val="21"/>
              </w:rPr>
              <w:t>满意度指标</w:t>
            </w:r>
          </w:p>
        </w:tc>
        <w:tc>
          <w:tcPr>
            <w:tcW w:w="2268" w:type="dxa"/>
          </w:tcPr>
          <w:p>
            <w:pPr>
              <w:pStyle w:val="13"/>
              <w:spacing w:before="125"/>
              <w:ind w:left="107"/>
              <w:rPr>
                <w:sz w:val="21"/>
              </w:rPr>
            </w:pPr>
            <w:r>
              <w:rPr>
                <w:spacing w:val="-3"/>
                <w:sz w:val="21"/>
              </w:rPr>
              <w:t>服务对象满意度指标</w:t>
            </w:r>
          </w:p>
        </w:tc>
        <w:tc>
          <w:tcPr>
            <w:tcW w:w="2835" w:type="dxa"/>
          </w:tcPr>
          <w:p>
            <w:pPr>
              <w:pStyle w:val="13"/>
              <w:spacing w:before="125"/>
              <w:ind w:left="107"/>
              <w:rPr>
                <w:sz w:val="21"/>
              </w:rPr>
            </w:pPr>
            <w:r>
              <w:rPr>
                <w:spacing w:val="-4"/>
                <w:sz w:val="21"/>
              </w:rPr>
              <w:t>受益人口满意度</w:t>
            </w:r>
          </w:p>
        </w:tc>
        <w:tc>
          <w:tcPr>
            <w:tcW w:w="3486" w:type="dxa"/>
          </w:tcPr>
          <w:p>
            <w:pPr>
              <w:pStyle w:val="13"/>
              <w:spacing w:line="305" w:lineRule="exact"/>
              <w:ind w:left="106"/>
              <w:rPr>
                <w:sz w:val="21"/>
              </w:rPr>
            </w:pPr>
            <w:r>
              <w:rPr>
                <w:spacing w:val="-3"/>
                <w:sz w:val="21"/>
              </w:rPr>
              <w:t>调查中满意和较满意的群众人数占</w:t>
            </w:r>
          </w:p>
          <w:p>
            <w:pPr>
              <w:pStyle w:val="13"/>
              <w:spacing w:line="290" w:lineRule="exact"/>
              <w:ind w:left="106"/>
              <w:rPr>
                <w:sz w:val="21"/>
              </w:rPr>
            </w:pPr>
            <w:r>
              <w:rPr>
                <w:spacing w:val="-3"/>
                <w:sz w:val="21"/>
              </w:rPr>
              <w:t>全部调查人数的比率</w:t>
            </w:r>
          </w:p>
        </w:tc>
        <w:tc>
          <w:tcPr>
            <w:tcW w:w="1800" w:type="dxa"/>
          </w:tcPr>
          <w:p>
            <w:pPr>
              <w:pStyle w:val="13"/>
              <w:spacing w:before="125"/>
              <w:ind w:left="107"/>
              <w:rPr>
                <w:sz w:val="21"/>
              </w:rPr>
            </w:pPr>
            <w:r>
              <w:rPr>
                <w:spacing w:val="-4"/>
                <w:sz w:val="21"/>
              </w:rPr>
              <w:t>≥95%</w:t>
            </w:r>
          </w:p>
        </w:tc>
        <w:tc>
          <w:tcPr>
            <w:tcW w:w="2126" w:type="dxa"/>
          </w:tcPr>
          <w:p>
            <w:pPr>
              <w:pStyle w:val="13"/>
              <w:spacing w:before="125"/>
              <w:ind w:left="107"/>
              <w:rPr>
                <w:sz w:val="21"/>
              </w:rPr>
            </w:pPr>
            <w:r>
              <w:rPr>
                <w:spacing w:val="-7"/>
                <w:sz w:val="21"/>
              </w:rPr>
              <w:t>历年经验</w:t>
            </w:r>
          </w:p>
        </w:tc>
      </w:tr>
    </w:tbl>
    <w:p>
      <w:pPr>
        <w:pStyle w:val="13"/>
        <w:spacing w:after="0"/>
        <w:rPr>
          <w:sz w:val="21"/>
        </w:rPr>
        <w:sectPr>
          <w:headerReference r:id="rId14" w:type="default"/>
          <w:pgSz w:w="16840" w:h="11900" w:orient="landscape"/>
          <w:pgMar w:top="960" w:right="708" w:bottom="280" w:left="708" w:header="760" w:footer="0" w:gutter="0"/>
          <w:cols w:space="720" w:num="1"/>
        </w:sectPr>
      </w:pPr>
    </w:p>
    <w:p>
      <w:pPr>
        <w:spacing w:before="409" w:line="201" w:lineRule="auto"/>
        <w:ind w:left="312" w:right="414" w:firstLine="559"/>
        <w:jc w:val="left"/>
        <w:rPr>
          <w:b/>
          <w:sz w:val="28"/>
        </w:rPr>
      </w:pPr>
      <w:r>
        <w:rPr>
          <w:b/>
          <w:sz w:val="28"/>
        </w:rPr>
        <w:t>19</w:t>
      </w:r>
      <w:r>
        <w:rPr>
          <w:b/>
          <w:spacing w:val="-4"/>
          <w:sz w:val="28"/>
        </w:rPr>
        <w:t xml:space="preserve">、提前下达 </w:t>
      </w:r>
      <w:r>
        <w:rPr>
          <w:b/>
          <w:sz w:val="28"/>
        </w:rPr>
        <w:t>2021</w:t>
      </w:r>
      <w:r>
        <w:rPr>
          <w:b/>
          <w:spacing w:val="-6"/>
          <w:sz w:val="28"/>
        </w:rPr>
        <w:t xml:space="preserve"> 年中央农村综合改革转移支付预算 石财农【</w:t>
      </w:r>
      <w:r>
        <w:rPr>
          <w:b/>
          <w:sz w:val="28"/>
        </w:rPr>
        <w:t>2020】117</w:t>
      </w:r>
      <w:r>
        <w:rPr>
          <w:b/>
          <w:spacing w:val="-6"/>
          <w:sz w:val="28"/>
        </w:rPr>
        <w:t xml:space="preserve"> 号-李村镇同阁村 </w:t>
      </w:r>
      <w:r>
        <w:rPr>
          <w:b/>
          <w:sz w:val="28"/>
        </w:rPr>
        <w:t>2021</w:t>
      </w:r>
      <w:r>
        <w:rPr>
          <w:b/>
          <w:spacing w:val="-5"/>
          <w:sz w:val="28"/>
        </w:rPr>
        <w:t xml:space="preserve"> 年度农村综合</w:t>
      </w:r>
      <w:r>
        <w:rPr>
          <w:b/>
          <w:spacing w:val="-2"/>
          <w:sz w:val="28"/>
        </w:rPr>
        <w:t>改革示范村建设项目绩效目标表</w:t>
      </w:r>
    </w:p>
    <w:tbl>
      <w:tblPr>
        <w:tblStyle w:val="9"/>
        <w:tblW w:w="0" w:type="auto"/>
        <w:tblInd w:w="57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84"/>
        <w:gridCol w:w="1728"/>
        <w:gridCol w:w="2880"/>
        <w:gridCol w:w="3501"/>
        <w:gridCol w:w="2932"/>
        <w:gridCol w:w="1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47" w:hRule="atLeast"/>
        </w:trPr>
        <w:tc>
          <w:tcPr>
            <w:tcW w:w="1584" w:type="dxa"/>
          </w:tcPr>
          <w:p>
            <w:pPr>
              <w:pStyle w:val="13"/>
              <w:spacing w:before="69"/>
              <w:rPr>
                <w:b/>
                <w:sz w:val="21"/>
              </w:rPr>
            </w:pPr>
          </w:p>
          <w:p>
            <w:pPr>
              <w:pStyle w:val="13"/>
              <w:ind w:left="36"/>
              <w:jc w:val="center"/>
              <w:rPr>
                <w:b/>
                <w:sz w:val="21"/>
              </w:rPr>
            </w:pPr>
            <w:r>
              <w:rPr>
                <w:b/>
                <w:spacing w:val="-7"/>
                <w:sz w:val="21"/>
              </w:rPr>
              <w:t>绩效目标</w:t>
            </w:r>
          </w:p>
        </w:tc>
        <w:tc>
          <w:tcPr>
            <w:tcW w:w="12712" w:type="dxa"/>
            <w:gridSpan w:val="5"/>
          </w:tcPr>
          <w:p>
            <w:pPr>
              <w:pStyle w:val="13"/>
              <w:spacing w:line="303" w:lineRule="exact"/>
              <w:ind w:left="138"/>
              <w:rPr>
                <w:sz w:val="21"/>
              </w:rPr>
            </w:pPr>
            <w:r>
              <w:rPr>
                <w:spacing w:val="-2"/>
                <w:sz w:val="21"/>
              </w:rPr>
              <w:t>1</w:t>
            </w:r>
            <w:r>
              <w:rPr>
                <w:spacing w:val="-3"/>
                <w:sz w:val="21"/>
              </w:rPr>
              <w:t xml:space="preserve">.完善公共基础设施建设内容包括村内道路安装 </w:t>
            </w:r>
            <w:r>
              <w:rPr>
                <w:spacing w:val="-2"/>
                <w:sz w:val="21"/>
              </w:rPr>
              <w:t>111</w:t>
            </w:r>
            <w:r>
              <w:rPr>
                <w:spacing w:val="-5"/>
                <w:sz w:val="21"/>
              </w:rPr>
              <w:t xml:space="preserve"> 盏太阳能路灯；沿康宁路南侧铺设长 </w:t>
            </w:r>
            <w:r>
              <w:rPr>
                <w:spacing w:val="-2"/>
                <w:sz w:val="21"/>
              </w:rPr>
              <w:t>879.96</w:t>
            </w:r>
            <w:r>
              <w:rPr>
                <w:spacing w:val="-5"/>
                <w:sz w:val="21"/>
              </w:rPr>
              <w:t xml:space="preserve"> 米健身步道；康宁路南侧绿化种植国</w:t>
            </w:r>
          </w:p>
          <w:p>
            <w:pPr>
              <w:pStyle w:val="13"/>
              <w:spacing w:line="307" w:lineRule="exact"/>
              <w:ind w:left="138"/>
              <w:rPr>
                <w:sz w:val="21"/>
              </w:rPr>
            </w:pPr>
            <w:r>
              <w:rPr>
                <w:spacing w:val="-6"/>
                <w:sz w:val="21"/>
              </w:rPr>
              <w:t xml:space="preserve">槐 </w:t>
            </w:r>
            <w:r>
              <w:rPr>
                <w:spacing w:val="-2"/>
                <w:sz w:val="21"/>
              </w:rPr>
              <w:t>180</w:t>
            </w:r>
            <w:r>
              <w:rPr>
                <w:spacing w:val="-5"/>
                <w:sz w:val="21"/>
              </w:rPr>
              <w:t xml:space="preserve"> 棵；康宁路、平乐路铺设沥青油面 </w:t>
            </w:r>
            <w:r>
              <w:rPr>
                <w:spacing w:val="-2"/>
                <w:sz w:val="21"/>
              </w:rPr>
              <w:t>8878.98</w:t>
            </w:r>
            <w:r>
              <w:rPr>
                <w:spacing w:val="-5"/>
                <w:sz w:val="21"/>
              </w:rPr>
              <w:t xml:space="preserve"> 平米；康宁路、平乐路两侧路沿石铺设 </w:t>
            </w:r>
            <w:r>
              <w:rPr>
                <w:spacing w:val="-2"/>
                <w:sz w:val="21"/>
              </w:rPr>
              <w:t>3424</w:t>
            </w:r>
            <w:r>
              <w:rPr>
                <w:spacing w:val="-6"/>
                <w:sz w:val="21"/>
              </w:rPr>
              <w:t xml:space="preserve"> 米。</w:t>
            </w:r>
          </w:p>
          <w:p>
            <w:pPr>
              <w:pStyle w:val="13"/>
              <w:spacing w:line="307" w:lineRule="exact"/>
              <w:ind w:left="138"/>
              <w:rPr>
                <w:sz w:val="21"/>
              </w:rPr>
            </w:pPr>
            <w:r>
              <w:rPr>
                <w:spacing w:val="-2"/>
                <w:sz w:val="21"/>
              </w:rPr>
              <w:t>发展村级集体经济建设内容为新建沿街商铺，建筑面积 767.50</w:t>
            </w:r>
            <w:r>
              <w:rPr>
                <w:spacing w:val="-3"/>
                <w:sz w:val="21"/>
              </w:rPr>
              <w:t xml:space="preserve"> 平米。通过项目建设各类民生工程，改变了农村风貌，方便了农民生</w:t>
            </w:r>
          </w:p>
          <w:p>
            <w:pPr>
              <w:pStyle w:val="13"/>
              <w:spacing w:line="310" w:lineRule="exact"/>
              <w:ind w:left="138"/>
              <w:rPr>
                <w:sz w:val="21"/>
              </w:rPr>
            </w:pPr>
            <w:r>
              <w:rPr>
                <w:spacing w:val="-3"/>
                <w:sz w:val="21"/>
              </w:rPr>
              <w:t>活，提升了农村文明，并以点带面，带动周边乡村的文明建设。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tcPr>
          <w:p>
            <w:pPr>
              <w:pStyle w:val="13"/>
              <w:spacing w:before="123"/>
              <w:ind w:left="36" w:right="24"/>
              <w:jc w:val="center"/>
              <w:rPr>
                <w:b/>
                <w:sz w:val="21"/>
              </w:rPr>
            </w:pPr>
            <w:r>
              <w:rPr>
                <w:b/>
                <w:spacing w:val="-7"/>
                <w:sz w:val="21"/>
              </w:rPr>
              <w:t>一级指标</w:t>
            </w:r>
          </w:p>
        </w:tc>
        <w:tc>
          <w:tcPr>
            <w:tcW w:w="1728" w:type="dxa"/>
          </w:tcPr>
          <w:p>
            <w:pPr>
              <w:pStyle w:val="13"/>
              <w:spacing w:before="123"/>
              <w:ind w:left="443"/>
              <w:rPr>
                <w:b/>
                <w:sz w:val="21"/>
              </w:rPr>
            </w:pPr>
            <w:r>
              <w:rPr>
                <w:b/>
                <w:spacing w:val="-7"/>
                <w:sz w:val="21"/>
              </w:rPr>
              <w:t>二级指标</w:t>
            </w:r>
          </w:p>
        </w:tc>
        <w:tc>
          <w:tcPr>
            <w:tcW w:w="2880" w:type="dxa"/>
          </w:tcPr>
          <w:p>
            <w:pPr>
              <w:pStyle w:val="13"/>
              <w:spacing w:before="123"/>
              <w:ind w:left="12"/>
              <w:jc w:val="center"/>
              <w:rPr>
                <w:b/>
                <w:sz w:val="21"/>
              </w:rPr>
            </w:pPr>
            <w:r>
              <w:rPr>
                <w:b/>
                <w:spacing w:val="-7"/>
                <w:sz w:val="21"/>
              </w:rPr>
              <w:t>三级指标</w:t>
            </w:r>
          </w:p>
        </w:tc>
        <w:tc>
          <w:tcPr>
            <w:tcW w:w="3501" w:type="dxa"/>
          </w:tcPr>
          <w:p>
            <w:pPr>
              <w:pStyle w:val="13"/>
              <w:spacing w:before="123"/>
              <w:ind w:left="1120"/>
              <w:rPr>
                <w:b/>
                <w:sz w:val="21"/>
              </w:rPr>
            </w:pPr>
            <w:r>
              <w:rPr>
                <w:b/>
                <w:spacing w:val="-4"/>
                <w:sz w:val="21"/>
              </w:rPr>
              <w:t>绩效指标描述</w:t>
            </w:r>
          </w:p>
        </w:tc>
        <w:tc>
          <w:tcPr>
            <w:tcW w:w="2932" w:type="dxa"/>
          </w:tcPr>
          <w:p>
            <w:pPr>
              <w:pStyle w:val="13"/>
              <w:spacing w:before="123"/>
              <w:ind w:left="11"/>
              <w:jc w:val="center"/>
              <w:rPr>
                <w:b/>
                <w:sz w:val="21"/>
              </w:rPr>
            </w:pPr>
            <w:r>
              <w:rPr>
                <w:b/>
                <w:spacing w:val="-5"/>
                <w:sz w:val="21"/>
              </w:rPr>
              <w:t>指标值</w:t>
            </w:r>
          </w:p>
        </w:tc>
        <w:tc>
          <w:tcPr>
            <w:tcW w:w="1671" w:type="dxa"/>
          </w:tcPr>
          <w:p>
            <w:pPr>
              <w:pStyle w:val="13"/>
              <w:spacing w:line="303" w:lineRule="exact"/>
              <w:ind w:left="14" w:right="3"/>
              <w:jc w:val="center"/>
              <w:rPr>
                <w:b/>
                <w:sz w:val="21"/>
              </w:rPr>
            </w:pPr>
            <w:r>
              <w:rPr>
                <w:b/>
                <w:spacing w:val="-4"/>
                <w:sz w:val="21"/>
              </w:rPr>
              <w:t>指标值确定依</w:t>
            </w:r>
          </w:p>
          <w:p>
            <w:pPr>
              <w:pStyle w:val="13"/>
              <w:spacing w:line="292" w:lineRule="exact"/>
              <w:ind w:left="14"/>
              <w:jc w:val="center"/>
              <w:rPr>
                <w:b/>
                <w:sz w:val="21"/>
              </w:rPr>
            </w:pPr>
            <w:r>
              <w:rPr>
                <w:b/>
                <w:spacing w:val="-10"/>
                <w:sz w:val="21"/>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584" w:type="dxa"/>
            <w:vMerge w:val="restart"/>
          </w:tcPr>
          <w:p>
            <w:pPr>
              <w:pStyle w:val="13"/>
              <w:rPr>
                <w:b/>
                <w:sz w:val="21"/>
              </w:rPr>
            </w:pPr>
          </w:p>
          <w:p>
            <w:pPr>
              <w:pStyle w:val="13"/>
              <w:rPr>
                <w:b/>
                <w:sz w:val="21"/>
              </w:rPr>
            </w:pPr>
          </w:p>
          <w:p>
            <w:pPr>
              <w:pStyle w:val="13"/>
              <w:rPr>
                <w:b/>
                <w:sz w:val="21"/>
              </w:rPr>
            </w:pPr>
          </w:p>
          <w:p>
            <w:pPr>
              <w:pStyle w:val="13"/>
              <w:rPr>
                <w:b/>
                <w:sz w:val="21"/>
              </w:rPr>
            </w:pPr>
          </w:p>
          <w:p>
            <w:pPr>
              <w:pStyle w:val="13"/>
              <w:rPr>
                <w:b/>
                <w:sz w:val="21"/>
              </w:rPr>
            </w:pPr>
          </w:p>
          <w:p>
            <w:pPr>
              <w:pStyle w:val="13"/>
              <w:spacing w:before="347"/>
              <w:rPr>
                <w:b/>
                <w:sz w:val="21"/>
              </w:rPr>
            </w:pPr>
          </w:p>
          <w:p>
            <w:pPr>
              <w:pStyle w:val="13"/>
              <w:spacing w:before="1"/>
              <w:ind w:left="371"/>
              <w:rPr>
                <w:sz w:val="21"/>
              </w:rPr>
            </w:pPr>
            <w:r>
              <w:rPr>
                <w:spacing w:val="-7"/>
                <w:sz w:val="21"/>
              </w:rPr>
              <w:t>产出指标</w:t>
            </w:r>
          </w:p>
        </w:tc>
        <w:tc>
          <w:tcPr>
            <w:tcW w:w="1728" w:type="dxa"/>
          </w:tcPr>
          <w:p>
            <w:pPr>
              <w:pStyle w:val="13"/>
              <w:spacing w:before="14"/>
              <w:ind w:left="107"/>
              <w:rPr>
                <w:sz w:val="21"/>
              </w:rPr>
            </w:pPr>
            <w:r>
              <w:rPr>
                <w:spacing w:val="-7"/>
                <w:sz w:val="21"/>
              </w:rPr>
              <w:t>数量指标</w:t>
            </w:r>
          </w:p>
        </w:tc>
        <w:tc>
          <w:tcPr>
            <w:tcW w:w="2880" w:type="dxa"/>
          </w:tcPr>
          <w:p>
            <w:pPr>
              <w:pStyle w:val="13"/>
              <w:spacing w:before="14"/>
              <w:ind w:left="107"/>
              <w:rPr>
                <w:sz w:val="21"/>
              </w:rPr>
            </w:pPr>
            <w:r>
              <w:rPr>
                <w:spacing w:val="-4"/>
                <w:sz w:val="21"/>
              </w:rPr>
              <w:t>乡村建设规划</w:t>
            </w:r>
          </w:p>
        </w:tc>
        <w:tc>
          <w:tcPr>
            <w:tcW w:w="3501" w:type="dxa"/>
          </w:tcPr>
          <w:p>
            <w:pPr>
              <w:pStyle w:val="13"/>
              <w:spacing w:before="14"/>
              <w:ind w:left="107"/>
              <w:rPr>
                <w:sz w:val="21"/>
              </w:rPr>
            </w:pPr>
            <w:r>
              <w:rPr>
                <w:spacing w:val="-3"/>
                <w:sz w:val="21"/>
              </w:rPr>
              <w:t xml:space="preserve">实际乡村规划的村数 </w:t>
            </w:r>
            <w:r>
              <w:rPr>
                <w:spacing w:val="-2"/>
                <w:sz w:val="21"/>
              </w:rPr>
              <w:t>1</w:t>
            </w:r>
            <w:r>
              <w:rPr>
                <w:spacing w:val="-9"/>
                <w:sz w:val="21"/>
              </w:rPr>
              <w:t xml:space="preserve"> 个</w:t>
            </w:r>
          </w:p>
        </w:tc>
        <w:tc>
          <w:tcPr>
            <w:tcW w:w="2932" w:type="dxa"/>
          </w:tcPr>
          <w:p>
            <w:pPr>
              <w:pStyle w:val="13"/>
              <w:spacing w:before="14"/>
              <w:ind w:left="108"/>
              <w:rPr>
                <w:sz w:val="21"/>
              </w:rPr>
            </w:pPr>
            <w:r>
              <w:rPr>
                <w:sz w:val="21"/>
              </w:rPr>
              <w:t>1</w:t>
            </w:r>
            <w:r>
              <w:rPr>
                <w:spacing w:val="-12"/>
                <w:sz w:val="21"/>
              </w:rPr>
              <w:t xml:space="preserve"> 个</w:t>
            </w:r>
          </w:p>
        </w:tc>
        <w:tc>
          <w:tcPr>
            <w:tcW w:w="1671" w:type="dxa"/>
          </w:tcPr>
          <w:p>
            <w:pPr>
              <w:pStyle w:val="13"/>
              <w:spacing w:before="14"/>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vMerge w:val="continue"/>
            <w:tcBorders>
              <w:top w:val="nil"/>
            </w:tcBorders>
          </w:tcPr>
          <w:p>
            <w:pPr>
              <w:rPr>
                <w:sz w:val="2"/>
                <w:szCs w:val="2"/>
              </w:rPr>
            </w:pPr>
          </w:p>
        </w:tc>
        <w:tc>
          <w:tcPr>
            <w:tcW w:w="1728" w:type="dxa"/>
          </w:tcPr>
          <w:p>
            <w:pPr>
              <w:pStyle w:val="13"/>
              <w:spacing w:before="122"/>
              <w:ind w:left="107"/>
              <w:rPr>
                <w:sz w:val="21"/>
              </w:rPr>
            </w:pPr>
            <w:r>
              <w:rPr>
                <w:spacing w:val="-7"/>
                <w:sz w:val="21"/>
              </w:rPr>
              <w:t>数量指标</w:t>
            </w:r>
          </w:p>
        </w:tc>
        <w:tc>
          <w:tcPr>
            <w:tcW w:w="2880" w:type="dxa"/>
          </w:tcPr>
          <w:p>
            <w:pPr>
              <w:pStyle w:val="13"/>
              <w:spacing w:line="303" w:lineRule="exact"/>
              <w:ind w:left="107"/>
              <w:rPr>
                <w:sz w:val="21"/>
              </w:rPr>
            </w:pPr>
            <w:r>
              <w:rPr>
                <w:spacing w:val="-3"/>
                <w:sz w:val="21"/>
              </w:rPr>
              <w:t>改造提升美丽乡村样板村数</w:t>
            </w:r>
          </w:p>
          <w:p>
            <w:pPr>
              <w:pStyle w:val="13"/>
              <w:spacing w:line="293" w:lineRule="exact"/>
              <w:ind w:left="107"/>
              <w:rPr>
                <w:sz w:val="21"/>
              </w:rPr>
            </w:pPr>
            <w:r>
              <w:rPr>
                <w:spacing w:val="-10"/>
                <w:sz w:val="21"/>
              </w:rPr>
              <w:t>量</w:t>
            </w:r>
          </w:p>
        </w:tc>
        <w:tc>
          <w:tcPr>
            <w:tcW w:w="3501" w:type="dxa"/>
          </w:tcPr>
          <w:p>
            <w:pPr>
              <w:pStyle w:val="13"/>
              <w:spacing w:line="303" w:lineRule="exact"/>
              <w:ind w:left="107"/>
              <w:rPr>
                <w:sz w:val="21"/>
              </w:rPr>
            </w:pPr>
            <w:r>
              <w:rPr>
                <w:spacing w:val="-3"/>
                <w:sz w:val="21"/>
              </w:rPr>
              <w:t>实际改造提升美丽乡村样板村数量</w:t>
            </w:r>
          </w:p>
          <w:p>
            <w:pPr>
              <w:pStyle w:val="13"/>
              <w:spacing w:line="293" w:lineRule="exact"/>
              <w:ind w:left="107"/>
              <w:rPr>
                <w:sz w:val="21"/>
              </w:rPr>
            </w:pPr>
            <w:r>
              <w:rPr>
                <w:sz w:val="21"/>
              </w:rPr>
              <w:t>1</w:t>
            </w:r>
            <w:r>
              <w:rPr>
                <w:spacing w:val="-12"/>
                <w:sz w:val="21"/>
              </w:rPr>
              <w:t xml:space="preserve"> 个</w:t>
            </w:r>
          </w:p>
        </w:tc>
        <w:tc>
          <w:tcPr>
            <w:tcW w:w="2932" w:type="dxa"/>
          </w:tcPr>
          <w:p>
            <w:pPr>
              <w:pStyle w:val="13"/>
              <w:spacing w:before="122"/>
              <w:ind w:left="108"/>
              <w:rPr>
                <w:sz w:val="21"/>
              </w:rPr>
            </w:pPr>
            <w:r>
              <w:rPr>
                <w:sz w:val="21"/>
              </w:rPr>
              <w:t>1</w:t>
            </w:r>
            <w:r>
              <w:rPr>
                <w:spacing w:val="-12"/>
                <w:sz w:val="21"/>
              </w:rPr>
              <w:t xml:space="preserve"> 个</w:t>
            </w:r>
          </w:p>
        </w:tc>
        <w:tc>
          <w:tcPr>
            <w:tcW w:w="1671" w:type="dxa"/>
          </w:tcPr>
          <w:p>
            <w:pPr>
              <w:pStyle w:val="13"/>
              <w:spacing w:before="122"/>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584" w:type="dxa"/>
            <w:vMerge w:val="continue"/>
            <w:tcBorders>
              <w:top w:val="nil"/>
            </w:tcBorders>
          </w:tcPr>
          <w:p>
            <w:pPr>
              <w:rPr>
                <w:sz w:val="2"/>
                <w:szCs w:val="2"/>
              </w:rPr>
            </w:pPr>
          </w:p>
        </w:tc>
        <w:tc>
          <w:tcPr>
            <w:tcW w:w="1728" w:type="dxa"/>
          </w:tcPr>
          <w:p>
            <w:pPr>
              <w:pStyle w:val="13"/>
              <w:spacing w:before="12"/>
              <w:ind w:left="107"/>
              <w:rPr>
                <w:sz w:val="21"/>
              </w:rPr>
            </w:pPr>
            <w:r>
              <w:rPr>
                <w:spacing w:val="-7"/>
                <w:sz w:val="21"/>
              </w:rPr>
              <w:t>数量指标</w:t>
            </w:r>
          </w:p>
        </w:tc>
        <w:tc>
          <w:tcPr>
            <w:tcW w:w="2880" w:type="dxa"/>
          </w:tcPr>
          <w:p>
            <w:pPr>
              <w:pStyle w:val="13"/>
              <w:spacing w:before="12"/>
              <w:ind w:left="107"/>
              <w:rPr>
                <w:sz w:val="21"/>
              </w:rPr>
            </w:pPr>
            <w:r>
              <w:rPr>
                <w:spacing w:val="-3"/>
                <w:sz w:val="21"/>
              </w:rPr>
              <w:t>亮化安装太阳能路灯数量</w:t>
            </w:r>
          </w:p>
        </w:tc>
        <w:tc>
          <w:tcPr>
            <w:tcW w:w="3501" w:type="dxa"/>
          </w:tcPr>
          <w:p>
            <w:pPr>
              <w:pStyle w:val="13"/>
              <w:spacing w:before="12"/>
              <w:ind w:left="107"/>
              <w:rPr>
                <w:sz w:val="21"/>
              </w:rPr>
            </w:pPr>
            <w:r>
              <w:rPr>
                <w:spacing w:val="-3"/>
                <w:sz w:val="21"/>
              </w:rPr>
              <w:t xml:space="preserve">实际安装太阳能路灯数量 </w:t>
            </w:r>
            <w:r>
              <w:rPr>
                <w:spacing w:val="-2"/>
                <w:sz w:val="21"/>
              </w:rPr>
              <w:t>111</w:t>
            </w:r>
            <w:r>
              <w:rPr>
                <w:spacing w:val="-9"/>
                <w:sz w:val="21"/>
              </w:rPr>
              <w:t xml:space="preserve"> 盏</w:t>
            </w:r>
          </w:p>
        </w:tc>
        <w:tc>
          <w:tcPr>
            <w:tcW w:w="2932" w:type="dxa"/>
          </w:tcPr>
          <w:p>
            <w:pPr>
              <w:pStyle w:val="13"/>
              <w:spacing w:before="12"/>
              <w:ind w:left="108"/>
              <w:rPr>
                <w:sz w:val="21"/>
              </w:rPr>
            </w:pPr>
            <w:r>
              <w:rPr>
                <w:spacing w:val="-2"/>
                <w:sz w:val="21"/>
              </w:rPr>
              <w:t>111</w:t>
            </w:r>
            <w:r>
              <w:rPr>
                <w:spacing w:val="-10"/>
                <w:sz w:val="21"/>
              </w:rPr>
              <w:t xml:space="preserve"> 盏</w:t>
            </w:r>
          </w:p>
        </w:tc>
        <w:tc>
          <w:tcPr>
            <w:tcW w:w="1671" w:type="dxa"/>
          </w:tcPr>
          <w:p>
            <w:pPr>
              <w:pStyle w:val="13"/>
              <w:spacing w:before="12"/>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584" w:type="dxa"/>
            <w:vMerge w:val="continue"/>
            <w:tcBorders>
              <w:top w:val="nil"/>
            </w:tcBorders>
          </w:tcPr>
          <w:p>
            <w:pPr>
              <w:rPr>
                <w:sz w:val="2"/>
                <w:szCs w:val="2"/>
              </w:rPr>
            </w:pPr>
          </w:p>
        </w:tc>
        <w:tc>
          <w:tcPr>
            <w:tcW w:w="1728" w:type="dxa"/>
          </w:tcPr>
          <w:p>
            <w:pPr>
              <w:pStyle w:val="13"/>
              <w:spacing w:before="13"/>
              <w:ind w:left="107"/>
              <w:rPr>
                <w:sz w:val="21"/>
              </w:rPr>
            </w:pPr>
            <w:r>
              <w:rPr>
                <w:spacing w:val="-7"/>
                <w:sz w:val="21"/>
              </w:rPr>
              <w:t>数量指标</w:t>
            </w:r>
          </w:p>
        </w:tc>
        <w:tc>
          <w:tcPr>
            <w:tcW w:w="2880" w:type="dxa"/>
          </w:tcPr>
          <w:p>
            <w:pPr>
              <w:pStyle w:val="13"/>
              <w:spacing w:before="13"/>
              <w:ind w:left="107"/>
              <w:rPr>
                <w:sz w:val="21"/>
              </w:rPr>
            </w:pPr>
            <w:r>
              <w:rPr>
                <w:spacing w:val="-4"/>
                <w:sz w:val="21"/>
              </w:rPr>
              <w:t>铺设健身步道米数</w:t>
            </w:r>
          </w:p>
        </w:tc>
        <w:tc>
          <w:tcPr>
            <w:tcW w:w="3501" w:type="dxa"/>
          </w:tcPr>
          <w:p>
            <w:pPr>
              <w:pStyle w:val="13"/>
              <w:spacing w:before="13"/>
              <w:ind w:left="107"/>
              <w:rPr>
                <w:sz w:val="21"/>
              </w:rPr>
            </w:pPr>
            <w:r>
              <w:rPr>
                <w:spacing w:val="-3"/>
                <w:sz w:val="21"/>
              </w:rPr>
              <w:t xml:space="preserve">实际铺设健身步道数量 </w:t>
            </w:r>
            <w:r>
              <w:rPr>
                <w:spacing w:val="-2"/>
                <w:sz w:val="21"/>
              </w:rPr>
              <w:t>879.96</w:t>
            </w:r>
            <w:r>
              <w:rPr>
                <w:spacing w:val="-9"/>
                <w:sz w:val="21"/>
              </w:rPr>
              <w:t xml:space="preserve"> 米</w:t>
            </w:r>
          </w:p>
        </w:tc>
        <w:tc>
          <w:tcPr>
            <w:tcW w:w="2932" w:type="dxa"/>
          </w:tcPr>
          <w:p>
            <w:pPr>
              <w:pStyle w:val="13"/>
              <w:spacing w:before="13"/>
              <w:ind w:left="108"/>
              <w:rPr>
                <w:sz w:val="21"/>
              </w:rPr>
            </w:pPr>
            <w:r>
              <w:rPr>
                <w:spacing w:val="-2"/>
                <w:sz w:val="21"/>
              </w:rPr>
              <w:t>879.96</w:t>
            </w:r>
            <w:r>
              <w:rPr>
                <w:spacing w:val="-9"/>
                <w:sz w:val="21"/>
              </w:rPr>
              <w:t xml:space="preserve"> 米</w:t>
            </w:r>
          </w:p>
        </w:tc>
        <w:tc>
          <w:tcPr>
            <w:tcW w:w="1671" w:type="dxa"/>
          </w:tcPr>
          <w:p>
            <w:pPr>
              <w:pStyle w:val="13"/>
              <w:spacing w:before="13"/>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584" w:type="dxa"/>
            <w:vMerge w:val="continue"/>
            <w:tcBorders>
              <w:top w:val="nil"/>
            </w:tcBorders>
          </w:tcPr>
          <w:p>
            <w:pPr>
              <w:rPr>
                <w:sz w:val="2"/>
                <w:szCs w:val="2"/>
              </w:rPr>
            </w:pPr>
          </w:p>
        </w:tc>
        <w:tc>
          <w:tcPr>
            <w:tcW w:w="1728" w:type="dxa"/>
          </w:tcPr>
          <w:p>
            <w:pPr>
              <w:pStyle w:val="13"/>
              <w:spacing w:before="11"/>
              <w:ind w:left="107"/>
              <w:rPr>
                <w:sz w:val="21"/>
              </w:rPr>
            </w:pPr>
            <w:r>
              <w:rPr>
                <w:spacing w:val="-7"/>
                <w:sz w:val="21"/>
              </w:rPr>
              <w:t>数量指标</w:t>
            </w:r>
          </w:p>
        </w:tc>
        <w:tc>
          <w:tcPr>
            <w:tcW w:w="2880" w:type="dxa"/>
          </w:tcPr>
          <w:p>
            <w:pPr>
              <w:pStyle w:val="13"/>
              <w:spacing w:before="11"/>
              <w:ind w:left="107"/>
              <w:rPr>
                <w:sz w:val="21"/>
              </w:rPr>
            </w:pPr>
            <w:r>
              <w:rPr>
                <w:spacing w:val="-3"/>
                <w:sz w:val="21"/>
              </w:rPr>
              <w:t>绿化种植树木的棵树</w:t>
            </w:r>
          </w:p>
        </w:tc>
        <w:tc>
          <w:tcPr>
            <w:tcW w:w="3501" w:type="dxa"/>
          </w:tcPr>
          <w:p>
            <w:pPr>
              <w:pStyle w:val="13"/>
              <w:spacing w:before="11"/>
              <w:ind w:left="107"/>
              <w:rPr>
                <w:sz w:val="21"/>
              </w:rPr>
            </w:pPr>
            <w:r>
              <w:rPr>
                <w:spacing w:val="-3"/>
                <w:sz w:val="21"/>
              </w:rPr>
              <w:t xml:space="preserve">实际绿化种植树木的棵树 </w:t>
            </w:r>
            <w:r>
              <w:rPr>
                <w:spacing w:val="-2"/>
                <w:sz w:val="21"/>
              </w:rPr>
              <w:t>180</w:t>
            </w:r>
            <w:r>
              <w:rPr>
                <w:spacing w:val="-9"/>
                <w:sz w:val="21"/>
              </w:rPr>
              <w:t xml:space="preserve"> 棵</w:t>
            </w:r>
          </w:p>
        </w:tc>
        <w:tc>
          <w:tcPr>
            <w:tcW w:w="2932" w:type="dxa"/>
          </w:tcPr>
          <w:p>
            <w:pPr>
              <w:pStyle w:val="13"/>
              <w:spacing w:before="11"/>
              <w:ind w:left="108"/>
              <w:rPr>
                <w:sz w:val="21"/>
              </w:rPr>
            </w:pPr>
            <w:r>
              <w:rPr>
                <w:spacing w:val="-2"/>
                <w:sz w:val="21"/>
              </w:rPr>
              <w:t>180</w:t>
            </w:r>
            <w:r>
              <w:rPr>
                <w:spacing w:val="-10"/>
                <w:sz w:val="21"/>
              </w:rPr>
              <w:t xml:space="preserve"> 棵</w:t>
            </w:r>
          </w:p>
        </w:tc>
        <w:tc>
          <w:tcPr>
            <w:tcW w:w="1671" w:type="dxa"/>
          </w:tcPr>
          <w:p>
            <w:pPr>
              <w:pStyle w:val="13"/>
              <w:spacing w:before="11"/>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vMerge w:val="continue"/>
            <w:tcBorders>
              <w:top w:val="nil"/>
            </w:tcBorders>
          </w:tcPr>
          <w:p>
            <w:pPr>
              <w:rPr>
                <w:sz w:val="2"/>
                <w:szCs w:val="2"/>
              </w:rPr>
            </w:pPr>
          </w:p>
        </w:tc>
        <w:tc>
          <w:tcPr>
            <w:tcW w:w="1728" w:type="dxa"/>
          </w:tcPr>
          <w:p>
            <w:pPr>
              <w:pStyle w:val="13"/>
              <w:spacing w:before="120"/>
              <w:ind w:left="107"/>
              <w:rPr>
                <w:sz w:val="21"/>
              </w:rPr>
            </w:pPr>
            <w:r>
              <w:rPr>
                <w:spacing w:val="-7"/>
                <w:sz w:val="21"/>
              </w:rPr>
              <w:t>数量指标</w:t>
            </w:r>
          </w:p>
        </w:tc>
        <w:tc>
          <w:tcPr>
            <w:tcW w:w="2880" w:type="dxa"/>
          </w:tcPr>
          <w:p>
            <w:pPr>
              <w:pStyle w:val="13"/>
              <w:spacing w:before="120"/>
              <w:ind w:left="107"/>
              <w:rPr>
                <w:sz w:val="21"/>
              </w:rPr>
            </w:pPr>
            <w:r>
              <w:rPr>
                <w:spacing w:val="-4"/>
                <w:sz w:val="21"/>
              </w:rPr>
              <w:t>铺设沥青路面面积</w:t>
            </w:r>
          </w:p>
        </w:tc>
        <w:tc>
          <w:tcPr>
            <w:tcW w:w="3501" w:type="dxa"/>
          </w:tcPr>
          <w:p>
            <w:pPr>
              <w:pStyle w:val="13"/>
              <w:spacing w:line="303" w:lineRule="exact"/>
              <w:ind w:left="107"/>
              <w:rPr>
                <w:sz w:val="21"/>
              </w:rPr>
            </w:pPr>
            <w:r>
              <w:rPr>
                <w:spacing w:val="-3"/>
                <w:sz w:val="21"/>
              </w:rPr>
              <w:t xml:space="preserve">实际铺设沥青路面的面积 </w:t>
            </w:r>
            <w:r>
              <w:rPr>
                <w:spacing w:val="-2"/>
                <w:sz w:val="21"/>
              </w:rPr>
              <w:t>8878.98</w:t>
            </w:r>
          </w:p>
          <w:p>
            <w:pPr>
              <w:pStyle w:val="13"/>
              <w:spacing w:line="292" w:lineRule="exact"/>
              <w:ind w:left="107"/>
              <w:rPr>
                <w:sz w:val="21"/>
              </w:rPr>
            </w:pPr>
            <w:r>
              <w:rPr>
                <w:spacing w:val="-5"/>
                <w:sz w:val="21"/>
              </w:rPr>
              <w:t>平方米</w:t>
            </w:r>
          </w:p>
        </w:tc>
        <w:tc>
          <w:tcPr>
            <w:tcW w:w="2932" w:type="dxa"/>
          </w:tcPr>
          <w:p>
            <w:pPr>
              <w:pStyle w:val="13"/>
              <w:spacing w:before="120"/>
              <w:ind w:left="108"/>
              <w:rPr>
                <w:sz w:val="21"/>
              </w:rPr>
            </w:pPr>
            <w:r>
              <w:rPr>
                <w:spacing w:val="-2"/>
                <w:sz w:val="21"/>
              </w:rPr>
              <w:t>8878.98</w:t>
            </w:r>
            <w:r>
              <w:rPr>
                <w:spacing w:val="-6"/>
                <w:sz w:val="21"/>
              </w:rPr>
              <w:t xml:space="preserve"> 平方米</w:t>
            </w:r>
          </w:p>
        </w:tc>
        <w:tc>
          <w:tcPr>
            <w:tcW w:w="1671" w:type="dxa"/>
          </w:tcPr>
          <w:p>
            <w:pPr>
              <w:pStyle w:val="13"/>
              <w:spacing w:before="120"/>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584" w:type="dxa"/>
            <w:vMerge w:val="continue"/>
            <w:tcBorders>
              <w:top w:val="nil"/>
            </w:tcBorders>
          </w:tcPr>
          <w:p>
            <w:pPr>
              <w:rPr>
                <w:sz w:val="2"/>
                <w:szCs w:val="2"/>
              </w:rPr>
            </w:pPr>
          </w:p>
        </w:tc>
        <w:tc>
          <w:tcPr>
            <w:tcW w:w="1728" w:type="dxa"/>
          </w:tcPr>
          <w:p>
            <w:pPr>
              <w:pStyle w:val="13"/>
              <w:spacing w:before="11"/>
              <w:ind w:left="107"/>
              <w:rPr>
                <w:sz w:val="21"/>
              </w:rPr>
            </w:pPr>
            <w:r>
              <w:rPr>
                <w:spacing w:val="-7"/>
                <w:sz w:val="21"/>
              </w:rPr>
              <w:t>数量指标</w:t>
            </w:r>
          </w:p>
        </w:tc>
        <w:tc>
          <w:tcPr>
            <w:tcW w:w="2880" w:type="dxa"/>
          </w:tcPr>
          <w:p>
            <w:pPr>
              <w:pStyle w:val="13"/>
              <w:spacing w:before="11"/>
              <w:ind w:left="107"/>
              <w:rPr>
                <w:sz w:val="21"/>
              </w:rPr>
            </w:pPr>
            <w:r>
              <w:rPr>
                <w:spacing w:val="-4"/>
                <w:sz w:val="21"/>
              </w:rPr>
              <w:t>路沿石铺设面积</w:t>
            </w:r>
          </w:p>
        </w:tc>
        <w:tc>
          <w:tcPr>
            <w:tcW w:w="3501" w:type="dxa"/>
          </w:tcPr>
          <w:p>
            <w:pPr>
              <w:pStyle w:val="13"/>
              <w:spacing w:before="11"/>
              <w:ind w:left="107"/>
              <w:rPr>
                <w:sz w:val="21"/>
              </w:rPr>
            </w:pPr>
            <w:r>
              <w:rPr>
                <w:spacing w:val="-3"/>
                <w:sz w:val="21"/>
              </w:rPr>
              <w:t xml:space="preserve">实际路沿石铺设面积 </w:t>
            </w:r>
            <w:r>
              <w:rPr>
                <w:spacing w:val="-2"/>
                <w:sz w:val="21"/>
              </w:rPr>
              <w:t>3424</w:t>
            </w:r>
            <w:r>
              <w:rPr>
                <w:spacing w:val="-6"/>
                <w:sz w:val="21"/>
              </w:rPr>
              <w:t xml:space="preserve"> 平方米</w:t>
            </w:r>
          </w:p>
        </w:tc>
        <w:tc>
          <w:tcPr>
            <w:tcW w:w="2932" w:type="dxa"/>
          </w:tcPr>
          <w:p>
            <w:pPr>
              <w:pStyle w:val="13"/>
              <w:spacing w:before="11"/>
              <w:ind w:left="108"/>
              <w:rPr>
                <w:sz w:val="21"/>
              </w:rPr>
            </w:pPr>
            <w:r>
              <w:rPr>
                <w:spacing w:val="-2"/>
                <w:sz w:val="21"/>
              </w:rPr>
              <w:t>3424</w:t>
            </w:r>
            <w:r>
              <w:rPr>
                <w:spacing w:val="-7"/>
                <w:sz w:val="21"/>
              </w:rPr>
              <w:t xml:space="preserve"> 平方米</w:t>
            </w:r>
          </w:p>
        </w:tc>
        <w:tc>
          <w:tcPr>
            <w:tcW w:w="1671" w:type="dxa"/>
          </w:tcPr>
          <w:p>
            <w:pPr>
              <w:pStyle w:val="13"/>
              <w:spacing w:before="11"/>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584" w:type="dxa"/>
            <w:vMerge w:val="continue"/>
            <w:tcBorders>
              <w:top w:val="nil"/>
            </w:tcBorders>
          </w:tcPr>
          <w:p>
            <w:pPr>
              <w:rPr>
                <w:sz w:val="2"/>
                <w:szCs w:val="2"/>
              </w:rPr>
            </w:pPr>
          </w:p>
        </w:tc>
        <w:tc>
          <w:tcPr>
            <w:tcW w:w="1728" w:type="dxa"/>
          </w:tcPr>
          <w:p>
            <w:pPr>
              <w:pStyle w:val="13"/>
              <w:spacing w:before="12"/>
              <w:ind w:left="107"/>
              <w:rPr>
                <w:sz w:val="21"/>
              </w:rPr>
            </w:pPr>
            <w:r>
              <w:rPr>
                <w:spacing w:val="-7"/>
                <w:sz w:val="21"/>
              </w:rPr>
              <w:t>数量指标</w:t>
            </w:r>
          </w:p>
        </w:tc>
        <w:tc>
          <w:tcPr>
            <w:tcW w:w="2880" w:type="dxa"/>
          </w:tcPr>
          <w:p>
            <w:pPr>
              <w:pStyle w:val="13"/>
              <w:spacing w:before="12"/>
              <w:ind w:left="107"/>
              <w:rPr>
                <w:sz w:val="21"/>
              </w:rPr>
            </w:pPr>
            <w:r>
              <w:rPr>
                <w:spacing w:val="-4"/>
                <w:sz w:val="21"/>
              </w:rPr>
              <w:t>沿街商铺面积</w:t>
            </w:r>
          </w:p>
        </w:tc>
        <w:tc>
          <w:tcPr>
            <w:tcW w:w="3501" w:type="dxa"/>
          </w:tcPr>
          <w:p>
            <w:pPr>
              <w:pStyle w:val="13"/>
              <w:spacing w:before="12"/>
              <w:ind w:left="107"/>
              <w:rPr>
                <w:sz w:val="21"/>
              </w:rPr>
            </w:pPr>
            <w:r>
              <w:rPr>
                <w:spacing w:val="-3"/>
                <w:sz w:val="21"/>
              </w:rPr>
              <w:t>实际修建沿街商铺的面积</w:t>
            </w:r>
          </w:p>
        </w:tc>
        <w:tc>
          <w:tcPr>
            <w:tcW w:w="2932" w:type="dxa"/>
          </w:tcPr>
          <w:p>
            <w:pPr>
              <w:pStyle w:val="13"/>
              <w:spacing w:before="12"/>
              <w:ind w:left="108"/>
              <w:rPr>
                <w:sz w:val="21"/>
              </w:rPr>
            </w:pPr>
            <w:r>
              <w:rPr>
                <w:spacing w:val="-2"/>
                <w:sz w:val="21"/>
              </w:rPr>
              <w:t>767.5</w:t>
            </w:r>
            <w:r>
              <w:rPr>
                <w:spacing w:val="-6"/>
                <w:sz w:val="21"/>
              </w:rPr>
              <w:t xml:space="preserve"> 平方米</w:t>
            </w:r>
          </w:p>
        </w:tc>
        <w:tc>
          <w:tcPr>
            <w:tcW w:w="1671" w:type="dxa"/>
          </w:tcPr>
          <w:p>
            <w:pPr>
              <w:pStyle w:val="13"/>
              <w:spacing w:before="12"/>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vMerge w:val="continue"/>
            <w:tcBorders>
              <w:top w:val="nil"/>
            </w:tcBorders>
          </w:tcPr>
          <w:p>
            <w:pPr>
              <w:rPr>
                <w:sz w:val="2"/>
                <w:szCs w:val="2"/>
              </w:rPr>
            </w:pPr>
          </w:p>
        </w:tc>
        <w:tc>
          <w:tcPr>
            <w:tcW w:w="1728" w:type="dxa"/>
          </w:tcPr>
          <w:p>
            <w:pPr>
              <w:pStyle w:val="13"/>
              <w:spacing w:before="121"/>
              <w:ind w:left="107"/>
              <w:rPr>
                <w:sz w:val="21"/>
              </w:rPr>
            </w:pPr>
            <w:r>
              <w:rPr>
                <w:spacing w:val="-7"/>
                <w:sz w:val="21"/>
              </w:rPr>
              <w:t>质量指标</w:t>
            </w:r>
          </w:p>
        </w:tc>
        <w:tc>
          <w:tcPr>
            <w:tcW w:w="2880" w:type="dxa"/>
          </w:tcPr>
          <w:p>
            <w:pPr>
              <w:pStyle w:val="13"/>
              <w:spacing w:line="301" w:lineRule="exact"/>
              <w:ind w:left="107"/>
              <w:rPr>
                <w:sz w:val="21"/>
              </w:rPr>
            </w:pPr>
            <w:r>
              <w:rPr>
                <w:spacing w:val="-2"/>
                <w:sz w:val="21"/>
              </w:rPr>
              <w:t>美丽乡村（工程）</w:t>
            </w:r>
            <w:r>
              <w:rPr>
                <w:spacing w:val="-4"/>
                <w:sz w:val="21"/>
              </w:rPr>
              <w:t>验收合格</w:t>
            </w:r>
          </w:p>
          <w:p>
            <w:pPr>
              <w:pStyle w:val="13"/>
              <w:spacing w:line="294" w:lineRule="exact"/>
              <w:ind w:left="107"/>
              <w:rPr>
                <w:sz w:val="21"/>
              </w:rPr>
            </w:pPr>
            <w:r>
              <w:rPr>
                <w:spacing w:val="-10"/>
                <w:sz w:val="21"/>
              </w:rPr>
              <w:t>率</w:t>
            </w:r>
          </w:p>
        </w:tc>
        <w:tc>
          <w:tcPr>
            <w:tcW w:w="3501" w:type="dxa"/>
          </w:tcPr>
          <w:p>
            <w:pPr>
              <w:pStyle w:val="13"/>
              <w:spacing w:line="301" w:lineRule="exact"/>
              <w:ind w:left="107"/>
              <w:rPr>
                <w:sz w:val="21"/>
              </w:rPr>
            </w:pPr>
            <w:r>
              <w:rPr>
                <w:spacing w:val="-3"/>
                <w:sz w:val="21"/>
              </w:rPr>
              <w:t>通过验收的工程量占建设工程总量</w:t>
            </w:r>
          </w:p>
          <w:p>
            <w:pPr>
              <w:pStyle w:val="13"/>
              <w:spacing w:line="294" w:lineRule="exact"/>
              <w:ind w:left="107"/>
              <w:rPr>
                <w:sz w:val="21"/>
              </w:rPr>
            </w:pPr>
            <w:r>
              <w:rPr>
                <w:spacing w:val="-5"/>
                <w:sz w:val="21"/>
              </w:rPr>
              <w:t>的比率</w:t>
            </w:r>
          </w:p>
        </w:tc>
        <w:tc>
          <w:tcPr>
            <w:tcW w:w="2932" w:type="dxa"/>
          </w:tcPr>
          <w:p>
            <w:pPr>
              <w:pStyle w:val="13"/>
              <w:spacing w:before="121"/>
              <w:ind w:left="108"/>
              <w:rPr>
                <w:sz w:val="21"/>
              </w:rPr>
            </w:pPr>
            <w:r>
              <w:rPr>
                <w:spacing w:val="-4"/>
                <w:sz w:val="21"/>
              </w:rPr>
              <w:t>100%</w:t>
            </w:r>
          </w:p>
        </w:tc>
        <w:tc>
          <w:tcPr>
            <w:tcW w:w="1671" w:type="dxa"/>
          </w:tcPr>
          <w:p>
            <w:pPr>
              <w:pStyle w:val="13"/>
              <w:spacing w:before="121"/>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vMerge w:val="continue"/>
            <w:tcBorders>
              <w:top w:val="nil"/>
            </w:tcBorders>
          </w:tcPr>
          <w:p>
            <w:pPr>
              <w:rPr>
                <w:sz w:val="2"/>
                <w:szCs w:val="2"/>
              </w:rPr>
            </w:pPr>
          </w:p>
        </w:tc>
        <w:tc>
          <w:tcPr>
            <w:tcW w:w="1728" w:type="dxa"/>
          </w:tcPr>
          <w:p>
            <w:pPr>
              <w:pStyle w:val="13"/>
              <w:spacing w:before="122"/>
              <w:ind w:left="107"/>
              <w:rPr>
                <w:sz w:val="21"/>
              </w:rPr>
            </w:pPr>
            <w:r>
              <w:rPr>
                <w:spacing w:val="-7"/>
                <w:sz w:val="21"/>
              </w:rPr>
              <w:t>时效指标</w:t>
            </w:r>
          </w:p>
        </w:tc>
        <w:tc>
          <w:tcPr>
            <w:tcW w:w="2880" w:type="dxa"/>
          </w:tcPr>
          <w:p>
            <w:pPr>
              <w:pStyle w:val="13"/>
              <w:spacing w:before="122"/>
              <w:ind w:left="107"/>
              <w:rPr>
                <w:sz w:val="21"/>
              </w:rPr>
            </w:pPr>
            <w:r>
              <w:rPr>
                <w:spacing w:val="-3"/>
                <w:sz w:val="21"/>
              </w:rPr>
              <w:t>美丽乡村项目完成及时率</w:t>
            </w:r>
          </w:p>
        </w:tc>
        <w:tc>
          <w:tcPr>
            <w:tcW w:w="3501" w:type="dxa"/>
          </w:tcPr>
          <w:p>
            <w:pPr>
              <w:pStyle w:val="13"/>
              <w:spacing w:line="302" w:lineRule="exact"/>
              <w:ind w:left="107"/>
              <w:rPr>
                <w:sz w:val="21"/>
              </w:rPr>
            </w:pPr>
            <w:r>
              <w:rPr>
                <w:spacing w:val="-3"/>
                <w:sz w:val="21"/>
              </w:rPr>
              <w:t>实际完成的工程量占计划完成工程</w:t>
            </w:r>
          </w:p>
          <w:p>
            <w:pPr>
              <w:pStyle w:val="13"/>
              <w:spacing w:line="293" w:lineRule="exact"/>
              <w:ind w:left="107"/>
              <w:rPr>
                <w:sz w:val="21"/>
              </w:rPr>
            </w:pPr>
            <w:r>
              <w:rPr>
                <w:spacing w:val="-4"/>
                <w:sz w:val="21"/>
              </w:rPr>
              <w:t>总量的比率</w:t>
            </w:r>
          </w:p>
        </w:tc>
        <w:tc>
          <w:tcPr>
            <w:tcW w:w="2932" w:type="dxa"/>
          </w:tcPr>
          <w:p>
            <w:pPr>
              <w:pStyle w:val="13"/>
              <w:spacing w:before="122"/>
              <w:ind w:left="108"/>
              <w:rPr>
                <w:sz w:val="21"/>
              </w:rPr>
            </w:pPr>
            <w:r>
              <w:rPr>
                <w:spacing w:val="-4"/>
                <w:sz w:val="21"/>
              </w:rPr>
              <w:t>100%</w:t>
            </w:r>
          </w:p>
        </w:tc>
        <w:tc>
          <w:tcPr>
            <w:tcW w:w="1671" w:type="dxa"/>
          </w:tcPr>
          <w:p>
            <w:pPr>
              <w:pStyle w:val="13"/>
              <w:spacing w:before="122"/>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584" w:type="dxa"/>
            <w:vMerge w:val="continue"/>
            <w:tcBorders>
              <w:top w:val="nil"/>
            </w:tcBorders>
          </w:tcPr>
          <w:p>
            <w:pPr>
              <w:rPr>
                <w:sz w:val="2"/>
                <w:szCs w:val="2"/>
              </w:rPr>
            </w:pPr>
          </w:p>
        </w:tc>
        <w:tc>
          <w:tcPr>
            <w:tcW w:w="1728" w:type="dxa"/>
          </w:tcPr>
          <w:p>
            <w:pPr>
              <w:pStyle w:val="13"/>
              <w:spacing w:before="12"/>
              <w:ind w:left="107"/>
              <w:rPr>
                <w:sz w:val="21"/>
              </w:rPr>
            </w:pPr>
            <w:r>
              <w:rPr>
                <w:spacing w:val="-7"/>
                <w:sz w:val="21"/>
              </w:rPr>
              <w:t>成本指标</w:t>
            </w:r>
          </w:p>
        </w:tc>
        <w:tc>
          <w:tcPr>
            <w:tcW w:w="2880" w:type="dxa"/>
          </w:tcPr>
          <w:p>
            <w:pPr>
              <w:pStyle w:val="13"/>
              <w:spacing w:before="12"/>
              <w:ind w:left="107"/>
              <w:rPr>
                <w:sz w:val="21"/>
              </w:rPr>
            </w:pPr>
            <w:r>
              <w:rPr>
                <w:spacing w:val="-4"/>
                <w:sz w:val="21"/>
              </w:rPr>
              <w:t>建设美丽乡村成本</w:t>
            </w:r>
          </w:p>
        </w:tc>
        <w:tc>
          <w:tcPr>
            <w:tcW w:w="3501" w:type="dxa"/>
          </w:tcPr>
          <w:p>
            <w:pPr>
              <w:pStyle w:val="13"/>
              <w:spacing w:before="12"/>
              <w:ind w:left="107"/>
              <w:rPr>
                <w:sz w:val="21"/>
              </w:rPr>
            </w:pPr>
            <w:r>
              <w:rPr>
                <w:spacing w:val="-3"/>
                <w:sz w:val="21"/>
              </w:rPr>
              <w:t xml:space="preserve">实际建设美丽乡村成本 </w:t>
            </w:r>
            <w:r>
              <w:rPr>
                <w:spacing w:val="-2"/>
                <w:sz w:val="21"/>
              </w:rPr>
              <w:t>300</w:t>
            </w:r>
            <w:r>
              <w:rPr>
                <w:spacing w:val="-10"/>
                <w:sz w:val="21"/>
              </w:rPr>
              <w:t xml:space="preserve"> 万</w:t>
            </w:r>
          </w:p>
        </w:tc>
        <w:tc>
          <w:tcPr>
            <w:tcW w:w="2932" w:type="dxa"/>
          </w:tcPr>
          <w:p>
            <w:pPr>
              <w:pStyle w:val="13"/>
              <w:spacing w:before="12"/>
              <w:ind w:left="108"/>
              <w:rPr>
                <w:sz w:val="21"/>
              </w:rPr>
            </w:pPr>
            <w:r>
              <w:rPr>
                <w:spacing w:val="-2"/>
                <w:sz w:val="21"/>
              </w:rPr>
              <w:t>≤300</w:t>
            </w:r>
            <w:r>
              <w:rPr>
                <w:spacing w:val="-9"/>
                <w:sz w:val="21"/>
              </w:rPr>
              <w:t xml:space="preserve"> 万元</w:t>
            </w:r>
          </w:p>
        </w:tc>
        <w:tc>
          <w:tcPr>
            <w:tcW w:w="1671" w:type="dxa"/>
          </w:tcPr>
          <w:p>
            <w:pPr>
              <w:pStyle w:val="13"/>
              <w:spacing w:before="12"/>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vMerge w:val="restart"/>
          </w:tcPr>
          <w:p>
            <w:pPr>
              <w:pStyle w:val="13"/>
              <w:spacing w:before="328"/>
              <w:ind w:left="371"/>
              <w:rPr>
                <w:sz w:val="21"/>
              </w:rPr>
            </w:pPr>
            <w:r>
              <w:rPr>
                <w:spacing w:val="-7"/>
                <w:sz w:val="21"/>
              </w:rPr>
              <w:t>效益指标</w:t>
            </w:r>
          </w:p>
        </w:tc>
        <w:tc>
          <w:tcPr>
            <w:tcW w:w="1728" w:type="dxa"/>
          </w:tcPr>
          <w:p>
            <w:pPr>
              <w:pStyle w:val="13"/>
              <w:spacing w:before="121"/>
              <w:ind w:left="107"/>
              <w:rPr>
                <w:sz w:val="21"/>
              </w:rPr>
            </w:pPr>
            <w:r>
              <w:rPr>
                <w:spacing w:val="-4"/>
                <w:sz w:val="21"/>
              </w:rPr>
              <w:t>社会效益指标</w:t>
            </w:r>
          </w:p>
        </w:tc>
        <w:tc>
          <w:tcPr>
            <w:tcW w:w="2880" w:type="dxa"/>
          </w:tcPr>
          <w:p>
            <w:pPr>
              <w:pStyle w:val="13"/>
              <w:spacing w:before="121"/>
              <w:ind w:left="107"/>
              <w:rPr>
                <w:sz w:val="21"/>
              </w:rPr>
            </w:pPr>
            <w:r>
              <w:rPr>
                <w:spacing w:val="-4"/>
                <w:sz w:val="21"/>
              </w:rPr>
              <w:t>村容村貌改善情况</w:t>
            </w:r>
          </w:p>
        </w:tc>
        <w:tc>
          <w:tcPr>
            <w:tcW w:w="3501" w:type="dxa"/>
          </w:tcPr>
          <w:p>
            <w:pPr>
              <w:pStyle w:val="13"/>
              <w:spacing w:line="303" w:lineRule="exact"/>
              <w:ind w:left="107"/>
              <w:rPr>
                <w:sz w:val="21"/>
              </w:rPr>
            </w:pPr>
            <w:r>
              <w:rPr>
                <w:spacing w:val="-3"/>
                <w:sz w:val="21"/>
              </w:rPr>
              <w:t>通过美丽乡村建设村容村貌改善情</w:t>
            </w:r>
          </w:p>
          <w:p>
            <w:pPr>
              <w:pStyle w:val="13"/>
              <w:spacing w:line="292" w:lineRule="exact"/>
              <w:ind w:left="107"/>
              <w:rPr>
                <w:sz w:val="21"/>
              </w:rPr>
            </w:pPr>
            <w:r>
              <w:rPr>
                <w:spacing w:val="-10"/>
                <w:sz w:val="21"/>
              </w:rPr>
              <w:t>况</w:t>
            </w:r>
          </w:p>
        </w:tc>
        <w:tc>
          <w:tcPr>
            <w:tcW w:w="2932" w:type="dxa"/>
          </w:tcPr>
          <w:p>
            <w:pPr>
              <w:pStyle w:val="13"/>
              <w:spacing w:line="303" w:lineRule="exact"/>
              <w:ind w:left="108"/>
              <w:rPr>
                <w:sz w:val="21"/>
              </w:rPr>
            </w:pPr>
            <w:r>
              <w:rPr>
                <w:spacing w:val="-3"/>
                <w:sz w:val="21"/>
              </w:rPr>
              <w:t>通过美丽乡村建设改善人居</w:t>
            </w:r>
          </w:p>
          <w:p>
            <w:pPr>
              <w:pStyle w:val="13"/>
              <w:spacing w:line="292" w:lineRule="exact"/>
              <w:ind w:left="108"/>
              <w:rPr>
                <w:sz w:val="21"/>
              </w:rPr>
            </w:pPr>
            <w:r>
              <w:rPr>
                <w:spacing w:val="-3"/>
                <w:sz w:val="21"/>
              </w:rPr>
              <w:t>环境,提升村庄形象</w:t>
            </w:r>
          </w:p>
        </w:tc>
        <w:tc>
          <w:tcPr>
            <w:tcW w:w="1671" w:type="dxa"/>
          </w:tcPr>
          <w:p>
            <w:pPr>
              <w:pStyle w:val="13"/>
              <w:spacing w:before="121"/>
              <w:ind w:left="106"/>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584" w:type="dxa"/>
            <w:vMerge w:val="continue"/>
            <w:tcBorders>
              <w:top w:val="nil"/>
            </w:tcBorders>
          </w:tcPr>
          <w:p>
            <w:pPr>
              <w:rPr>
                <w:sz w:val="2"/>
                <w:szCs w:val="2"/>
              </w:rPr>
            </w:pPr>
          </w:p>
        </w:tc>
        <w:tc>
          <w:tcPr>
            <w:tcW w:w="1728" w:type="dxa"/>
          </w:tcPr>
          <w:p>
            <w:pPr>
              <w:pStyle w:val="13"/>
              <w:spacing w:before="12"/>
              <w:ind w:left="107"/>
              <w:rPr>
                <w:sz w:val="21"/>
              </w:rPr>
            </w:pPr>
            <w:r>
              <w:rPr>
                <w:spacing w:val="-4"/>
                <w:sz w:val="21"/>
              </w:rPr>
              <w:t>社会效益指标</w:t>
            </w:r>
          </w:p>
        </w:tc>
        <w:tc>
          <w:tcPr>
            <w:tcW w:w="2880" w:type="dxa"/>
          </w:tcPr>
          <w:p>
            <w:pPr>
              <w:pStyle w:val="13"/>
              <w:spacing w:before="12"/>
              <w:ind w:left="107"/>
              <w:rPr>
                <w:sz w:val="21"/>
              </w:rPr>
            </w:pPr>
            <w:r>
              <w:rPr>
                <w:spacing w:val="-3"/>
                <w:sz w:val="21"/>
              </w:rPr>
              <w:t>村内公共绿化增长率</w:t>
            </w:r>
          </w:p>
        </w:tc>
        <w:tc>
          <w:tcPr>
            <w:tcW w:w="3501" w:type="dxa"/>
          </w:tcPr>
          <w:p>
            <w:pPr>
              <w:pStyle w:val="13"/>
              <w:spacing w:before="12"/>
              <w:ind w:left="107"/>
              <w:rPr>
                <w:sz w:val="21"/>
              </w:rPr>
            </w:pPr>
            <w:r>
              <w:rPr>
                <w:spacing w:val="-3"/>
                <w:sz w:val="21"/>
              </w:rPr>
              <w:t>通过种植树木实际绿化增长率</w:t>
            </w:r>
          </w:p>
        </w:tc>
        <w:tc>
          <w:tcPr>
            <w:tcW w:w="2932" w:type="dxa"/>
          </w:tcPr>
          <w:p>
            <w:pPr>
              <w:pStyle w:val="13"/>
              <w:spacing w:before="12"/>
              <w:ind w:left="108"/>
              <w:rPr>
                <w:sz w:val="21"/>
              </w:rPr>
            </w:pPr>
            <w:r>
              <w:rPr>
                <w:spacing w:val="-5"/>
                <w:sz w:val="21"/>
              </w:rPr>
              <w:t>≥5%</w:t>
            </w:r>
          </w:p>
        </w:tc>
        <w:tc>
          <w:tcPr>
            <w:tcW w:w="1671" w:type="dxa"/>
          </w:tcPr>
          <w:p>
            <w:pPr>
              <w:pStyle w:val="13"/>
              <w:spacing w:before="12"/>
              <w:ind w:left="106"/>
              <w:rPr>
                <w:sz w:val="21"/>
              </w:rPr>
            </w:pPr>
            <w:r>
              <w:rPr>
                <w:spacing w:val="-7"/>
                <w:sz w:val="21"/>
              </w:rPr>
              <w:t>工作计划</w:t>
            </w:r>
          </w:p>
        </w:tc>
      </w:tr>
    </w:tbl>
    <w:p>
      <w:pPr>
        <w:pStyle w:val="13"/>
        <w:spacing w:after="0"/>
        <w:rPr>
          <w:sz w:val="21"/>
        </w:rPr>
        <w:sectPr>
          <w:pgSz w:w="16840" w:h="11900" w:orient="landscape"/>
          <w:pgMar w:top="960" w:right="708" w:bottom="280" w:left="708" w:header="760" w:footer="0" w:gutter="0"/>
          <w:cols w:space="720" w:num="1"/>
        </w:sectPr>
      </w:pPr>
    </w:p>
    <w:p>
      <w:pPr>
        <w:spacing w:before="57" w:after="0" w:line="240" w:lineRule="auto"/>
        <w:rPr>
          <w:b/>
          <w:sz w:val="20"/>
        </w:rPr>
      </w:pPr>
    </w:p>
    <w:tbl>
      <w:tblPr>
        <w:tblStyle w:val="9"/>
        <w:tblW w:w="0" w:type="auto"/>
        <w:tblInd w:w="57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84"/>
        <w:gridCol w:w="1728"/>
        <w:gridCol w:w="2880"/>
        <w:gridCol w:w="3501"/>
        <w:gridCol w:w="2932"/>
        <w:gridCol w:w="1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tcPr>
          <w:p>
            <w:pPr>
              <w:pStyle w:val="13"/>
              <w:spacing w:before="127"/>
              <w:ind w:left="36" w:right="24"/>
              <w:jc w:val="center"/>
              <w:rPr>
                <w:b/>
                <w:sz w:val="21"/>
              </w:rPr>
            </w:pPr>
            <w:r>
              <w:rPr>
                <w:b/>
                <w:spacing w:val="-7"/>
                <w:sz w:val="21"/>
              </w:rPr>
              <w:t>一级指标</w:t>
            </w:r>
          </w:p>
        </w:tc>
        <w:tc>
          <w:tcPr>
            <w:tcW w:w="1728" w:type="dxa"/>
          </w:tcPr>
          <w:p>
            <w:pPr>
              <w:pStyle w:val="13"/>
              <w:spacing w:before="127"/>
              <w:ind w:left="443"/>
              <w:rPr>
                <w:b/>
                <w:sz w:val="21"/>
              </w:rPr>
            </w:pPr>
            <w:r>
              <w:rPr>
                <w:b/>
                <w:spacing w:val="-7"/>
                <w:sz w:val="21"/>
              </w:rPr>
              <w:t>二级指标</w:t>
            </w:r>
          </w:p>
        </w:tc>
        <w:tc>
          <w:tcPr>
            <w:tcW w:w="2880" w:type="dxa"/>
          </w:tcPr>
          <w:p>
            <w:pPr>
              <w:pStyle w:val="13"/>
              <w:spacing w:before="127"/>
              <w:ind w:left="12"/>
              <w:jc w:val="center"/>
              <w:rPr>
                <w:b/>
                <w:sz w:val="21"/>
              </w:rPr>
            </w:pPr>
            <w:r>
              <w:rPr>
                <w:b/>
                <w:spacing w:val="-7"/>
                <w:sz w:val="21"/>
              </w:rPr>
              <w:t>三级指标</w:t>
            </w:r>
          </w:p>
        </w:tc>
        <w:tc>
          <w:tcPr>
            <w:tcW w:w="3501" w:type="dxa"/>
          </w:tcPr>
          <w:p>
            <w:pPr>
              <w:pStyle w:val="13"/>
              <w:spacing w:before="127"/>
              <w:ind w:left="1120"/>
              <w:rPr>
                <w:b/>
                <w:sz w:val="21"/>
              </w:rPr>
            </w:pPr>
            <w:r>
              <w:rPr>
                <w:b/>
                <w:spacing w:val="-4"/>
                <w:sz w:val="21"/>
              </w:rPr>
              <w:t>绩效指标描述</w:t>
            </w:r>
          </w:p>
        </w:tc>
        <w:tc>
          <w:tcPr>
            <w:tcW w:w="2932" w:type="dxa"/>
          </w:tcPr>
          <w:p>
            <w:pPr>
              <w:pStyle w:val="13"/>
              <w:spacing w:before="127"/>
              <w:ind w:left="11"/>
              <w:jc w:val="center"/>
              <w:rPr>
                <w:b/>
                <w:sz w:val="21"/>
              </w:rPr>
            </w:pPr>
            <w:r>
              <w:rPr>
                <w:b/>
                <w:spacing w:val="-5"/>
                <w:sz w:val="21"/>
              </w:rPr>
              <w:t>指标值</w:t>
            </w:r>
          </w:p>
        </w:tc>
        <w:tc>
          <w:tcPr>
            <w:tcW w:w="1671" w:type="dxa"/>
          </w:tcPr>
          <w:p>
            <w:pPr>
              <w:pStyle w:val="13"/>
              <w:spacing w:line="307" w:lineRule="exact"/>
              <w:ind w:left="14" w:right="3"/>
              <w:jc w:val="center"/>
              <w:rPr>
                <w:b/>
                <w:sz w:val="21"/>
              </w:rPr>
            </w:pPr>
            <w:r>
              <w:rPr>
                <w:b/>
                <w:spacing w:val="-4"/>
                <w:sz w:val="21"/>
              </w:rPr>
              <w:t>指标值确定依</w:t>
            </w:r>
          </w:p>
          <w:p>
            <w:pPr>
              <w:pStyle w:val="13"/>
              <w:spacing w:line="288" w:lineRule="exact"/>
              <w:ind w:left="14"/>
              <w:jc w:val="center"/>
              <w:rPr>
                <w:b/>
                <w:sz w:val="21"/>
              </w:rPr>
            </w:pPr>
            <w:r>
              <w:rPr>
                <w:b/>
                <w:spacing w:val="-10"/>
                <w:sz w:val="21"/>
              </w:rPr>
              <w:t>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584" w:type="dxa"/>
          </w:tcPr>
          <w:p>
            <w:pPr>
              <w:pStyle w:val="13"/>
              <w:spacing w:before="125"/>
              <w:ind w:left="36" w:right="24"/>
              <w:jc w:val="center"/>
              <w:rPr>
                <w:sz w:val="21"/>
              </w:rPr>
            </w:pPr>
            <w:r>
              <w:rPr>
                <w:spacing w:val="-4"/>
                <w:sz w:val="21"/>
              </w:rPr>
              <w:t>满意度指标</w:t>
            </w:r>
          </w:p>
        </w:tc>
        <w:tc>
          <w:tcPr>
            <w:tcW w:w="1728" w:type="dxa"/>
          </w:tcPr>
          <w:p>
            <w:pPr>
              <w:pStyle w:val="13"/>
              <w:spacing w:line="306" w:lineRule="exact"/>
              <w:ind w:left="107"/>
              <w:rPr>
                <w:sz w:val="21"/>
              </w:rPr>
            </w:pPr>
            <w:r>
              <w:rPr>
                <w:spacing w:val="-4"/>
                <w:sz w:val="21"/>
              </w:rPr>
              <w:t>服务对象满意度</w:t>
            </w:r>
          </w:p>
          <w:p>
            <w:pPr>
              <w:pStyle w:val="13"/>
              <w:spacing w:line="289" w:lineRule="exact"/>
              <w:ind w:left="107"/>
              <w:rPr>
                <w:sz w:val="21"/>
              </w:rPr>
            </w:pPr>
            <w:r>
              <w:rPr>
                <w:spacing w:val="-8"/>
                <w:sz w:val="21"/>
              </w:rPr>
              <w:t>指标</w:t>
            </w:r>
          </w:p>
        </w:tc>
        <w:tc>
          <w:tcPr>
            <w:tcW w:w="2880" w:type="dxa"/>
          </w:tcPr>
          <w:p>
            <w:pPr>
              <w:pStyle w:val="13"/>
              <w:spacing w:before="125"/>
              <w:ind w:left="107"/>
              <w:rPr>
                <w:sz w:val="21"/>
              </w:rPr>
            </w:pPr>
            <w:r>
              <w:rPr>
                <w:spacing w:val="-4"/>
                <w:sz w:val="21"/>
              </w:rPr>
              <w:t>受益人口满意度</w:t>
            </w:r>
          </w:p>
        </w:tc>
        <w:tc>
          <w:tcPr>
            <w:tcW w:w="3501" w:type="dxa"/>
          </w:tcPr>
          <w:p>
            <w:pPr>
              <w:pStyle w:val="13"/>
              <w:spacing w:line="306" w:lineRule="exact"/>
              <w:ind w:left="107"/>
              <w:rPr>
                <w:sz w:val="21"/>
              </w:rPr>
            </w:pPr>
            <w:r>
              <w:rPr>
                <w:spacing w:val="-3"/>
                <w:sz w:val="21"/>
              </w:rPr>
              <w:t>调查中满意和较满意的群众人数占</w:t>
            </w:r>
          </w:p>
          <w:p>
            <w:pPr>
              <w:pStyle w:val="13"/>
              <w:spacing w:line="289" w:lineRule="exact"/>
              <w:ind w:left="107"/>
              <w:rPr>
                <w:sz w:val="21"/>
              </w:rPr>
            </w:pPr>
            <w:r>
              <w:rPr>
                <w:spacing w:val="-3"/>
                <w:sz w:val="21"/>
              </w:rPr>
              <w:t>全部调查人数的比率</w:t>
            </w:r>
          </w:p>
        </w:tc>
        <w:tc>
          <w:tcPr>
            <w:tcW w:w="2932" w:type="dxa"/>
          </w:tcPr>
          <w:p>
            <w:pPr>
              <w:pStyle w:val="13"/>
              <w:spacing w:before="125"/>
              <w:ind w:left="108"/>
              <w:rPr>
                <w:sz w:val="21"/>
              </w:rPr>
            </w:pPr>
            <w:r>
              <w:rPr>
                <w:spacing w:val="-4"/>
                <w:sz w:val="21"/>
              </w:rPr>
              <w:t>≥95%</w:t>
            </w:r>
          </w:p>
        </w:tc>
        <w:tc>
          <w:tcPr>
            <w:tcW w:w="1671" w:type="dxa"/>
          </w:tcPr>
          <w:p>
            <w:pPr>
              <w:pStyle w:val="13"/>
              <w:spacing w:before="125"/>
              <w:ind w:left="106"/>
              <w:rPr>
                <w:sz w:val="21"/>
              </w:rPr>
            </w:pPr>
            <w:r>
              <w:rPr>
                <w:spacing w:val="-7"/>
                <w:sz w:val="21"/>
              </w:rPr>
              <w:t>历年经验</w:t>
            </w:r>
          </w:p>
        </w:tc>
      </w:tr>
    </w:tbl>
    <w:p>
      <w:pPr>
        <w:pStyle w:val="13"/>
        <w:spacing w:after="0"/>
        <w:rPr>
          <w:sz w:val="21"/>
        </w:rPr>
        <w:sectPr>
          <w:pgSz w:w="16840" w:h="11900" w:orient="landscape"/>
          <w:pgMar w:top="960" w:right="708" w:bottom="280" w:left="708" w:header="760" w:footer="0" w:gutter="0"/>
          <w:cols w:space="720" w:num="1"/>
        </w:sectPr>
      </w:pPr>
    </w:p>
    <w:p>
      <w:pPr>
        <w:pStyle w:val="3"/>
        <w:spacing w:before="406"/>
      </w:pPr>
      <w:bookmarkStart w:id="30" w:name="_bookmark14"/>
      <w:bookmarkEnd w:id="30"/>
      <w:bookmarkStart w:id="31" w:name="六、政府采购预算情况"/>
      <w:bookmarkEnd w:id="31"/>
      <w:r>
        <w:rPr>
          <w:spacing w:val="-5"/>
        </w:rPr>
        <w:t>六、政府采购预算情况</w:t>
      </w:r>
    </w:p>
    <w:p>
      <w:pPr>
        <w:spacing w:before="80" w:line="429" w:lineRule="exact"/>
        <w:ind w:left="871" w:right="0" w:firstLine="0"/>
        <w:jc w:val="left"/>
        <w:rPr>
          <w:sz w:val="28"/>
        </w:rPr>
      </w:pPr>
      <w:r>
        <w:rPr>
          <w:rFonts w:ascii="Times New Roman" w:eastAsia="Times New Roman"/>
          <w:spacing w:val="-2"/>
          <w:sz w:val="28"/>
        </w:rPr>
        <w:t>2022</w:t>
      </w:r>
      <w:r>
        <w:rPr>
          <w:rFonts w:ascii="Times New Roman" w:eastAsia="Times New Roman"/>
          <w:spacing w:val="-6"/>
          <w:sz w:val="28"/>
        </w:rPr>
        <w:t xml:space="preserve"> </w:t>
      </w:r>
      <w:r>
        <w:rPr>
          <w:spacing w:val="-3"/>
          <w:sz w:val="28"/>
        </w:rPr>
        <w:t xml:space="preserve">年，石家庄市鹿泉区李村镇人民政府安排政府采购预算 </w:t>
      </w:r>
      <w:r>
        <w:rPr>
          <w:rFonts w:ascii="Times New Roman" w:eastAsia="Times New Roman"/>
          <w:spacing w:val="-2"/>
          <w:sz w:val="28"/>
        </w:rPr>
        <w:t>81.955</w:t>
      </w:r>
      <w:r>
        <w:rPr>
          <w:rFonts w:ascii="Times New Roman" w:eastAsia="Times New Roman"/>
          <w:spacing w:val="-8"/>
          <w:sz w:val="28"/>
        </w:rPr>
        <w:t xml:space="preserve"> </w:t>
      </w:r>
      <w:r>
        <w:rPr>
          <w:spacing w:val="-3"/>
          <w:sz w:val="28"/>
        </w:rPr>
        <w:t>万元。具体内容见下表。</w:t>
      </w:r>
    </w:p>
    <w:p>
      <w:pPr>
        <w:pStyle w:val="2"/>
        <w:spacing w:before="0" w:line="549" w:lineRule="exact"/>
      </w:pPr>
      <w:r>
        <w:rPr>
          <w:spacing w:val="-2"/>
        </w:rPr>
        <w:t>部门政府采购预算</w:t>
      </w:r>
    </w:p>
    <w:p>
      <w:pPr>
        <w:pStyle w:val="5"/>
        <w:tabs>
          <w:tab w:val="left" w:pos="13807"/>
        </w:tabs>
        <w:spacing w:line="405" w:lineRule="exact"/>
        <w:ind w:left="0"/>
        <w:jc w:val="center"/>
        <w:rPr>
          <w:rFonts w:ascii="微软雅黑" w:eastAsia="微软雅黑"/>
        </w:rPr>
      </w:pPr>
      <w:r>
        <w:rPr>
          <w:rFonts w:ascii="微软雅黑" w:eastAsia="微软雅黑"/>
        </w:rPr>
        <mc:AlternateContent>
          <mc:Choice Requires="wps">
            <w:drawing>
              <wp:anchor distT="0" distB="0" distL="0" distR="0" simplePos="0" relativeHeight="251684864" behindDoc="0" locked="0" layoutInCell="1" allowOverlap="1">
                <wp:simplePos x="0" y="0"/>
                <wp:positionH relativeFrom="page">
                  <wp:posOffset>513080</wp:posOffset>
                </wp:positionH>
                <wp:positionV relativeFrom="paragraph">
                  <wp:posOffset>1905</wp:posOffset>
                </wp:positionV>
                <wp:extent cx="1270" cy="251460"/>
                <wp:effectExtent l="0" t="0" r="0" b="0"/>
                <wp:wrapNone/>
                <wp:docPr id="64" name="Graphic 64"/>
                <wp:cNvGraphicFramePr/>
                <a:graphic xmlns:a="http://schemas.openxmlformats.org/drawingml/2006/main">
                  <a:graphicData uri="http://schemas.microsoft.com/office/word/2010/wordprocessingShape">
                    <wps:wsp>
                      <wps:cNvSpPr/>
                      <wps:spPr>
                        <a:xfrm>
                          <a:off x="0" y="0"/>
                          <a:ext cx="1270" cy="251460"/>
                        </a:xfrm>
                        <a:custGeom>
                          <a:avLst/>
                          <a:gdLst/>
                          <a:ahLst/>
                          <a:cxnLst/>
                          <a:rect l="l" t="t" r="r" b="b"/>
                          <a:pathLst>
                            <a:path h="251460">
                              <a:moveTo>
                                <a:pt x="0" y="0"/>
                              </a:moveTo>
                              <a:lnTo>
                                <a:pt x="0" y="251079"/>
                              </a:lnTo>
                            </a:path>
                          </a:pathLst>
                        </a:custGeom>
                        <a:ln w="9144">
                          <a:solidFill>
                            <a:srgbClr val="FFFFFF"/>
                          </a:solidFill>
                          <a:prstDash val="solid"/>
                        </a:ln>
                      </wps:spPr>
                      <wps:bodyPr wrap="square" lIns="0" tIns="0" rIns="0" bIns="0" rtlCol="0">
                        <a:noAutofit/>
                      </wps:bodyPr>
                    </wps:wsp>
                  </a:graphicData>
                </a:graphic>
              </wp:anchor>
            </w:drawing>
          </mc:Choice>
          <mc:Fallback>
            <w:pict>
              <v:shape id="Graphic 64" o:spid="_x0000_s1026" o:spt="100" style="position:absolute;left:0pt;margin-left:40.4pt;margin-top:0.15pt;height:19.8pt;width:0.1pt;mso-position-horizontal-relative:page;z-index:251684864;mso-width-relative:page;mso-height-relative:page;" filled="f" stroked="t" coordsize="1,251460" o:gfxdata="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wmfPltQAAAAFAQAADwAAAAAAAAABACAA&#10;AAAiAAAAZHJzL2Rvd25yZXYueG1sUEsBAhQAFAAAAAgAh07iQEdTDCsRAgAAeQQAAA4AAAAAAAAA&#10;AQAgAAAAIwEAAGRycy9lMm9Eb2MueG1sUEsFBgAAAAAGAAYAWQEAAKYFAAAAAA==&#10;" path="m0,0l0,251079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84864" behindDoc="0" locked="0" layoutInCell="1" allowOverlap="1">
                <wp:simplePos x="0" y="0"/>
                <wp:positionH relativeFrom="page">
                  <wp:posOffset>10179050</wp:posOffset>
                </wp:positionH>
                <wp:positionV relativeFrom="paragraph">
                  <wp:posOffset>10795</wp:posOffset>
                </wp:positionV>
                <wp:extent cx="1270" cy="241935"/>
                <wp:effectExtent l="0" t="0" r="0" b="0"/>
                <wp:wrapNone/>
                <wp:docPr id="65" name="Graphic 65"/>
                <wp:cNvGraphicFramePr/>
                <a:graphic xmlns:a="http://schemas.openxmlformats.org/drawingml/2006/main">
                  <a:graphicData uri="http://schemas.microsoft.com/office/word/2010/wordprocessingShape">
                    <wps:wsp>
                      <wps:cNvSpPr/>
                      <wps:spPr>
                        <a:xfrm>
                          <a:off x="0" y="0"/>
                          <a:ext cx="1270" cy="241935"/>
                        </a:xfrm>
                        <a:custGeom>
                          <a:avLst/>
                          <a:gdLst/>
                          <a:ahLst/>
                          <a:cxnLst/>
                          <a:rect l="l" t="t" r="r" b="b"/>
                          <a:pathLst>
                            <a:path h="241935">
                              <a:moveTo>
                                <a:pt x="0" y="0"/>
                              </a:moveTo>
                              <a:lnTo>
                                <a:pt x="0" y="241935"/>
                              </a:lnTo>
                            </a:path>
                          </a:pathLst>
                        </a:custGeom>
                        <a:ln w="9144">
                          <a:solidFill>
                            <a:srgbClr val="FFFFFF"/>
                          </a:solidFill>
                          <a:prstDash val="solid"/>
                        </a:ln>
                      </wps:spPr>
                      <wps:bodyPr wrap="square" lIns="0" tIns="0" rIns="0" bIns="0" rtlCol="0">
                        <a:noAutofit/>
                      </wps:bodyPr>
                    </wps:wsp>
                  </a:graphicData>
                </a:graphic>
              </wp:anchor>
            </w:drawing>
          </mc:Choice>
          <mc:Fallback>
            <w:pict>
              <v:shape id="Graphic 65" o:spid="_x0000_s1026" o:spt="100" style="position:absolute;left:0pt;margin-left:801.5pt;margin-top:0.85pt;height:19.05pt;width:0.1pt;mso-position-horizontal-relative:page;z-index:251684864;mso-width-relative:page;mso-height-relative:page;" filled="f" stroked="t" coordsize="1,241935" o:gfxdata="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PryTUrWAAAACgEAAA8AAAAAAAAAAQAg&#10;AAAAIgAAAGRycy9kb3ducmV2LnhtbFBLAQIUABQAAAAIAIdO4kDoRNsKEAIAAHkEAAAOAAAAAAAA&#10;AAEAIAAAACUBAABkcnMvZTJvRG9jLnhtbFBLBQYAAAAABgAGAFkBAACnBQAAAAA=&#10;" path="m0,0l0,241935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85888" behindDoc="0" locked="0" layoutInCell="1" allowOverlap="1">
                <wp:simplePos x="0" y="0"/>
                <wp:positionH relativeFrom="page">
                  <wp:posOffset>469900</wp:posOffset>
                </wp:positionH>
                <wp:positionV relativeFrom="paragraph">
                  <wp:posOffset>243840</wp:posOffset>
                </wp:positionV>
                <wp:extent cx="9752330" cy="4709160"/>
                <wp:effectExtent l="0" t="0" r="0" b="0"/>
                <wp:wrapNone/>
                <wp:docPr id="66" name="Textbox 66"/>
                <wp:cNvGraphicFramePr/>
                <a:graphic xmlns:a="http://schemas.openxmlformats.org/drawingml/2006/main">
                  <a:graphicData uri="http://schemas.microsoft.com/office/word/2010/wordprocessingShape">
                    <wps:wsp>
                      <wps:cNvSpPr txBox="1"/>
                      <wps:spPr>
                        <a:xfrm>
                          <a:off x="0" y="0"/>
                          <a:ext cx="9752330" cy="4709159"/>
                        </a:xfrm>
                        <a:prstGeom prst="rect">
                          <a:avLst/>
                        </a:prstGeom>
                      </wps:spPr>
                      <wps:txbx>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0"/>
                              <w:gridCol w:w="945"/>
                              <w:gridCol w:w="1305"/>
                              <w:gridCol w:w="1410"/>
                              <w:gridCol w:w="705"/>
                              <w:gridCol w:w="600"/>
                              <w:gridCol w:w="990"/>
                              <w:gridCol w:w="1005"/>
                              <w:gridCol w:w="915"/>
                              <w:gridCol w:w="675"/>
                              <w:gridCol w:w="570"/>
                              <w:gridCol w:w="684"/>
                              <w:gridCol w:w="441"/>
                              <w:gridCol w:w="669"/>
                              <w:gridCol w:w="741"/>
                              <w:gridCol w:w="1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3285" w:type="dxa"/>
                                  <w:gridSpan w:val="2"/>
                                </w:tcPr>
                                <w:p>
                                  <w:pPr>
                                    <w:pStyle w:val="13"/>
                                    <w:spacing w:line="288" w:lineRule="exact"/>
                                    <w:ind w:left="802"/>
                                    <w:rPr>
                                      <w:b/>
                                      <w:sz w:val="21"/>
                                    </w:rPr>
                                  </w:pPr>
                                  <w:r>
                                    <w:rPr>
                                      <w:b/>
                                      <w:spacing w:val="-4"/>
                                      <w:sz w:val="21"/>
                                    </w:rPr>
                                    <w:t>政府采购项目来源</w:t>
                                  </w:r>
                                </w:p>
                              </w:tc>
                              <w:tc>
                                <w:tcPr>
                                  <w:tcW w:w="1305" w:type="dxa"/>
                                  <w:vMerge w:val="restart"/>
                                </w:tcPr>
                                <w:p>
                                  <w:pPr>
                                    <w:pStyle w:val="13"/>
                                    <w:rPr>
                                      <w:sz w:val="21"/>
                                    </w:rPr>
                                  </w:pPr>
                                </w:p>
                                <w:p>
                                  <w:pPr>
                                    <w:pStyle w:val="13"/>
                                    <w:rPr>
                                      <w:sz w:val="21"/>
                                    </w:rPr>
                                  </w:pPr>
                                </w:p>
                                <w:p>
                                  <w:pPr>
                                    <w:pStyle w:val="13"/>
                                    <w:spacing w:before="320"/>
                                    <w:rPr>
                                      <w:sz w:val="21"/>
                                    </w:rPr>
                                  </w:pPr>
                                </w:p>
                                <w:p>
                                  <w:pPr>
                                    <w:pStyle w:val="13"/>
                                    <w:spacing w:line="204" w:lineRule="auto"/>
                                    <w:ind w:left="545" w:right="113" w:hanging="420"/>
                                    <w:rPr>
                                      <w:b/>
                                      <w:sz w:val="21"/>
                                    </w:rPr>
                                  </w:pPr>
                                  <w:r>
                                    <w:rPr>
                                      <w:b/>
                                      <w:spacing w:val="-2"/>
                                      <w:sz w:val="21"/>
                                    </w:rPr>
                                    <w:t>采购物品名</w:t>
                                  </w:r>
                                  <w:r>
                                    <w:rPr>
                                      <w:b/>
                                      <w:spacing w:val="-10"/>
                                      <w:sz w:val="21"/>
                                    </w:rPr>
                                    <w:t>称</w:t>
                                  </w:r>
                                </w:p>
                              </w:tc>
                              <w:tc>
                                <w:tcPr>
                                  <w:tcW w:w="1410" w:type="dxa"/>
                                  <w:vMerge w:val="restart"/>
                                </w:tcPr>
                                <w:p>
                                  <w:pPr>
                                    <w:pStyle w:val="13"/>
                                    <w:rPr>
                                      <w:sz w:val="21"/>
                                    </w:rPr>
                                  </w:pPr>
                                </w:p>
                                <w:p>
                                  <w:pPr>
                                    <w:pStyle w:val="13"/>
                                    <w:rPr>
                                      <w:sz w:val="21"/>
                                    </w:rPr>
                                  </w:pPr>
                                </w:p>
                                <w:p>
                                  <w:pPr>
                                    <w:pStyle w:val="13"/>
                                    <w:spacing w:before="320"/>
                                    <w:rPr>
                                      <w:sz w:val="21"/>
                                    </w:rPr>
                                  </w:pPr>
                                </w:p>
                                <w:p>
                                  <w:pPr>
                                    <w:pStyle w:val="13"/>
                                    <w:spacing w:line="204" w:lineRule="auto"/>
                                    <w:ind w:left="390" w:right="164" w:hanging="212"/>
                                    <w:rPr>
                                      <w:b/>
                                      <w:sz w:val="21"/>
                                    </w:rPr>
                                  </w:pPr>
                                  <w:r>
                                    <w:rPr>
                                      <w:b/>
                                      <w:spacing w:val="-2"/>
                                      <w:sz w:val="21"/>
                                    </w:rPr>
                                    <w:t>政府采购目</w:t>
                                  </w:r>
                                  <w:r>
                                    <w:rPr>
                                      <w:b/>
                                      <w:spacing w:val="-4"/>
                                      <w:sz w:val="21"/>
                                    </w:rPr>
                                    <w:t>录序号</w:t>
                                  </w:r>
                                </w:p>
                              </w:tc>
                              <w:tc>
                                <w:tcPr>
                                  <w:tcW w:w="705" w:type="dxa"/>
                                  <w:vMerge w:val="restart"/>
                                </w:tcPr>
                                <w:p>
                                  <w:pPr>
                                    <w:pStyle w:val="13"/>
                                    <w:rPr>
                                      <w:sz w:val="21"/>
                                    </w:rPr>
                                  </w:pPr>
                                </w:p>
                                <w:p>
                                  <w:pPr>
                                    <w:pStyle w:val="13"/>
                                    <w:rPr>
                                      <w:sz w:val="21"/>
                                    </w:rPr>
                                  </w:pPr>
                                </w:p>
                                <w:p>
                                  <w:pPr>
                                    <w:pStyle w:val="13"/>
                                    <w:spacing w:before="320"/>
                                    <w:rPr>
                                      <w:sz w:val="21"/>
                                    </w:rPr>
                                  </w:pPr>
                                </w:p>
                                <w:p>
                                  <w:pPr>
                                    <w:pStyle w:val="13"/>
                                    <w:spacing w:line="204" w:lineRule="auto"/>
                                    <w:ind w:left="142" w:right="128"/>
                                    <w:rPr>
                                      <w:b/>
                                      <w:sz w:val="21"/>
                                    </w:rPr>
                                  </w:pPr>
                                  <w:r>
                                    <w:rPr>
                                      <w:b/>
                                      <w:spacing w:val="-6"/>
                                      <w:sz w:val="21"/>
                                    </w:rPr>
                                    <w:t>计量</w:t>
                                  </w:r>
                                  <w:r>
                                    <w:rPr>
                                      <w:b/>
                                      <w:spacing w:val="-8"/>
                                      <w:sz w:val="21"/>
                                    </w:rPr>
                                    <w:t>单位</w:t>
                                  </w:r>
                                </w:p>
                              </w:tc>
                              <w:tc>
                                <w:tcPr>
                                  <w:tcW w:w="600" w:type="dxa"/>
                                  <w:vMerge w:val="restart"/>
                                </w:tcPr>
                                <w:p>
                                  <w:pPr>
                                    <w:pStyle w:val="13"/>
                                    <w:rPr>
                                      <w:sz w:val="21"/>
                                    </w:rPr>
                                  </w:pPr>
                                </w:p>
                                <w:p>
                                  <w:pPr>
                                    <w:pStyle w:val="13"/>
                                    <w:rPr>
                                      <w:sz w:val="21"/>
                                    </w:rPr>
                                  </w:pPr>
                                </w:p>
                                <w:p>
                                  <w:pPr>
                                    <w:pStyle w:val="13"/>
                                    <w:spacing w:before="320"/>
                                    <w:rPr>
                                      <w:sz w:val="21"/>
                                    </w:rPr>
                                  </w:pPr>
                                </w:p>
                                <w:p>
                                  <w:pPr>
                                    <w:pStyle w:val="13"/>
                                    <w:spacing w:line="204" w:lineRule="auto"/>
                                    <w:ind w:left="195" w:right="178"/>
                                    <w:rPr>
                                      <w:b/>
                                      <w:sz w:val="21"/>
                                    </w:rPr>
                                  </w:pPr>
                                  <w:r>
                                    <w:rPr>
                                      <w:b/>
                                      <w:spacing w:val="-10"/>
                                      <w:sz w:val="21"/>
                                    </w:rPr>
                                    <w:t>数量</w:t>
                                  </w:r>
                                </w:p>
                              </w:tc>
                              <w:tc>
                                <w:tcPr>
                                  <w:tcW w:w="990" w:type="dxa"/>
                                  <w:vMerge w:val="restart"/>
                                </w:tcPr>
                                <w:p>
                                  <w:pPr>
                                    <w:pStyle w:val="13"/>
                                    <w:rPr>
                                      <w:sz w:val="21"/>
                                    </w:rPr>
                                  </w:pPr>
                                </w:p>
                                <w:p>
                                  <w:pPr>
                                    <w:pStyle w:val="13"/>
                                    <w:rPr>
                                      <w:sz w:val="21"/>
                                    </w:rPr>
                                  </w:pPr>
                                </w:p>
                                <w:p>
                                  <w:pPr>
                                    <w:pStyle w:val="13"/>
                                    <w:rPr>
                                      <w:sz w:val="21"/>
                                    </w:rPr>
                                  </w:pPr>
                                </w:p>
                                <w:p>
                                  <w:pPr>
                                    <w:pStyle w:val="13"/>
                                    <w:spacing w:before="76"/>
                                    <w:rPr>
                                      <w:sz w:val="21"/>
                                    </w:rPr>
                                  </w:pPr>
                                </w:p>
                                <w:p>
                                  <w:pPr>
                                    <w:pStyle w:val="13"/>
                                    <w:ind w:left="284"/>
                                    <w:rPr>
                                      <w:b/>
                                      <w:sz w:val="21"/>
                                    </w:rPr>
                                  </w:pPr>
                                  <w:r>
                                    <w:rPr>
                                      <w:b/>
                                      <w:spacing w:val="-8"/>
                                      <w:sz w:val="21"/>
                                    </w:rPr>
                                    <w:t>单价</w:t>
                                  </w:r>
                                </w:p>
                              </w:tc>
                              <w:tc>
                                <w:tcPr>
                                  <w:tcW w:w="5700" w:type="dxa"/>
                                  <w:gridSpan w:val="8"/>
                                </w:tcPr>
                                <w:p>
                                  <w:pPr>
                                    <w:pStyle w:val="13"/>
                                    <w:spacing w:line="288" w:lineRule="exact"/>
                                    <w:ind w:left="959"/>
                                    <w:rPr>
                                      <w:b/>
                                      <w:sz w:val="21"/>
                                    </w:rPr>
                                  </w:pPr>
                                  <w:r>
                                    <w:rPr>
                                      <w:b/>
                                      <w:spacing w:val="-2"/>
                                      <w:sz w:val="21"/>
                                    </w:rPr>
                                    <w:t>政府采购金额（当年部门预算安排资金</w:t>
                                  </w:r>
                                  <w:r>
                                    <w:rPr>
                                      <w:b/>
                                      <w:spacing w:val="-10"/>
                                      <w:sz w:val="21"/>
                                    </w:rPr>
                                    <w:t>）</w:t>
                                  </w:r>
                                </w:p>
                              </w:tc>
                              <w:tc>
                                <w:tcPr>
                                  <w:tcW w:w="1228" w:type="dxa"/>
                                  <w:vMerge w:val="restart"/>
                                </w:tcPr>
                                <w:p>
                                  <w:pPr>
                                    <w:pStyle w:val="13"/>
                                    <w:rPr>
                                      <w:sz w:val="21"/>
                                    </w:rPr>
                                  </w:pPr>
                                </w:p>
                                <w:p>
                                  <w:pPr>
                                    <w:pStyle w:val="13"/>
                                    <w:rPr>
                                      <w:sz w:val="21"/>
                                    </w:rPr>
                                  </w:pPr>
                                </w:p>
                                <w:p>
                                  <w:pPr>
                                    <w:pStyle w:val="13"/>
                                    <w:spacing w:before="166"/>
                                    <w:rPr>
                                      <w:sz w:val="21"/>
                                    </w:rPr>
                                  </w:pPr>
                                </w:p>
                                <w:p>
                                  <w:pPr>
                                    <w:pStyle w:val="13"/>
                                    <w:spacing w:line="204" w:lineRule="auto"/>
                                    <w:ind w:left="194" w:right="104" w:hanging="77"/>
                                    <w:jc w:val="both"/>
                                    <w:rPr>
                                      <w:b/>
                                      <w:sz w:val="21"/>
                                    </w:rPr>
                                  </w:pPr>
                                  <w:r>
                                    <w:rPr>
                                      <w:b/>
                                      <w:spacing w:val="-2"/>
                                      <w:sz w:val="21"/>
                                    </w:rPr>
                                    <w:t>2022</w:t>
                                  </w:r>
                                  <w:r>
                                    <w:rPr>
                                      <w:b/>
                                      <w:spacing w:val="-6"/>
                                      <w:sz w:val="21"/>
                                    </w:rPr>
                                    <w:t xml:space="preserve"> 年预</w:t>
                                  </w:r>
                                  <w:r>
                                    <w:rPr>
                                      <w:b/>
                                      <w:spacing w:val="-4"/>
                                      <w:sz w:val="21"/>
                                    </w:rPr>
                                    <w:t>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6" w:hRule="atLeast"/>
                              </w:trPr>
                              <w:tc>
                                <w:tcPr>
                                  <w:tcW w:w="2340" w:type="dxa"/>
                                </w:tcPr>
                                <w:p>
                                  <w:pPr>
                                    <w:pStyle w:val="13"/>
                                    <w:rPr>
                                      <w:sz w:val="21"/>
                                    </w:rPr>
                                  </w:pPr>
                                </w:p>
                                <w:p>
                                  <w:pPr>
                                    <w:pStyle w:val="13"/>
                                    <w:rPr>
                                      <w:sz w:val="21"/>
                                    </w:rPr>
                                  </w:pPr>
                                </w:p>
                                <w:p>
                                  <w:pPr>
                                    <w:pStyle w:val="13"/>
                                    <w:spacing w:before="274"/>
                                    <w:rPr>
                                      <w:sz w:val="21"/>
                                    </w:rPr>
                                  </w:pPr>
                                </w:p>
                                <w:p>
                                  <w:pPr>
                                    <w:pStyle w:val="13"/>
                                    <w:ind w:left="749"/>
                                    <w:rPr>
                                      <w:b/>
                                      <w:sz w:val="21"/>
                                    </w:rPr>
                                  </w:pPr>
                                  <w:r>
                                    <w:rPr>
                                      <w:b/>
                                      <w:spacing w:val="-7"/>
                                      <w:sz w:val="21"/>
                                    </w:rPr>
                                    <w:t>项目名称</w:t>
                                  </w:r>
                                </w:p>
                              </w:tc>
                              <w:tc>
                                <w:tcPr>
                                  <w:tcW w:w="945" w:type="dxa"/>
                                </w:tcPr>
                                <w:p>
                                  <w:pPr>
                                    <w:pStyle w:val="13"/>
                                    <w:rPr>
                                      <w:sz w:val="21"/>
                                    </w:rPr>
                                  </w:pPr>
                                </w:p>
                                <w:p>
                                  <w:pPr>
                                    <w:pStyle w:val="13"/>
                                    <w:rPr>
                                      <w:sz w:val="21"/>
                                    </w:rPr>
                                  </w:pPr>
                                </w:p>
                                <w:p>
                                  <w:pPr>
                                    <w:pStyle w:val="13"/>
                                    <w:spacing w:before="158"/>
                                    <w:rPr>
                                      <w:sz w:val="21"/>
                                    </w:rPr>
                                  </w:pPr>
                                </w:p>
                                <w:p>
                                  <w:pPr>
                                    <w:pStyle w:val="13"/>
                                    <w:spacing w:line="204" w:lineRule="auto"/>
                                    <w:ind w:left="262" w:right="248"/>
                                    <w:rPr>
                                      <w:b/>
                                      <w:sz w:val="21"/>
                                    </w:rPr>
                                  </w:pPr>
                                  <w:r>
                                    <w:rPr>
                                      <w:b/>
                                      <w:spacing w:val="-6"/>
                                      <w:sz w:val="21"/>
                                    </w:rPr>
                                    <w:t>预算</w:t>
                                  </w:r>
                                  <w:r>
                                    <w:rPr>
                                      <w:b/>
                                      <w:spacing w:val="-8"/>
                                      <w:sz w:val="21"/>
                                    </w:rPr>
                                    <w:t>资金</w:t>
                                  </w:r>
                                </w:p>
                              </w:tc>
                              <w:tc>
                                <w:tcPr>
                                  <w:tcW w:w="1305"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705" w:type="dxa"/>
                                  <w:vMerge w:val="continue"/>
                                  <w:tcBorders>
                                    <w:top w:val="nil"/>
                                  </w:tcBorders>
                                </w:tcPr>
                                <w:p>
                                  <w:pPr>
                                    <w:rPr>
                                      <w:sz w:val="2"/>
                                      <w:szCs w:val="2"/>
                                    </w:rPr>
                                  </w:pPr>
                                </w:p>
                              </w:tc>
                              <w:tc>
                                <w:tcPr>
                                  <w:tcW w:w="600" w:type="dxa"/>
                                  <w:vMerge w:val="continue"/>
                                  <w:tcBorders>
                                    <w:top w:val="nil"/>
                                  </w:tcBorders>
                                </w:tcPr>
                                <w:p>
                                  <w:pPr>
                                    <w:rPr>
                                      <w:sz w:val="2"/>
                                      <w:szCs w:val="2"/>
                                    </w:rPr>
                                  </w:pPr>
                                </w:p>
                              </w:tc>
                              <w:tc>
                                <w:tcPr>
                                  <w:tcW w:w="990" w:type="dxa"/>
                                  <w:vMerge w:val="continue"/>
                                  <w:tcBorders>
                                    <w:top w:val="nil"/>
                                  </w:tcBorders>
                                </w:tcPr>
                                <w:p>
                                  <w:pPr>
                                    <w:rPr>
                                      <w:sz w:val="2"/>
                                      <w:szCs w:val="2"/>
                                    </w:rPr>
                                  </w:pPr>
                                </w:p>
                              </w:tc>
                              <w:tc>
                                <w:tcPr>
                                  <w:tcW w:w="1005" w:type="dxa"/>
                                </w:tcPr>
                                <w:p>
                                  <w:pPr>
                                    <w:pStyle w:val="13"/>
                                    <w:rPr>
                                      <w:sz w:val="21"/>
                                    </w:rPr>
                                  </w:pPr>
                                </w:p>
                                <w:p>
                                  <w:pPr>
                                    <w:pStyle w:val="13"/>
                                    <w:rPr>
                                      <w:sz w:val="21"/>
                                    </w:rPr>
                                  </w:pPr>
                                </w:p>
                                <w:p>
                                  <w:pPr>
                                    <w:pStyle w:val="13"/>
                                    <w:spacing w:before="274"/>
                                    <w:rPr>
                                      <w:sz w:val="21"/>
                                    </w:rPr>
                                  </w:pPr>
                                </w:p>
                                <w:p>
                                  <w:pPr>
                                    <w:pStyle w:val="13"/>
                                    <w:ind w:left="292"/>
                                    <w:rPr>
                                      <w:b/>
                                      <w:sz w:val="21"/>
                                    </w:rPr>
                                  </w:pPr>
                                  <w:r>
                                    <w:rPr>
                                      <w:b/>
                                      <w:spacing w:val="-8"/>
                                      <w:sz w:val="21"/>
                                    </w:rPr>
                                    <w:t>合计</w:t>
                                  </w:r>
                                </w:p>
                              </w:tc>
                              <w:tc>
                                <w:tcPr>
                                  <w:tcW w:w="915" w:type="dxa"/>
                                </w:tcPr>
                                <w:p>
                                  <w:pPr>
                                    <w:pStyle w:val="13"/>
                                    <w:rPr>
                                      <w:sz w:val="21"/>
                                    </w:rPr>
                                  </w:pPr>
                                </w:p>
                                <w:p>
                                  <w:pPr>
                                    <w:pStyle w:val="13"/>
                                    <w:rPr>
                                      <w:sz w:val="21"/>
                                    </w:rPr>
                                  </w:pPr>
                                </w:p>
                                <w:p>
                                  <w:pPr>
                                    <w:pStyle w:val="13"/>
                                    <w:spacing w:before="4"/>
                                    <w:rPr>
                                      <w:sz w:val="21"/>
                                    </w:rPr>
                                  </w:pPr>
                                </w:p>
                                <w:p>
                                  <w:pPr>
                                    <w:pStyle w:val="13"/>
                                    <w:spacing w:line="204" w:lineRule="auto"/>
                                    <w:ind w:left="142" w:right="126"/>
                                    <w:jc w:val="both"/>
                                    <w:rPr>
                                      <w:b/>
                                      <w:sz w:val="21"/>
                                    </w:rPr>
                                  </w:pPr>
                                  <w:r>
                                    <w:rPr>
                                      <w:b/>
                                      <w:spacing w:val="-4"/>
                                      <w:sz w:val="21"/>
                                    </w:rPr>
                                    <w:t>一般公共预算</w:t>
                                  </w:r>
                                  <w:r>
                                    <w:rPr>
                                      <w:b/>
                                      <w:spacing w:val="-6"/>
                                      <w:sz w:val="21"/>
                                    </w:rPr>
                                    <w:t>拨款</w:t>
                                  </w:r>
                                </w:p>
                              </w:tc>
                              <w:tc>
                                <w:tcPr>
                                  <w:tcW w:w="675" w:type="dxa"/>
                                </w:tcPr>
                                <w:p>
                                  <w:pPr>
                                    <w:pStyle w:val="13"/>
                                    <w:rPr>
                                      <w:sz w:val="21"/>
                                    </w:rPr>
                                  </w:pPr>
                                </w:p>
                                <w:p>
                                  <w:pPr>
                                    <w:pStyle w:val="13"/>
                                    <w:rPr>
                                      <w:sz w:val="21"/>
                                    </w:rPr>
                                  </w:pPr>
                                </w:p>
                                <w:p>
                                  <w:pPr>
                                    <w:pStyle w:val="13"/>
                                    <w:spacing w:before="4"/>
                                    <w:rPr>
                                      <w:sz w:val="21"/>
                                    </w:rPr>
                                  </w:pPr>
                                </w:p>
                                <w:p>
                                  <w:pPr>
                                    <w:pStyle w:val="13"/>
                                    <w:spacing w:line="204" w:lineRule="auto"/>
                                    <w:ind w:left="127" w:right="113"/>
                                    <w:jc w:val="both"/>
                                    <w:rPr>
                                      <w:b/>
                                      <w:sz w:val="21"/>
                                    </w:rPr>
                                  </w:pPr>
                                  <w:r>
                                    <w:rPr>
                                      <w:b/>
                                      <w:spacing w:val="-6"/>
                                      <w:sz w:val="21"/>
                                    </w:rPr>
                                    <w:t>基金预算</w:t>
                                  </w:r>
                                  <w:r>
                                    <w:rPr>
                                      <w:b/>
                                      <w:spacing w:val="-8"/>
                                      <w:sz w:val="21"/>
                                    </w:rPr>
                                    <w:t>拨款</w:t>
                                  </w:r>
                                </w:p>
                              </w:tc>
                              <w:tc>
                                <w:tcPr>
                                  <w:tcW w:w="570" w:type="dxa"/>
                                </w:tcPr>
                                <w:p>
                                  <w:pPr>
                                    <w:pStyle w:val="13"/>
                                    <w:spacing w:before="10" w:line="204" w:lineRule="auto"/>
                                    <w:ind w:left="179" w:right="164"/>
                                    <w:jc w:val="both"/>
                                    <w:rPr>
                                      <w:b/>
                                      <w:sz w:val="21"/>
                                    </w:rPr>
                                  </w:pPr>
                                  <w:r>
                                    <w:rPr>
                                      <w:b/>
                                      <w:spacing w:val="-10"/>
                                      <w:sz w:val="21"/>
                                    </w:rPr>
                                    <w:t>国有资本经营预算拨</w:t>
                                  </w:r>
                                </w:p>
                                <w:p>
                                  <w:pPr>
                                    <w:pStyle w:val="13"/>
                                    <w:spacing w:line="289" w:lineRule="exact"/>
                                    <w:ind w:left="179"/>
                                    <w:rPr>
                                      <w:b/>
                                      <w:sz w:val="21"/>
                                    </w:rPr>
                                  </w:pPr>
                                  <w:r>
                                    <w:rPr>
                                      <w:b/>
                                      <w:spacing w:val="-10"/>
                                      <w:sz w:val="21"/>
                                    </w:rPr>
                                    <w:t>款</w:t>
                                  </w:r>
                                </w:p>
                              </w:tc>
                              <w:tc>
                                <w:tcPr>
                                  <w:tcW w:w="684" w:type="dxa"/>
                                </w:tcPr>
                                <w:p>
                                  <w:pPr>
                                    <w:pStyle w:val="13"/>
                                    <w:rPr>
                                      <w:sz w:val="21"/>
                                    </w:rPr>
                                  </w:pPr>
                                </w:p>
                                <w:p>
                                  <w:pPr>
                                    <w:pStyle w:val="13"/>
                                    <w:rPr>
                                      <w:sz w:val="21"/>
                                    </w:rPr>
                                  </w:pPr>
                                </w:p>
                                <w:p>
                                  <w:pPr>
                                    <w:pStyle w:val="13"/>
                                    <w:spacing w:before="4"/>
                                    <w:rPr>
                                      <w:sz w:val="21"/>
                                    </w:rPr>
                                  </w:pPr>
                                </w:p>
                                <w:p>
                                  <w:pPr>
                                    <w:pStyle w:val="13"/>
                                    <w:spacing w:line="204" w:lineRule="auto"/>
                                    <w:ind w:left="132" w:right="116"/>
                                    <w:jc w:val="both"/>
                                    <w:rPr>
                                      <w:b/>
                                      <w:sz w:val="21"/>
                                    </w:rPr>
                                  </w:pPr>
                                  <w:r>
                                    <w:rPr>
                                      <w:b/>
                                      <w:spacing w:val="-6"/>
                                      <w:sz w:val="21"/>
                                    </w:rPr>
                                    <w:t>财政专户</w:t>
                                  </w:r>
                                  <w:r>
                                    <w:rPr>
                                      <w:b/>
                                      <w:spacing w:val="-8"/>
                                      <w:sz w:val="21"/>
                                    </w:rPr>
                                    <w:t>核拨</w:t>
                                  </w:r>
                                </w:p>
                              </w:tc>
                              <w:tc>
                                <w:tcPr>
                                  <w:tcW w:w="441" w:type="dxa"/>
                                </w:tcPr>
                                <w:p>
                                  <w:pPr>
                                    <w:pStyle w:val="13"/>
                                    <w:rPr>
                                      <w:sz w:val="21"/>
                                    </w:rPr>
                                  </w:pPr>
                                </w:p>
                                <w:p>
                                  <w:pPr>
                                    <w:pStyle w:val="13"/>
                                    <w:spacing w:before="211"/>
                                    <w:rPr>
                                      <w:sz w:val="21"/>
                                    </w:rPr>
                                  </w:pPr>
                                </w:p>
                                <w:p>
                                  <w:pPr>
                                    <w:pStyle w:val="13"/>
                                    <w:spacing w:line="204" w:lineRule="auto"/>
                                    <w:ind w:left="115" w:right="99"/>
                                    <w:jc w:val="both"/>
                                    <w:rPr>
                                      <w:b/>
                                      <w:sz w:val="21"/>
                                    </w:rPr>
                                  </w:pPr>
                                  <w:r>
                                    <w:rPr>
                                      <w:b/>
                                      <w:spacing w:val="-10"/>
                                      <w:sz w:val="21"/>
                                    </w:rPr>
                                    <w:t>单位资金</w:t>
                                  </w:r>
                                </w:p>
                              </w:tc>
                              <w:tc>
                                <w:tcPr>
                                  <w:tcW w:w="669" w:type="dxa"/>
                                </w:tcPr>
                                <w:p>
                                  <w:pPr>
                                    <w:pStyle w:val="13"/>
                                    <w:rPr>
                                      <w:sz w:val="21"/>
                                    </w:rPr>
                                  </w:pPr>
                                </w:p>
                                <w:p>
                                  <w:pPr>
                                    <w:pStyle w:val="13"/>
                                    <w:rPr>
                                      <w:sz w:val="21"/>
                                    </w:rPr>
                                  </w:pPr>
                                </w:p>
                                <w:p>
                                  <w:pPr>
                                    <w:pStyle w:val="13"/>
                                    <w:spacing w:before="4"/>
                                    <w:rPr>
                                      <w:sz w:val="21"/>
                                    </w:rPr>
                                  </w:pPr>
                                </w:p>
                                <w:p>
                                  <w:pPr>
                                    <w:pStyle w:val="13"/>
                                    <w:spacing w:line="204" w:lineRule="auto"/>
                                    <w:ind w:left="123" w:right="110"/>
                                    <w:jc w:val="both"/>
                                    <w:rPr>
                                      <w:b/>
                                      <w:sz w:val="21"/>
                                    </w:rPr>
                                  </w:pPr>
                                  <w:r>
                                    <w:rPr>
                                      <w:b/>
                                      <w:spacing w:val="-6"/>
                                      <w:sz w:val="21"/>
                                    </w:rPr>
                                    <w:t>财政拨款</w:t>
                                  </w:r>
                                  <w:r>
                                    <w:rPr>
                                      <w:b/>
                                      <w:spacing w:val="-8"/>
                                      <w:sz w:val="21"/>
                                    </w:rPr>
                                    <w:t>结转</w:t>
                                  </w:r>
                                </w:p>
                              </w:tc>
                              <w:tc>
                                <w:tcPr>
                                  <w:tcW w:w="741" w:type="dxa"/>
                                </w:tcPr>
                                <w:p>
                                  <w:pPr>
                                    <w:pStyle w:val="13"/>
                                    <w:rPr>
                                      <w:sz w:val="21"/>
                                    </w:rPr>
                                  </w:pPr>
                                </w:p>
                                <w:p>
                                  <w:pPr>
                                    <w:pStyle w:val="13"/>
                                    <w:spacing w:before="57"/>
                                    <w:rPr>
                                      <w:sz w:val="21"/>
                                    </w:rPr>
                                  </w:pPr>
                                </w:p>
                                <w:p>
                                  <w:pPr>
                                    <w:pStyle w:val="13"/>
                                    <w:spacing w:line="204" w:lineRule="auto"/>
                                    <w:ind w:left="128" w:right="114" w:firstLine="31"/>
                                    <w:jc w:val="both"/>
                                    <w:rPr>
                                      <w:b/>
                                      <w:sz w:val="21"/>
                                    </w:rPr>
                                  </w:pPr>
                                  <w:r>
                                    <w:rPr>
                                      <w:b/>
                                      <w:spacing w:val="-6"/>
                                      <w:sz w:val="21"/>
                                    </w:rPr>
                                    <w:t>非财政 拨款结转结</w:t>
                                  </w:r>
                                  <w:r>
                                    <w:rPr>
                                      <w:b/>
                                      <w:spacing w:val="-10"/>
                                      <w:sz w:val="21"/>
                                    </w:rPr>
                                    <w:t>余</w:t>
                                  </w:r>
                                </w:p>
                              </w:tc>
                              <w:tc>
                                <w:tcPr>
                                  <w:tcW w:w="1228"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2" w:hRule="atLeast"/>
                              </w:trPr>
                              <w:tc>
                                <w:tcPr>
                                  <w:tcW w:w="2340" w:type="dxa"/>
                                </w:tcPr>
                                <w:p>
                                  <w:pPr>
                                    <w:pStyle w:val="13"/>
                                    <w:spacing w:before="73"/>
                                    <w:ind w:left="13" w:right="2"/>
                                    <w:jc w:val="center"/>
                                    <w:rPr>
                                      <w:b/>
                                      <w:sz w:val="21"/>
                                    </w:rPr>
                                  </w:pPr>
                                  <w:r>
                                    <w:rPr>
                                      <w:b/>
                                      <w:spacing w:val="15"/>
                                      <w:sz w:val="21"/>
                                    </w:rPr>
                                    <w:t>合 计</w:t>
                                  </w:r>
                                </w:p>
                              </w:tc>
                              <w:tc>
                                <w:tcPr>
                                  <w:tcW w:w="945" w:type="dxa"/>
                                </w:tcPr>
                                <w:p>
                                  <w:pPr>
                                    <w:pStyle w:val="13"/>
                                    <w:spacing w:before="73"/>
                                    <w:ind w:right="93"/>
                                    <w:jc w:val="right"/>
                                    <w:rPr>
                                      <w:b/>
                                      <w:sz w:val="21"/>
                                    </w:rPr>
                                  </w:pPr>
                                  <w:r>
                                    <w:rPr>
                                      <w:b/>
                                      <w:spacing w:val="-2"/>
                                      <w:sz w:val="21"/>
                                    </w:rPr>
                                    <w:t>81.955</w:t>
                                  </w:r>
                                </w:p>
                              </w:tc>
                              <w:tc>
                                <w:tcPr>
                                  <w:tcW w:w="1305" w:type="dxa"/>
                                </w:tcPr>
                                <w:p>
                                  <w:pPr>
                                    <w:pStyle w:val="13"/>
                                    <w:rPr>
                                      <w:rFonts w:ascii="Times New Roman"/>
                                      <w:sz w:val="22"/>
                                    </w:rPr>
                                  </w:pPr>
                                </w:p>
                              </w:tc>
                              <w:tc>
                                <w:tcPr>
                                  <w:tcW w:w="1410" w:type="dxa"/>
                                </w:tcPr>
                                <w:p>
                                  <w:pPr>
                                    <w:pStyle w:val="13"/>
                                    <w:rPr>
                                      <w:rFonts w:ascii="Times New Roman"/>
                                      <w:sz w:val="22"/>
                                    </w:rPr>
                                  </w:pPr>
                                </w:p>
                              </w:tc>
                              <w:tc>
                                <w:tcPr>
                                  <w:tcW w:w="705" w:type="dxa"/>
                                </w:tcPr>
                                <w:p>
                                  <w:pPr>
                                    <w:pStyle w:val="13"/>
                                    <w:rPr>
                                      <w:rFonts w:ascii="Times New Roman"/>
                                      <w:sz w:val="22"/>
                                    </w:rPr>
                                  </w:pPr>
                                </w:p>
                              </w:tc>
                              <w:tc>
                                <w:tcPr>
                                  <w:tcW w:w="600" w:type="dxa"/>
                                </w:tcPr>
                                <w:p>
                                  <w:pPr>
                                    <w:pStyle w:val="13"/>
                                    <w:rPr>
                                      <w:rFonts w:ascii="Times New Roman"/>
                                      <w:sz w:val="22"/>
                                    </w:rPr>
                                  </w:pPr>
                                </w:p>
                              </w:tc>
                              <w:tc>
                                <w:tcPr>
                                  <w:tcW w:w="990" w:type="dxa"/>
                                </w:tcPr>
                                <w:p>
                                  <w:pPr>
                                    <w:pStyle w:val="13"/>
                                    <w:rPr>
                                      <w:rFonts w:ascii="Times New Roman"/>
                                      <w:sz w:val="22"/>
                                    </w:rPr>
                                  </w:pPr>
                                </w:p>
                              </w:tc>
                              <w:tc>
                                <w:tcPr>
                                  <w:tcW w:w="1005" w:type="dxa"/>
                                </w:tcPr>
                                <w:p>
                                  <w:pPr>
                                    <w:pStyle w:val="13"/>
                                    <w:spacing w:before="73"/>
                                    <w:ind w:right="92"/>
                                    <w:jc w:val="right"/>
                                    <w:rPr>
                                      <w:sz w:val="21"/>
                                    </w:rPr>
                                  </w:pPr>
                                  <w:r>
                                    <w:rPr>
                                      <w:spacing w:val="-2"/>
                                      <w:sz w:val="21"/>
                                    </w:rPr>
                                    <w:t>81.955</w:t>
                                  </w:r>
                                </w:p>
                              </w:tc>
                              <w:tc>
                                <w:tcPr>
                                  <w:tcW w:w="915" w:type="dxa"/>
                                </w:tcPr>
                                <w:p>
                                  <w:pPr>
                                    <w:pStyle w:val="13"/>
                                    <w:spacing w:before="73"/>
                                    <w:ind w:left="44"/>
                                    <w:jc w:val="center"/>
                                    <w:rPr>
                                      <w:sz w:val="21"/>
                                    </w:rPr>
                                  </w:pPr>
                                  <w:r>
                                    <w:rPr>
                                      <w:spacing w:val="-2"/>
                                      <w:sz w:val="21"/>
                                    </w:rPr>
                                    <w:t>21.955</w:t>
                                  </w:r>
                                </w:p>
                              </w:tc>
                              <w:tc>
                                <w:tcPr>
                                  <w:tcW w:w="675" w:type="dxa"/>
                                </w:tcPr>
                                <w:p>
                                  <w:pPr>
                                    <w:pStyle w:val="13"/>
                                    <w:spacing w:before="73"/>
                                    <w:ind w:right="91"/>
                                    <w:jc w:val="right"/>
                                    <w:rPr>
                                      <w:sz w:val="21"/>
                                    </w:rPr>
                                  </w:pPr>
                                  <w:r>
                                    <w:rPr>
                                      <w:spacing w:val="-5"/>
                                      <w:sz w:val="21"/>
                                    </w:rPr>
                                    <w:t>60</w:t>
                                  </w:r>
                                </w:p>
                              </w:tc>
                              <w:tc>
                                <w:tcPr>
                                  <w:tcW w:w="570" w:type="dxa"/>
                                </w:tcPr>
                                <w:p>
                                  <w:pPr>
                                    <w:pStyle w:val="13"/>
                                    <w:rPr>
                                      <w:rFonts w:ascii="Times New Roman"/>
                                      <w:sz w:val="22"/>
                                    </w:rPr>
                                  </w:pPr>
                                </w:p>
                              </w:tc>
                              <w:tc>
                                <w:tcPr>
                                  <w:tcW w:w="684" w:type="dxa"/>
                                </w:tcPr>
                                <w:p>
                                  <w:pPr>
                                    <w:pStyle w:val="13"/>
                                    <w:rPr>
                                      <w:rFonts w:ascii="Times New Roman"/>
                                      <w:sz w:val="22"/>
                                    </w:rPr>
                                  </w:pPr>
                                </w:p>
                              </w:tc>
                              <w:tc>
                                <w:tcPr>
                                  <w:tcW w:w="441" w:type="dxa"/>
                                </w:tcPr>
                                <w:p>
                                  <w:pPr>
                                    <w:pStyle w:val="13"/>
                                    <w:rPr>
                                      <w:rFonts w:ascii="Times New Roman"/>
                                      <w:sz w:val="22"/>
                                    </w:rPr>
                                  </w:pPr>
                                </w:p>
                              </w:tc>
                              <w:tc>
                                <w:tcPr>
                                  <w:tcW w:w="669" w:type="dxa"/>
                                </w:tcPr>
                                <w:p>
                                  <w:pPr>
                                    <w:pStyle w:val="13"/>
                                    <w:rPr>
                                      <w:rFonts w:ascii="Times New Roman"/>
                                      <w:sz w:val="22"/>
                                    </w:rPr>
                                  </w:pPr>
                                </w:p>
                              </w:tc>
                              <w:tc>
                                <w:tcPr>
                                  <w:tcW w:w="741" w:type="dxa"/>
                                </w:tcPr>
                                <w:p>
                                  <w:pPr>
                                    <w:pStyle w:val="13"/>
                                    <w:rPr>
                                      <w:rFonts w:ascii="Times New Roman"/>
                                      <w:sz w:val="22"/>
                                    </w:rPr>
                                  </w:pPr>
                                </w:p>
                              </w:tc>
                              <w:tc>
                                <w:tcPr>
                                  <w:tcW w:w="1228" w:type="dxa"/>
                                </w:tcPr>
                                <w:p>
                                  <w:pPr>
                                    <w:pStyle w:val="13"/>
                                    <w:spacing w:before="73"/>
                                    <w:ind w:right="92"/>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1" w:hRule="atLeast"/>
                              </w:trPr>
                              <w:tc>
                                <w:tcPr>
                                  <w:tcW w:w="2340" w:type="dxa"/>
                                </w:tcPr>
                                <w:p>
                                  <w:pPr>
                                    <w:pStyle w:val="13"/>
                                    <w:spacing w:line="308" w:lineRule="exact"/>
                                    <w:ind w:left="13"/>
                                    <w:jc w:val="center"/>
                                    <w:rPr>
                                      <w:b/>
                                      <w:sz w:val="21"/>
                                    </w:rPr>
                                  </w:pPr>
                                  <w:r>
                                    <w:rPr>
                                      <w:b/>
                                      <w:spacing w:val="-3"/>
                                      <w:sz w:val="21"/>
                                    </w:rPr>
                                    <w:t>石家庄市鹿泉区李村镇</w:t>
                                  </w:r>
                                </w:p>
                                <w:p>
                                  <w:pPr>
                                    <w:pStyle w:val="13"/>
                                    <w:spacing w:line="294" w:lineRule="exact"/>
                                    <w:ind w:left="13" w:right="2"/>
                                    <w:jc w:val="center"/>
                                    <w:rPr>
                                      <w:b/>
                                      <w:sz w:val="21"/>
                                    </w:rPr>
                                  </w:pPr>
                                  <w:r>
                                    <w:rPr>
                                      <w:b/>
                                      <w:spacing w:val="-4"/>
                                      <w:sz w:val="21"/>
                                    </w:rPr>
                                    <w:t>人民政府部门小计</w:t>
                                  </w:r>
                                </w:p>
                              </w:tc>
                              <w:tc>
                                <w:tcPr>
                                  <w:tcW w:w="945" w:type="dxa"/>
                                </w:tcPr>
                                <w:p>
                                  <w:pPr>
                                    <w:pStyle w:val="13"/>
                                    <w:spacing w:before="130"/>
                                    <w:ind w:right="93"/>
                                    <w:jc w:val="right"/>
                                    <w:rPr>
                                      <w:b/>
                                      <w:sz w:val="21"/>
                                    </w:rPr>
                                  </w:pPr>
                                  <w:r>
                                    <w:rPr>
                                      <w:b/>
                                      <w:spacing w:val="-2"/>
                                      <w:sz w:val="21"/>
                                    </w:rPr>
                                    <w:t>81.955</w:t>
                                  </w:r>
                                </w:p>
                              </w:tc>
                              <w:tc>
                                <w:tcPr>
                                  <w:tcW w:w="1305" w:type="dxa"/>
                                </w:tcPr>
                                <w:p>
                                  <w:pPr>
                                    <w:pStyle w:val="13"/>
                                    <w:rPr>
                                      <w:rFonts w:ascii="Times New Roman"/>
                                      <w:sz w:val="22"/>
                                    </w:rPr>
                                  </w:pPr>
                                </w:p>
                              </w:tc>
                              <w:tc>
                                <w:tcPr>
                                  <w:tcW w:w="1410" w:type="dxa"/>
                                </w:tcPr>
                                <w:p>
                                  <w:pPr>
                                    <w:pStyle w:val="13"/>
                                    <w:rPr>
                                      <w:rFonts w:ascii="Times New Roman"/>
                                      <w:sz w:val="22"/>
                                    </w:rPr>
                                  </w:pPr>
                                </w:p>
                              </w:tc>
                              <w:tc>
                                <w:tcPr>
                                  <w:tcW w:w="705" w:type="dxa"/>
                                </w:tcPr>
                                <w:p>
                                  <w:pPr>
                                    <w:pStyle w:val="13"/>
                                    <w:rPr>
                                      <w:rFonts w:ascii="Times New Roman"/>
                                      <w:sz w:val="22"/>
                                    </w:rPr>
                                  </w:pPr>
                                </w:p>
                              </w:tc>
                              <w:tc>
                                <w:tcPr>
                                  <w:tcW w:w="600" w:type="dxa"/>
                                </w:tcPr>
                                <w:p>
                                  <w:pPr>
                                    <w:pStyle w:val="13"/>
                                    <w:rPr>
                                      <w:rFonts w:ascii="Times New Roman"/>
                                      <w:sz w:val="22"/>
                                    </w:rPr>
                                  </w:pPr>
                                </w:p>
                              </w:tc>
                              <w:tc>
                                <w:tcPr>
                                  <w:tcW w:w="990" w:type="dxa"/>
                                </w:tcPr>
                                <w:p>
                                  <w:pPr>
                                    <w:pStyle w:val="13"/>
                                    <w:rPr>
                                      <w:rFonts w:ascii="Times New Roman"/>
                                      <w:sz w:val="22"/>
                                    </w:rPr>
                                  </w:pPr>
                                </w:p>
                              </w:tc>
                              <w:tc>
                                <w:tcPr>
                                  <w:tcW w:w="1005" w:type="dxa"/>
                                </w:tcPr>
                                <w:p>
                                  <w:pPr>
                                    <w:pStyle w:val="13"/>
                                    <w:spacing w:before="130"/>
                                    <w:ind w:right="92"/>
                                    <w:jc w:val="right"/>
                                    <w:rPr>
                                      <w:sz w:val="21"/>
                                    </w:rPr>
                                  </w:pPr>
                                  <w:r>
                                    <w:rPr>
                                      <w:spacing w:val="-2"/>
                                      <w:sz w:val="21"/>
                                    </w:rPr>
                                    <w:t>81.955</w:t>
                                  </w:r>
                                </w:p>
                              </w:tc>
                              <w:tc>
                                <w:tcPr>
                                  <w:tcW w:w="915" w:type="dxa"/>
                                </w:tcPr>
                                <w:p>
                                  <w:pPr>
                                    <w:pStyle w:val="13"/>
                                    <w:spacing w:before="130"/>
                                    <w:ind w:left="44"/>
                                    <w:jc w:val="center"/>
                                    <w:rPr>
                                      <w:sz w:val="21"/>
                                    </w:rPr>
                                  </w:pPr>
                                  <w:r>
                                    <w:rPr>
                                      <w:spacing w:val="-2"/>
                                      <w:sz w:val="21"/>
                                    </w:rPr>
                                    <w:t>21.955</w:t>
                                  </w:r>
                                </w:p>
                              </w:tc>
                              <w:tc>
                                <w:tcPr>
                                  <w:tcW w:w="675" w:type="dxa"/>
                                </w:tcPr>
                                <w:p>
                                  <w:pPr>
                                    <w:pStyle w:val="13"/>
                                    <w:spacing w:before="130"/>
                                    <w:ind w:right="91"/>
                                    <w:jc w:val="right"/>
                                    <w:rPr>
                                      <w:sz w:val="21"/>
                                    </w:rPr>
                                  </w:pPr>
                                  <w:r>
                                    <w:rPr>
                                      <w:spacing w:val="-5"/>
                                      <w:sz w:val="21"/>
                                    </w:rPr>
                                    <w:t>60</w:t>
                                  </w:r>
                                </w:p>
                              </w:tc>
                              <w:tc>
                                <w:tcPr>
                                  <w:tcW w:w="570" w:type="dxa"/>
                                </w:tcPr>
                                <w:p>
                                  <w:pPr>
                                    <w:pStyle w:val="13"/>
                                    <w:rPr>
                                      <w:rFonts w:ascii="Times New Roman"/>
                                      <w:sz w:val="22"/>
                                    </w:rPr>
                                  </w:pPr>
                                </w:p>
                              </w:tc>
                              <w:tc>
                                <w:tcPr>
                                  <w:tcW w:w="684" w:type="dxa"/>
                                </w:tcPr>
                                <w:p>
                                  <w:pPr>
                                    <w:pStyle w:val="13"/>
                                    <w:rPr>
                                      <w:rFonts w:ascii="Times New Roman"/>
                                      <w:sz w:val="22"/>
                                    </w:rPr>
                                  </w:pPr>
                                </w:p>
                              </w:tc>
                              <w:tc>
                                <w:tcPr>
                                  <w:tcW w:w="441" w:type="dxa"/>
                                </w:tcPr>
                                <w:p>
                                  <w:pPr>
                                    <w:pStyle w:val="13"/>
                                    <w:rPr>
                                      <w:rFonts w:ascii="Times New Roman"/>
                                      <w:sz w:val="22"/>
                                    </w:rPr>
                                  </w:pPr>
                                </w:p>
                              </w:tc>
                              <w:tc>
                                <w:tcPr>
                                  <w:tcW w:w="669" w:type="dxa"/>
                                </w:tcPr>
                                <w:p>
                                  <w:pPr>
                                    <w:pStyle w:val="13"/>
                                    <w:rPr>
                                      <w:rFonts w:ascii="Times New Roman"/>
                                      <w:sz w:val="22"/>
                                    </w:rPr>
                                  </w:pPr>
                                </w:p>
                              </w:tc>
                              <w:tc>
                                <w:tcPr>
                                  <w:tcW w:w="741" w:type="dxa"/>
                                </w:tcPr>
                                <w:p>
                                  <w:pPr>
                                    <w:pStyle w:val="13"/>
                                    <w:rPr>
                                      <w:rFonts w:ascii="Times New Roman"/>
                                      <w:sz w:val="22"/>
                                    </w:rPr>
                                  </w:pPr>
                                </w:p>
                              </w:tc>
                              <w:tc>
                                <w:tcPr>
                                  <w:tcW w:w="1228" w:type="dxa"/>
                                </w:tcPr>
                                <w:p>
                                  <w:pPr>
                                    <w:pStyle w:val="13"/>
                                    <w:spacing w:before="130"/>
                                    <w:ind w:right="92"/>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2340" w:type="dxa"/>
                                  <w:tcBorders>
                                    <w:left w:val="single" w:color="000000" w:sz="4" w:space="0"/>
                                    <w:bottom w:val="single" w:color="000000" w:sz="4" w:space="0"/>
                                  </w:tcBorders>
                                </w:tcPr>
                                <w:p>
                                  <w:pPr>
                                    <w:pStyle w:val="13"/>
                                    <w:spacing w:before="10" w:line="204" w:lineRule="auto"/>
                                    <w:ind w:left="111" w:right="116"/>
                                    <w:rPr>
                                      <w:sz w:val="21"/>
                                    </w:rPr>
                                  </w:pPr>
                                  <w:r>
                                    <w:rPr>
                                      <w:spacing w:val="-4"/>
                                      <w:sz w:val="21"/>
                                    </w:rPr>
                                    <w:t xml:space="preserve">李村镇 </w:t>
                                  </w:r>
                                  <w:r>
                                    <w:rPr>
                                      <w:sz w:val="21"/>
                                    </w:rPr>
                                    <w:t>2022</w:t>
                                  </w:r>
                                  <w:r>
                                    <w:rPr>
                                      <w:spacing w:val="-4"/>
                                      <w:sz w:val="21"/>
                                    </w:rPr>
                                    <w:t xml:space="preserve"> 年区级南</w:t>
                                  </w:r>
                                  <w:r>
                                    <w:rPr>
                                      <w:spacing w:val="-3"/>
                                      <w:sz w:val="21"/>
                                    </w:rPr>
                                    <w:t>白砂村饮水管网提升改</w:t>
                                  </w:r>
                                </w:p>
                                <w:p>
                                  <w:pPr>
                                    <w:pStyle w:val="13"/>
                                    <w:spacing w:line="280" w:lineRule="exact"/>
                                    <w:ind w:left="111"/>
                                    <w:rPr>
                                      <w:sz w:val="21"/>
                                    </w:rPr>
                                  </w:pPr>
                                  <w:r>
                                    <w:rPr>
                                      <w:spacing w:val="-5"/>
                                      <w:sz w:val="21"/>
                                    </w:rPr>
                                    <w:t>造项目</w:t>
                                  </w:r>
                                </w:p>
                              </w:tc>
                              <w:tc>
                                <w:tcPr>
                                  <w:tcW w:w="945" w:type="dxa"/>
                                  <w:tcBorders>
                                    <w:bottom w:val="single" w:color="000000" w:sz="4" w:space="0"/>
                                  </w:tcBorders>
                                </w:tcPr>
                                <w:p>
                                  <w:pPr>
                                    <w:pStyle w:val="13"/>
                                    <w:spacing w:before="277"/>
                                    <w:ind w:right="92"/>
                                    <w:jc w:val="right"/>
                                    <w:rPr>
                                      <w:sz w:val="21"/>
                                    </w:rPr>
                                  </w:pPr>
                                  <w:r>
                                    <w:rPr>
                                      <w:spacing w:val="-5"/>
                                      <w:sz w:val="21"/>
                                    </w:rPr>
                                    <w:t>60</w:t>
                                  </w:r>
                                </w:p>
                              </w:tc>
                              <w:tc>
                                <w:tcPr>
                                  <w:tcW w:w="1305" w:type="dxa"/>
                                  <w:tcBorders>
                                    <w:bottom w:val="single" w:color="000000" w:sz="4" w:space="0"/>
                                  </w:tcBorders>
                                </w:tcPr>
                                <w:p>
                                  <w:pPr>
                                    <w:pStyle w:val="13"/>
                                    <w:spacing w:before="161" w:line="204" w:lineRule="auto"/>
                                    <w:ind w:left="106" w:right="132"/>
                                    <w:rPr>
                                      <w:sz w:val="21"/>
                                    </w:rPr>
                                  </w:pPr>
                                  <w:r>
                                    <w:rPr>
                                      <w:spacing w:val="-2"/>
                                      <w:sz w:val="21"/>
                                    </w:rPr>
                                    <w:t>市内供水管</w:t>
                                  </w:r>
                                  <w:r>
                                    <w:rPr>
                                      <w:spacing w:val="-4"/>
                                      <w:sz w:val="21"/>
                                    </w:rPr>
                                    <w:t>道铺设</w:t>
                                  </w:r>
                                </w:p>
                              </w:tc>
                              <w:tc>
                                <w:tcPr>
                                  <w:tcW w:w="1410" w:type="dxa"/>
                                  <w:tcBorders>
                                    <w:bottom w:val="single" w:color="000000" w:sz="4" w:space="0"/>
                                  </w:tcBorders>
                                </w:tcPr>
                                <w:p>
                                  <w:pPr>
                                    <w:pStyle w:val="13"/>
                                    <w:spacing w:before="277"/>
                                    <w:ind w:left="107"/>
                                    <w:rPr>
                                      <w:sz w:val="21"/>
                                    </w:rPr>
                                  </w:pPr>
                                  <w:r>
                                    <w:rPr>
                                      <w:spacing w:val="-2"/>
                                      <w:sz w:val="21"/>
                                    </w:rPr>
                                    <w:t>B021303</w:t>
                                  </w:r>
                                </w:p>
                              </w:tc>
                              <w:tc>
                                <w:tcPr>
                                  <w:tcW w:w="705" w:type="dxa"/>
                                  <w:tcBorders>
                                    <w:bottom w:val="single" w:color="000000" w:sz="4" w:space="0"/>
                                  </w:tcBorders>
                                </w:tcPr>
                                <w:p>
                                  <w:pPr>
                                    <w:pStyle w:val="13"/>
                                    <w:spacing w:before="277"/>
                                    <w:ind w:left="11"/>
                                    <w:jc w:val="center"/>
                                    <w:rPr>
                                      <w:sz w:val="21"/>
                                    </w:rPr>
                                  </w:pPr>
                                  <w:r>
                                    <w:rPr>
                                      <w:spacing w:val="-8"/>
                                      <w:sz w:val="21"/>
                                    </w:rPr>
                                    <w:t>万元</w:t>
                                  </w:r>
                                </w:p>
                              </w:tc>
                              <w:tc>
                                <w:tcPr>
                                  <w:tcW w:w="600" w:type="dxa"/>
                                  <w:tcBorders>
                                    <w:bottom w:val="single" w:color="000000" w:sz="4" w:space="0"/>
                                  </w:tcBorders>
                                </w:tcPr>
                                <w:p>
                                  <w:pPr>
                                    <w:pStyle w:val="13"/>
                                    <w:spacing w:before="277"/>
                                    <w:ind w:right="92"/>
                                    <w:jc w:val="right"/>
                                    <w:rPr>
                                      <w:sz w:val="21"/>
                                    </w:rPr>
                                  </w:pPr>
                                  <w:r>
                                    <w:rPr>
                                      <w:spacing w:val="-10"/>
                                      <w:sz w:val="21"/>
                                    </w:rPr>
                                    <w:t>1</w:t>
                                  </w:r>
                                </w:p>
                              </w:tc>
                              <w:tc>
                                <w:tcPr>
                                  <w:tcW w:w="990" w:type="dxa"/>
                                  <w:tcBorders>
                                    <w:bottom w:val="single" w:color="000000" w:sz="4" w:space="0"/>
                                  </w:tcBorders>
                                </w:tcPr>
                                <w:p>
                                  <w:pPr>
                                    <w:pStyle w:val="13"/>
                                    <w:spacing w:before="277"/>
                                    <w:ind w:left="13" w:right="2"/>
                                    <w:jc w:val="center"/>
                                    <w:rPr>
                                      <w:sz w:val="21"/>
                                    </w:rPr>
                                  </w:pPr>
                                  <w:r>
                                    <w:rPr>
                                      <w:spacing w:val="-5"/>
                                      <w:sz w:val="21"/>
                                    </w:rPr>
                                    <w:t>60</w:t>
                                  </w:r>
                                </w:p>
                              </w:tc>
                              <w:tc>
                                <w:tcPr>
                                  <w:tcW w:w="1005" w:type="dxa"/>
                                  <w:tcBorders>
                                    <w:bottom w:val="single" w:color="000000" w:sz="4" w:space="0"/>
                                  </w:tcBorders>
                                </w:tcPr>
                                <w:p>
                                  <w:pPr>
                                    <w:pStyle w:val="13"/>
                                    <w:spacing w:before="277"/>
                                    <w:ind w:right="93"/>
                                    <w:jc w:val="right"/>
                                    <w:rPr>
                                      <w:sz w:val="21"/>
                                    </w:rPr>
                                  </w:pPr>
                                  <w:r>
                                    <w:rPr>
                                      <w:spacing w:val="-5"/>
                                      <w:sz w:val="21"/>
                                    </w:rPr>
                                    <w:t>60.</w:t>
                                  </w:r>
                                </w:p>
                              </w:tc>
                              <w:tc>
                                <w:tcPr>
                                  <w:tcW w:w="915" w:type="dxa"/>
                                  <w:tcBorders>
                                    <w:bottom w:val="single" w:color="000000" w:sz="4" w:space="0"/>
                                  </w:tcBorders>
                                </w:tcPr>
                                <w:p>
                                  <w:pPr>
                                    <w:pStyle w:val="13"/>
                                    <w:rPr>
                                      <w:rFonts w:ascii="Times New Roman"/>
                                      <w:sz w:val="22"/>
                                    </w:rPr>
                                  </w:pPr>
                                </w:p>
                              </w:tc>
                              <w:tc>
                                <w:tcPr>
                                  <w:tcW w:w="675" w:type="dxa"/>
                                  <w:tcBorders>
                                    <w:bottom w:val="single" w:color="000000" w:sz="4" w:space="0"/>
                                  </w:tcBorders>
                                </w:tcPr>
                                <w:p>
                                  <w:pPr>
                                    <w:pStyle w:val="13"/>
                                    <w:spacing w:before="277"/>
                                    <w:ind w:right="91"/>
                                    <w:jc w:val="right"/>
                                    <w:rPr>
                                      <w:sz w:val="21"/>
                                    </w:rPr>
                                  </w:pPr>
                                  <w:r>
                                    <w:rPr>
                                      <w:spacing w:val="-5"/>
                                      <w:sz w:val="21"/>
                                    </w:rPr>
                                    <w:t>60</w:t>
                                  </w:r>
                                </w:p>
                              </w:tc>
                              <w:tc>
                                <w:tcPr>
                                  <w:tcW w:w="570" w:type="dxa"/>
                                  <w:tcBorders>
                                    <w:bottom w:val="single" w:color="000000" w:sz="4" w:space="0"/>
                                  </w:tcBorders>
                                </w:tcPr>
                                <w:p>
                                  <w:pPr>
                                    <w:pStyle w:val="13"/>
                                    <w:rPr>
                                      <w:rFonts w:ascii="Times New Roman"/>
                                      <w:sz w:val="22"/>
                                    </w:rPr>
                                  </w:pPr>
                                </w:p>
                              </w:tc>
                              <w:tc>
                                <w:tcPr>
                                  <w:tcW w:w="684" w:type="dxa"/>
                                  <w:tcBorders>
                                    <w:bottom w:val="single" w:color="000000" w:sz="4" w:space="0"/>
                                  </w:tcBorders>
                                </w:tcPr>
                                <w:p>
                                  <w:pPr>
                                    <w:pStyle w:val="13"/>
                                    <w:rPr>
                                      <w:rFonts w:ascii="Times New Roman"/>
                                      <w:sz w:val="22"/>
                                    </w:rPr>
                                  </w:pPr>
                                </w:p>
                              </w:tc>
                              <w:tc>
                                <w:tcPr>
                                  <w:tcW w:w="441" w:type="dxa"/>
                                  <w:tcBorders>
                                    <w:bottom w:val="single" w:color="000000" w:sz="4" w:space="0"/>
                                  </w:tcBorders>
                                </w:tcPr>
                                <w:p>
                                  <w:pPr>
                                    <w:pStyle w:val="13"/>
                                    <w:rPr>
                                      <w:rFonts w:ascii="Times New Roman"/>
                                      <w:sz w:val="22"/>
                                    </w:rPr>
                                  </w:pPr>
                                </w:p>
                              </w:tc>
                              <w:tc>
                                <w:tcPr>
                                  <w:tcW w:w="669" w:type="dxa"/>
                                  <w:tcBorders>
                                    <w:bottom w:val="single" w:color="000000" w:sz="4" w:space="0"/>
                                  </w:tcBorders>
                                </w:tcPr>
                                <w:p>
                                  <w:pPr>
                                    <w:pStyle w:val="13"/>
                                    <w:rPr>
                                      <w:rFonts w:ascii="Times New Roman"/>
                                      <w:sz w:val="22"/>
                                    </w:rPr>
                                  </w:pPr>
                                </w:p>
                              </w:tc>
                              <w:tc>
                                <w:tcPr>
                                  <w:tcW w:w="741" w:type="dxa"/>
                                  <w:tcBorders>
                                    <w:bottom w:val="single" w:color="000000" w:sz="4" w:space="0"/>
                                  </w:tcBorders>
                                </w:tcPr>
                                <w:p>
                                  <w:pPr>
                                    <w:pStyle w:val="13"/>
                                    <w:rPr>
                                      <w:rFonts w:ascii="Times New Roman"/>
                                      <w:sz w:val="22"/>
                                    </w:rPr>
                                  </w:pPr>
                                </w:p>
                              </w:tc>
                              <w:tc>
                                <w:tcPr>
                                  <w:tcW w:w="1228" w:type="dxa"/>
                                  <w:tcBorders>
                                    <w:bottom w:val="single" w:color="000000" w:sz="4" w:space="0"/>
                                  </w:tcBorders>
                                </w:tcPr>
                                <w:p>
                                  <w:pPr>
                                    <w:pStyle w:val="13"/>
                                    <w:spacing w:before="277"/>
                                    <w:ind w:right="96"/>
                                    <w:jc w:val="right"/>
                                    <w:rPr>
                                      <w:sz w:val="21"/>
                                    </w:rPr>
                                  </w:pPr>
                                  <w:r>
                                    <w:rPr>
                                      <w:spacing w:val="-2"/>
                                      <w:sz w:val="21"/>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6" w:hRule="atLeast"/>
                              </w:trPr>
                              <w:tc>
                                <w:tcPr>
                                  <w:tcW w:w="2340" w:type="dxa"/>
                                  <w:tcBorders>
                                    <w:top w:val="single" w:color="000000" w:sz="4" w:space="0"/>
                                    <w:left w:val="single" w:color="000000" w:sz="4" w:space="0"/>
                                    <w:bottom w:val="single" w:color="000000" w:sz="4" w:space="0"/>
                                  </w:tcBorders>
                                </w:tcPr>
                                <w:p>
                                  <w:pPr>
                                    <w:pStyle w:val="13"/>
                                    <w:spacing w:line="287" w:lineRule="exact"/>
                                    <w:ind w:left="111"/>
                                    <w:rPr>
                                      <w:sz w:val="21"/>
                                    </w:rPr>
                                  </w:pPr>
                                  <w:r>
                                    <w:rPr>
                                      <w:spacing w:val="-7"/>
                                      <w:sz w:val="21"/>
                                    </w:rPr>
                                    <w:t>台式电脑</w:t>
                                  </w:r>
                                </w:p>
                              </w:tc>
                              <w:tc>
                                <w:tcPr>
                                  <w:tcW w:w="945" w:type="dxa"/>
                                  <w:tcBorders>
                                    <w:top w:val="single" w:color="000000" w:sz="4" w:space="0"/>
                                    <w:bottom w:val="single" w:color="000000" w:sz="4" w:space="0"/>
                                  </w:tcBorders>
                                </w:tcPr>
                                <w:p>
                                  <w:pPr>
                                    <w:pStyle w:val="13"/>
                                    <w:spacing w:line="287" w:lineRule="exact"/>
                                    <w:ind w:right="92"/>
                                    <w:jc w:val="right"/>
                                    <w:rPr>
                                      <w:sz w:val="21"/>
                                    </w:rPr>
                                  </w:pPr>
                                  <w:r>
                                    <w:rPr>
                                      <w:spacing w:val="-10"/>
                                      <w:sz w:val="21"/>
                                    </w:rPr>
                                    <w:t>9</w:t>
                                  </w:r>
                                </w:p>
                              </w:tc>
                              <w:tc>
                                <w:tcPr>
                                  <w:tcW w:w="1305" w:type="dxa"/>
                                  <w:tcBorders>
                                    <w:top w:val="single" w:color="000000" w:sz="4" w:space="0"/>
                                    <w:bottom w:val="single" w:color="000000" w:sz="4" w:space="0"/>
                                  </w:tcBorders>
                                </w:tcPr>
                                <w:p>
                                  <w:pPr>
                                    <w:pStyle w:val="13"/>
                                    <w:spacing w:line="287" w:lineRule="exact"/>
                                    <w:ind w:left="106"/>
                                    <w:rPr>
                                      <w:sz w:val="21"/>
                                    </w:rPr>
                                  </w:pPr>
                                  <w:r>
                                    <w:rPr>
                                      <w:spacing w:val="-7"/>
                                      <w:sz w:val="21"/>
                                    </w:rPr>
                                    <w:t>台式电脑</w:t>
                                  </w:r>
                                </w:p>
                              </w:tc>
                              <w:tc>
                                <w:tcPr>
                                  <w:tcW w:w="1410" w:type="dxa"/>
                                  <w:tcBorders>
                                    <w:top w:val="single" w:color="000000" w:sz="4" w:space="0"/>
                                    <w:bottom w:val="single" w:color="000000" w:sz="4" w:space="0"/>
                                  </w:tcBorders>
                                </w:tcPr>
                                <w:p>
                                  <w:pPr>
                                    <w:pStyle w:val="13"/>
                                    <w:spacing w:line="287" w:lineRule="exact"/>
                                    <w:ind w:left="107"/>
                                    <w:rPr>
                                      <w:sz w:val="21"/>
                                    </w:rPr>
                                  </w:pPr>
                                  <w:r>
                                    <w:rPr>
                                      <w:spacing w:val="-2"/>
                                      <w:sz w:val="21"/>
                                    </w:rPr>
                                    <w:t>A02010104</w:t>
                                  </w:r>
                                </w:p>
                              </w:tc>
                              <w:tc>
                                <w:tcPr>
                                  <w:tcW w:w="705" w:type="dxa"/>
                                  <w:tcBorders>
                                    <w:top w:val="single" w:color="000000" w:sz="4" w:space="0"/>
                                    <w:bottom w:val="single" w:color="000000" w:sz="4" w:space="0"/>
                                  </w:tcBorders>
                                </w:tcPr>
                                <w:p>
                                  <w:pPr>
                                    <w:pStyle w:val="13"/>
                                    <w:spacing w:line="287"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7" w:lineRule="exact"/>
                                    <w:ind w:right="92"/>
                                    <w:jc w:val="right"/>
                                    <w:rPr>
                                      <w:sz w:val="21"/>
                                    </w:rPr>
                                  </w:pPr>
                                  <w:r>
                                    <w:rPr>
                                      <w:spacing w:val="-5"/>
                                      <w:sz w:val="21"/>
                                    </w:rPr>
                                    <w:t>18</w:t>
                                  </w:r>
                                </w:p>
                              </w:tc>
                              <w:tc>
                                <w:tcPr>
                                  <w:tcW w:w="990" w:type="dxa"/>
                                  <w:tcBorders>
                                    <w:top w:val="single" w:color="000000" w:sz="4" w:space="0"/>
                                    <w:bottom w:val="single" w:color="000000" w:sz="4" w:space="0"/>
                                  </w:tcBorders>
                                </w:tcPr>
                                <w:p>
                                  <w:pPr>
                                    <w:pStyle w:val="13"/>
                                    <w:spacing w:line="287" w:lineRule="exact"/>
                                    <w:ind w:left="13"/>
                                    <w:jc w:val="center"/>
                                    <w:rPr>
                                      <w:sz w:val="21"/>
                                    </w:rPr>
                                  </w:pPr>
                                  <w:r>
                                    <w:rPr>
                                      <w:spacing w:val="-5"/>
                                      <w:sz w:val="21"/>
                                    </w:rPr>
                                    <w:t>0.5</w:t>
                                  </w:r>
                                </w:p>
                              </w:tc>
                              <w:tc>
                                <w:tcPr>
                                  <w:tcW w:w="1005" w:type="dxa"/>
                                  <w:tcBorders>
                                    <w:top w:val="single" w:color="000000" w:sz="4" w:space="0"/>
                                    <w:bottom w:val="single" w:color="000000" w:sz="4" w:space="0"/>
                                  </w:tcBorders>
                                </w:tcPr>
                                <w:p>
                                  <w:pPr>
                                    <w:pStyle w:val="13"/>
                                    <w:spacing w:line="287" w:lineRule="exact"/>
                                    <w:ind w:left="15"/>
                                    <w:jc w:val="center"/>
                                    <w:rPr>
                                      <w:sz w:val="21"/>
                                    </w:rPr>
                                  </w:pPr>
                                  <w:r>
                                    <w:rPr>
                                      <w:spacing w:val="-10"/>
                                      <w:sz w:val="21"/>
                                    </w:rPr>
                                    <w:t>9</w:t>
                                  </w:r>
                                </w:p>
                              </w:tc>
                              <w:tc>
                                <w:tcPr>
                                  <w:tcW w:w="915" w:type="dxa"/>
                                  <w:tcBorders>
                                    <w:top w:val="single" w:color="000000" w:sz="4" w:space="0"/>
                                    <w:bottom w:val="single" w:color="000000" w:sz="4" w:space="0"/>
                                  </w:tcBorders>
                                </w:tcPr>
                                <w:p>
                                  <w:pPr>
                                    <w:pStyle w:val="13"/>
                                    <w:spacing w:line="287" w:lineRule="exact"/>
                                    <w:ind w:left="44" w:right="29"/>
                                    <w:jc w:val="center"/>
                                    <w:rPr>
                                      <w:sz w:val="21"/>
                                    </w:rPr>
                                  </w:pPr>
                                  <w:r>
                                    <w:rPr>
                                      <w:spacing w:val="-10"/>
                                      <w:sz w:val="21"/>
                                    </w:rPr>
                                    <w:t>9</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7" w:lineRule="exact"/>
                                    <w:ind w:right="92"/>
                                    <w:jc w:val="right"/>
                                    <w:rPr>
                                      <w:sz w:val="21"/>
                                    </w:rPr>
                                  </w:pPr>
                                  <w:r>
                                    <w:rPr>
                                      <w:spacing w:val="-10"/>
                                      <w:sz w:val="21"/>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4"/>
                                      <w:sz w:val="21"/>
                                    </w:rPr>
                                    <w:t>便携式电脑</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c>
                                <w:tcPr>
                                  <w:tcW w:w="1305" w:type="dxa"/>
                                  <w:tcBorders>
                                    <w:top w:val="single" w:color="000000" w:sz="4" w:space="0"/>
                                    <w:bottom w:val="single" w:color="000000" w:sz="4" w:space="0"/>
                                  </w:tcBorders>
                                </w:tcPr>
                                <w:p>
                                  <w:pPr>
                                    <w:pStyle w:val="13"/>
                                    <w:spacing w:line="288" w:lineRule="exact"/>
                                    <w:ind w:left="106"/>
                                    <w:rPr>
                                      <w:sz w:val="21"/>
                                    </w:rPr>
                                  </w:pPr>
                                  <w:r>
                                    <w:rPr>
                                      <w:spacing w:val="-4"/>
                                      <w:sz w:val="21"/>
                                    </w:rPr>
                                    <w:t>便携式电脑</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A02010105</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left="238"/>
                                    <w:rPr>
                                      <w:sz w:val="21"/>
                                    </w:rPr>
                                  </w:pPr>
                                  <w:r>
                                    <w:rPr>
                                      <w:spacing w:val="-10"/>
                                      <w:sz w:val="21"/>
                                    </w:rPr>
                                    <w:t>3</w:t>
                                  </w:r>
                                </w:p>
                              </w:tc>
                              <w:tc>
                                <w:tcPr>
                                  <w:tcW w:w="990" w:type="dxa"/>
                                  <w:tcBorders>
                                    <w:top w:val="single" w:color="000000" w:sz="4" w:space="0"/>
                                    <w:bottom w:val="single" w:color="000000" w:sz="4" w:space="0"/>
                                  </w:tcBorders>
                                </w:tcPr>
                                <w:p>
                                  <w:pPr>
                                    <w:pStyle w:val="13"/>
                                    <w:spacing w:line="288" w:lineRule="exact"/>
                                    <w:ind w:left="13"/>
                                    <w:jc w:val="center"/>
                                    <w:rPr>
                                      <w:sz w:val="21"/>
                                    </w:rPr>
                                  </w:pPr>
                                  <w:r>
                                    <w:rPr>
                                      <w:spacing w:val="-5"/>
                                      <w:sz w:val="21"/>
                                    </w:rPr>
                                    <w:t>0.6</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c>
                                <w:tcPr>
                                  <w:tcW w:w="915" w:type="dxa"/>
                                  <w:tcBorders>
                                    <w:top w:val="single" w:color="000000" w:sz="4" w:space="0"/>
                                    <w:bottom w:val="single" w:color="000000" w:sz="4" w:space="0"/>
                                  </w:tcBorders>
                                </w:tcPr>
                                <w:p>
                                  <w:pPr>
                                    <w:pStyle w:val="13"/>
                                    <w:spacing w:line="288" w:lineRule="exact"/>
                                    <w:ind w:left="44" w:right="34"/>
                                    <w:jc w:val="center"/>
                                    <w:rPr>
                                      <w:sz w:val="21"/>
                                    </w:rPr>
                                  </w:pPr>
                                  <w:r>
                                    <w:rPr>
                                      <w:spacing w:val="-5"/>
                                      <w:sz w:val="21"/>
                                    </w:rPr>
                                    <w:t>1.8</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2340" w:type="dxa"/>
                                  <w:tcBorders>
                                    <w:top w:val="single" w:color="000000" w:sz="4" w:space="0"/>
                                    <w:left w:val="single" w:color="000000" w:sz="4" w:space="0"/>
                                    <w:bottom w:val="single" w:color="000000" w:sz="4" w:space="0"/>
                                  </w:tcBorders>
                                </w:tcPr>
                                <w:p>
                                  <w:pPr>
                                    <w:pStyle w:val="13"/>
                                    <w:spacing w:before="125"/>
                                    <w:ind w:left="111"/>
                                    <w:rPr>
                                      <w:sz w:val="21"/>
                                    </w:rPr>
                                  </w:pPr>
                                  <w:r>
                                    <w:rPr>
                                      <w:spacing w:val="-5"/>
                                      <w:sz w:val="21"/>
                                    </w:rPr>
                                    <w:t>打印机</w:t>
                                  </w:r>
                                </w:p>
                              </w:tc>
                              <w:tc>
                                <w:tcPr>
                                  <w:tcW w:w="945"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c>
                                <w:tcPr>
                                  <w:tcW w:w="1305" w:type="dxa"/>
                                  <w:tcBorders>
                                    <w:top w:val="single" w:color="000000" w:sz="4" w:space="0"/>
                                    <w:bottom w:val="single" w:color="000000" w:sz="4" w:space="0"/>
                                  </w:tcBorders>
                                </w:tcPr>
                                <w:p>
                                  <w:pPr>
                                    <w:pStyle w:val="13"/>
                                    <w:spacing w:before="125"/>
                                    <w:ind w:left="106"/>
                                    <w:rPr>
                                      <w:sz w:val="21"/>
                                    </w:rPr>
                                  </w:pPr>
                                  <w:r>
                                    <w:rPr>
                                      <w:spacing w:val="-5"/>
                                      <w:sz w:val="21"/>
                                    </w:rPr>
                                    <w:t>打印机</w:t>
                                  </w:r>
                                </w:p>
                              </w:tc>
                              <w:tc>
                                <w:tcPr>
                                  <w:tcW w:w="1410" w:type="dxa"/>
                                  <w:tcBorders>
                                    <w:top w:val="single" w:color="000000" w:sz="4" w:space="0"/>
                                    <w:bottom w:val="single" w:color="000000" w:sz="4" w:space="0"/>
                                  </w:tcBorders>
                                </w:tcPr>
                                <w:p>
                                  <w:pPr>
                                    <w:pStyle w:val="13"/>
                                    <w:spacing w:line="306" w:lineRule="exact"/>
                                    <w:ind w:left="107"/>
                                    <w:rPr>
                                      <w:sz w:val="21"/>
                                    </w:rPr>
                                  </w:pPr>
                                  <w:r>
                                    <w:rPr>
                                      <w:spacing w:val="-2"/>
                                      <w:sz w:val="21"/>
                                    </w:rPr>
                                    <w:t>A02010601</w:t>
                                  </w:r>
                                </w:p>
                                <w:p>
                                  <w:pPr>
                                    <w:pStyle w:val="13"/>
                                    <w:spacing w:line="289" w:lineRule="exact"/>
                                    <w:ind w:left="107"/>
                                    <w:rPr>
                                      <w:sz w:val="21"/>
                                    </w:rPr>
                                  </w:pPr>
                                  <w:r>
                                    <w:rPr>
                                      <w:spacing w:val="-5"/>
                                      <w:sz w:val="21"/>
                                    </w:rPr>
                                    <w:t>01</w:t>
                                  </w:r>
                                </w:p>
                              </w:tc>
                              <w:tc>
                                <w:tcPr>
                                  <w:tcW w:w="705" w:type="dxa"/>
                                  <w:tcBorders>
                                    <w:top w:val="single" w:color="000000" w:sz="4" w:space="0"/>
                                    <w:bottom w:val="single" w:color="000000" w:sz="4" w:space="0"/>
                                  </w:tcBorders>
                                </w:tcPr>
                                <w:p>
                                  <w:pPr>
                                    <w:pStyle w:val="13"/>
                                    <w:spacing w:before="125"/>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before="125"/>
                                    <w:ind w:left="238"/>
                                    <w:rPr>
                                      <w:sz w:val="21"/>
                                    </w:rPr>
                                  </w:pPr>
                                  <w:r>
                                    <w:rPr>
                                      <w:spacing w:val="-10"/>
                                      <w:sz w:val="21"/>
                                    </w:rPr>
                                    <w:t>5</w:t>
                                  </w:r>
                                </w:p>
                              </w:tc>
                              <w:tc>
                                <w:tcPr>
                                  <w:tcW w:w="990" w:type="dxa"/>
                                  <w:tcBorders>
                                    <w:top w:val="single" w:color="000000" w:sz="4" w:space="0"/>
                                    <w:bottom w:val="single" w:color="000000" w:sz="4" w:space="0"/>
                                  </w:tcBorders>
                                </w:tcPr>
                                <w:p>
                                  <w:pPr>
                                    <w:pStyle w:val="13"/>
                                    <w:spacing w:before="125"/>
                                    <w:ind w:left="13"/>
                                    <w:jc w:val="center"/>
                                    <w:rPr>
                                      <w:sz w:val="21"/>
                                    </w:rPr>
                                  </w:pPr>
                                  <w:r>
                                    <w:rPr>
                                      <w:spacing w:val="-5"/>
                                      <w:sz w:val="21"/>
                                    </w:rPr>
                                    <w:t>0.8</w:t>
                                  </w:r>
                                </w:p>
                              </w:tc>
                              <w:tc>
                                <w:tcPr>
                                  <w:tcW w:w="1005"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c>
                                <w:tcPr>
                                  <w:tcW w:w="915" w:type="dxa"/>
                                  <w:tcBorders>
                                    <w:top w:val="single" w:color="000000" w:sz="4" w:space="0"/>
                                    <w:bottom w:val="single" w:color="000000" w:sz="4" w:space="0"/>
                                  </w:tcBorders>
                                </w:tcPr>
                                <w:p>
                                  <w:pPr>
                                    <w:pStyle w:val="13"/>
                                    <w:spacing w:before="125"/>
                                    <w:ind w:left="44" w:right="29"/>
                                    <w:jc w:val="center"/>
                                    <w:rPr>
                                      <w:sz w:val="21"/>
                                    </w:rPr>
                                  </w:pPr>
                                  <w:r>
                                    <w:rPr>
                                      <w:spacing w:val="-10"/>
                                      <w:sz w:val="21"/>
                                    </w:rPr>
                                    <w:t>4</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5"/>
                                      <w:sz w:val="21"/>
                                    </w:rPr>
                                    <w:t>碎纸机</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c>
                                <w:tcPr>
                                  <w:tcW w:w="1305" w:type="dxa"/>
                                  <w:tcBorders>
                                    <w:top w:val="single" w:color="000000" w:sz="4" w:space="0"/>
                                    <w:bottom w:val="single" w:color="000000" w:sz="4" w:space="0"/>
                                  </w:tcBorders>
                                </w:tcPr>
                                <w:p>
                                  <w:pPr>
                                    <w:pStyle w:val="13"/>
                                    <w:spacing w:line="288" w:lineRule="exact"/>
                                    <w:ind w:left="106"/>
                                    <w:rPr>
                                      <w:sz w:val="21"/>
                                    </w:rPr>
                                  </w:pPr>
                                  <w:r>
                                    <w:rPr>
                                      <w:spacing w:val="-5"/>
                                      <w:sz w:val="21"/>
                                    </w:rPr>
                                    <w:t>碎纸机</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A02021101</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8" w:lineRule="exact"/>
                                    <w:ind w:left="13"/>
                                    <w:jc w:val="center"/>
                                    <w:rPr>
                                      <w:sz w:val="21"/>
                                    </w:rPr>
                                  </w:pPr>
                                  <w:r>
                                    <w:rPr>
                                      <w:spacing w:val="-5"/>
                                      <w:sz w:val="21"/>
                                    </w:rPr>
                                    <w:t>0.1</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c>
                                <w:tcPr>
                                  <w:tcW w:w="915" w:type="dxa"/>
                                  <w:tcBorders>
                                    <w:top w:val="single" w:color="000000" w:sz="4" w:space="0"/>
                                    <w:bottom w:val="single" w:color="000000" w:sz="4" w:space="0"/>
                                  </w:tcBorders>
                                </w:tcPr>
                                <w:p>
                                  <w:pPr>
                                    <w:pStyle w:val="13"/>
                                    <w:spacing w:line="288" w:lineRule="exact"/>
                                    <w:ind w:left="44" w:right="34"/>
                                    <w:jc w:val="center"/>
                                    <w:rPr>
                                      <w:sz w:val="21"/>
                                    </w:rPr>
                                  </w:pPr>
                                  <w:r>
                                    <w:rPr>
                                      <w:spacing w:val="-5"/>
                                      <w:sz w:val="21"/>
                                    </w:rPr>
                                    <w:t>0.1</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5" w:hRule="atLeast"/>
                              </w:trPr>
                              <w:tc>
                                <w:tcPr>
                                  <w:tcW w:w="2340" w:type="dxa"/>
                                  <w:tcBorders>
                                    <w:top w:val="single" w:color="000000" w:sz="4" w:space="0"/>
                                    <w:left w:val="single" w:color="000000" w:sz="4" w:space="0"/>
                                    <w:bottom w:val="single" w:color="000000" w:sz="4" w:space="0"/>
                                  </w:tcBorders>
                                </w:tcPr>
                                <w:p>
                                  <w:pPr>
                                    <w:pStyle w:val="13"/>
                                    <w:spacing w:line="285" w:lineRule="exact"/>
                                    <w:ind w:left="111"/>
                                    <w:rPr>
                                      <w:sz w:val="21"/>
                                    </w:rPr>
                                  </w:pPr>
                                  <w:r>
                                    <w:rPr>
                                      <w:spacing w:val="-5"/>
                                      <w:sz w:val="21"/>
                                    </w:rPr>
                                    <w:t>传真机</w:t>
                                  </w:r>
                                </w:p>
                              </w:tc>
                              <w:tc>
                                <w:tcPr>
                                  <w:tcW w:w="945" w:type="dxa"/>
                                  <w:tcBorders>
                                    <w:top w:val="single" w:color="000000" w:sz="4" w:space="0"/>
                                    <w:bottom w:val="single" w:color="000000" w:sz="4" w:space="0"/>
                                  </w:tcBorders>
                                </w:tcPr>
                                <w:p>
                                  <w:pPr>
                                    <w:pStyle w:val="13"/>
                                    <w:spacing w:line="285" w:lineRule="exact"/>
                                    <w:ind w:right="94"/>
                                    <w:jc w:val="right"/>
                                    <w:rPr>
                                      <w:sz w:val="21"/>
                                    </w:rPr>
                                  </w:pPr>
                                  <w:r>
                                    <w:rPr>
                                      <w:spacing w:val="-4"/>
                                      <w:sz w:val="21"/>
                                    </w:rPr>
                                    <w:t>0.25</w:t>
                                  </w:r>
                                </w:p>
                              </w:tc>
                              <w:tc>
                                <w:tcPr>
                                  <w:tcW w:w="1305" w:type="dxa"/>
                                  <w:tcBorders>
                                    <w:top w:val="single" w:color="000000" w:sz="4" w:space="0"/>
                                    <w:bottom w:val="single" w:color="000000" w:sz="4" w:space="0"/>
                                  </w:tcBorders>
                                </w:tcPr>
                                <w:p>
                                  <w:pPr>
                                    <w:pStyle w:val="13"/>
                                    <w:spacing w:line="285" w:lineRule="exact"/>
                                    <w:ind w:left="106"/>
                                    <w:rPr>
                                      <w:sz w:val="21"/>
                                    </w:rPr>
                                  </w:pPr>
                                  <w:r>
                                    <w:rPr>
                                      <w:spacing w:val="-5"/>
                                      <w:sz w:val="21"/>
                                    </w:rPr>
                                    <w:t>传真机</w:t>
                                  </w:r>
                                </w:p>
                              </w:tc>
                              <w:tc>
                                <w:tcPr>
                                  <w:tcW w:w="1410" w:type="dxa"/>
                                  <w:tcBorders>
                                    <w:top w:val="single" w:color="000000" w:sz="4" w:space="0"/>
                                    <w:bottom w:val="single" w:color="000000" w:sz="4" w:space="0"/>
                                  </w:tcBorders>
                                </w:tcPr>
                                <w:p>
                                  <w:pPr>
                                    <w:pStyle w:val="13"/>
                                    <w:spacing w:line="285" w:lineRule="exact"/>
                                    <w:ind w:left="107"/>
                                    <w:rPr>
                                      <w:sz w:val="21"/>
                                    </w:rPr>
                                  </w:pPr>
                                  <w:r>
                                    <w:rPr>
                                      <w:spacing w:val="-2"/>
                                      <w:sz w:val="21"/>
                                    </w:rPr>
                                    <w:t>A02081001</w:t>
                                  </w:r>
                                </w:p>
                              </w:tc>
                              <w:tc>
                                <w:tcPr>
                                  <w:tcW w:w="705" w:type="dxa"/>
                                  <w:tcBorders>
                                    <w:top w:val="single" w:color="000000" w:sz="4" w:space="0"/>
                                    <w:bottom w:val="single" w:color="000000" w:sz="4" w:space="0"/>
                                  </w:tcBorders>
                                </w:tcPr>
                                <w:p>
                                  <w:pPr>
                                    <w:pStyle w:val="13"/>
                                    <w:spacing w:line="285"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5"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5" w:lineRule="exact"/>
                                    <w:ind w:left="13" w:right="2"/>
                                    <w:jc w:val="center"/>
                                    <w:rPr>
                                      <w:sz w:val="21"/>
                                    </w:rPr>
                                  </w:pPr>
                                  <w:r>
                                    <w:rPr>
                                      <w:spacing w:val="-4"/>
                                      <w:sz w:val="21"/>
                                    </w:rPr>
                                    <w:t>0.25</w:t>
                                  </w:r>
                                </w:p>
                              </w:tc>
                              <w:tc>
                                <w:tcPr>
                                  <w:tcW w:w="1005" w:type="dxa"/>
                                  <w:tcBorders>
                                    <w:top w:val="single" w:color="000000" w:sz="4" w:space="0"/>
                                    <w:bottom w:val="single" w:color="000000" w:sz="4" w:space="0"/>
                                  </w:tcBorders>
                                </w:tcPr>
                                <w:p>
                                  <w:pPr>
                                    <w:pStyle w:val="13"/>
                                    <w:spacing w:line="285" w:lineRule="exact"/>
                                    <w:ind w:right="92"/>
                                    <w:jc w:val="right"/>
                                    <w:rPr>
                                      <w:sz w:val="21"/>
                                    </w:rPr>
                                  </w:pPr>
                                  <w:r>
                                    <w:rPr>
                                      <w:spacing w:val="-4"/>
                                      <w:sz w:val="21"/>
                                    </w:rPr>
                                    <w:t>0.25</w:t>
                                  </w:r>
                                </w:p>
                              </w:tc>
                              <w:tc>
                                <w:tcPr>
                                  <w:tcW w:w="915" w:type="dxa"/>
                                  <w:tcBorders>
                                    <w:top w:val="single" w:color="000000" w:sz="4" w:space="0"/>
                                    <w:bottom w:val="single" w:color="000000" w:sz="4" w:space="0"/>
                                  </w:tcBorders>
                                </w:tcPr>
                                <w:p>
                                  <w:pPr>
                                    <w:pStyle w:val="13"/>
                                    <w:spacing w:line="285" w:lineRule="exact"/>
                                    <w:ind w:left="44" w:right="31"/>
                                    <w:jc w:val="center"/>
                                    <w:rPr>
                                      <w:sz w:val="21"/>
                                    </w:rPr>
                                  </w:pPr>
                                  <w:r>
                                    <w:rPr>
                                      <w:spacing w:val="-4"/>
                                      <w:sz w:val="21"/>
                                    </w:rPr>
                                    <w:t>0.25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5" w:lineRule="exact"/>
                                    <w:ind w:right="92"/>
                                    <w:jc w:val="right"/>
                                    <w:rPr>
                                      <w:sz w:val="21"/>
                                    </w:rPr>
                                  </w:pPr>
                                  <w:r>
                                    <w:rPr>
                                      <w:spacing w:val="-4"/>
                                      <w:sz w:val="21"/>
                                    </w:rPr>
                                    <w:t>0.25</w:t>
                                  </w:r>
                                </w:p>
                              </w:tc>
                            </w:tr>
                          </w:tbl>
                          <w:p>
                            <w:pPr>
                              <w:pStyle w:val="5"/>
                              <w:ind w:left="0"/>
                            </w:pPr>
                          </w:p>
                        </w:txbxContent>
                      </wps:txbx>
                      <wps:bodyPr wrap="square" lIns="0" tIns="0" rIns="0" bIns="0" rtlCol="0">
                        <a:noAutofit/>
                      </wps:bodyPr>
                    </wps:wsp>
                  </a:graphicData>
                </a:graphic>
              </wp:anchor>
            </w:drawing>
          </mc:Choice>
          <mc:Fallback>
            <w:pict>
              <v:shape id="Textbox 66" o:spid="_x0000_s1026" o:spt="202" type="#_x0000_t202" style="position:absolute;left:0pt;margin-left:37pt;margin-top:19.2pt;height:370.8pt;width:767.9pt;mso-position-horizontal-relative:page;z-index:251685888;mso-width-relative:page;mso-height-relative:page;" filled="f" stroked="f" coordsize="21600,21600" o:gfxdata="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mxRtK2AAAAAoBAAAPAAAAAAAAAAEAIAAAACIAAABkcnMvZG93bnJldi54bWxQSwECFAAUAAAA&#10;CACHTuJAPB9OP7UBAAB3AwAADgAAAAAAAAABACAAAAAnAQAAZHJzL2Uyb0RvYy54bWxQSwUGAAAA&#10;AAYABgBZAQAATgUAAAAA&#10;">
                <v:fill on="f" focussize="0,0"/>
                <v:stroke on="f"/>
                <v:imagedata o:title=""/>
                <o:lock v:ext="edit" aspectratio="f"/>
                <v:textbox inset="0mm,0mm,0mm,0mm">
                  <w:txbxContent>
                    <w:tbl>
                      <w:tblPr>
                        <w:tblStyle w:val="9"/>
                        <w:tblW w:w="0" w:type="auto"/>
                        <w:tblInd w:w="6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0"/>
                        <w:gridCol w:w="945"/>
                        <w:gridCol w:w="1305"/>
                        <w:gridCol w:w="1410"/>
                        <w:gridCol w:w="705"/>
                        <w:gridCol w:w="600"/>
                        <w:gridCol w:w="990"/>
                        <w:gridCol w:w="1005"/>
                        <w:gridCol w:w="915"/>
                        <w:gridCol w:w="675"/>
                        <w:gridCol w:w="570"/>
                        <w:gridCol w:w="684"/>
                        <w:gridCol w:w="441"/>
                        <w:gridCol w:w="669"/>
                        <w:gridCol w:w="741"/>
                        <w:gridCol w:w="1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3285" w:type="dxa"/>
                            <w:gridSpan w:val="2"/>
                          </w:tcPr>
                          <w:p>
                            <w:pPr>
                              <w:pStyle w:val="13"/>
                              <w:spacing w:line="288" w:lineRule="exact"/>
                              <w:ind w:left="802"/>
                              <w:rPr>
                                <w:b/>
                                <w:sz w:val="21"/>
                              </w:rPr>
                            </w:pPr>
                            <w:r>
                              <w:rPr>
                                <w:b/>
                                <w:spacing w:val="-4"/>
                                <w:sz w:val="21"/>
                              </w:rPr>
                              <w:t>政府采购项目来源</w:t>
                            </w:r>
                          </w:p>
                        </w:tc>
                        <w:tc>
                          <w:tcPr>
                            <w:tcW w:w="1305" w:type="dxa"/>
                            <w:vMerge w:val="restart"/>
                          </w:tcPr>
                          <w:p>
                            <w:pPr>
                              <w:pStyle w:val="13"/>
                              <w:rPr>
                                <w:sz w:val="21"/>
                              </w:rPr>
                            </w:pPr>
                          </w:p>
                          <w:p>
                            <w:pPr>
                              <w:pStyle w:val="13"/>
                              <w:rPr>
                                <w:sz w:val="21"/>
                              </w:rPr>
                            </w:pPr>
                          </w:p>
                          <w:p>
                            <w:pPr>
                              <w:pStyle w:val="13"/>
                              <w:spacing w:before="320"/>
                              <w:rPr>
                                <w:sz w:val="21"/>
                              </w:rPr>
                            </w:pPr>
                          </w:p>
                          <w:p>
                            <w:pPr>
                              <w:pStyle w:val="13"/>
                              <w:spacing w:line="204" w:lineRule="auto"/>
                              <w:ind w:left="545" w:right="113" w:hanging="420"/>
                              <w:rPr>
                                <w:b/>
                                <w:sz w:val="21"/>
                              </w:rPr>
                            </w:pPr>
                            <w:r>
                              <w:rPr>
                                <w:b/>
                                <w:spacing w:val="-2"/>
                                <w:sz w:val="21"/>
                              </w:rPr>
                              <w:t>采购物品名</w:t>
                            </w:r>
                            <w:r>
                              <w:rPr>
                                <w:b/>
                                <w:spacing w:val="-10"/>
                                <w:sz w:val="21"/>
                              </w:rPr>
                              <w:t>称</w:t>
                            </w:r>
                          </w:p>
                        </w:tc>
                        <w:tc>
                          <w:tcPr>
                            <w:tcW w:w="1410" w:type="dxa"/>
                            <w:vMerge w:val="restart"/>
                          </w:tcPr>
                          <w:p>
                            <w:pPr>
                              <w:pStyle w:val="13"/>
                              <w:rPr>
                                <w:sz w:val="21"/>
                              </w:rPr>
                            </w:pPr>
                          </w:p>
                          <w:p>
                            <w:pPr>
                              <w:pStyle w:val="13"/>
                              <w:rPr>
                                <w:sz w:val="21"/>
                              </w:rPr>
                            </w:pPr>
                          </w:p>
                          <w:p>
                            <w:pPr>
                              <w:pStyle w:val="13"/>
                              <w:spacing w:before="320"/>
                              <w:rPr>
                                <w:sz w:val="21"/>
                              </w:rPr>
                            </w:pPr>
                          </w:p>
                          <w:p>
                            <w:pPr>
                              <w:pStyle w:val="13"/>
                              <w:spacing w:line="204" w:lineRule="auto"/>
                              <w:ind w:left="390" w:right="164" w:hanging="212"/>
                              <w:rPr>
                                <w:b/>
                                <w:sz w:val="21"/>
                              </w:rPr>
                            </w:pPr>
                            <w:r>
                              <w:rPr>
                                <w:b/>
                                <w:spacing w:val="-2"/>
                                <w:sz w:val="21"/>
                              </w:rPr>
                              <w:t>政府采购目</w:t>
                            </w:r>
                            <w:r>
                              <w:rPr>
                                <w:b/>
                                <w:spacing w:val="-4"/>
                                <w:sz w:val="21"/>
                              </w:rPr>
                              <w:t>录序号</w:t>
                            </w:r>
                          </w:p>
                        </w:tc>
                        <w:tc>
                          <w:tcPr>
                            <w:tcW w:w="705" w:type="dxa"/>
                            <w:vMerge w:val="restart"/>
                          </w:tcPr>
                          <w:p>
                            <w:pPr>
                              <w:pStyle w:val="13"/>
                              <w:rPr>
                                <w:sz w:val="21"/>
                              </w:rPr>
                            </w:pPr>
                          </w:p>
                          <w:p>
                            <w:pPr>
                              <w:pStyle w:val="13"/>
                              <w:rPr>
                                <w:sz w:val="21"/>
                              </w:rPr>
                            </w:pPr>
                          </w:p>
                          <w:p>
                            <w:pPr>
                              <w:pStyle w:val="13"/>
                              <w:spacing w:before="320"/>
                              <w:rPr>
                                <w:sz w:val="21"/>
                              </w:rPr>
                            </w:pPr>
                          </w:p>
                          <w:p>
                            <w:pPr>
                              <w:pStyle w:val="13"/>
                              <w:spacing w:line="204" w:lineRule="auto"/>
                              <w:ind w:left="142" w:right="128"/>
                              <w:rPr>
                                <w:b/>
                                <w:sz w:val="21"/>
                              </w:rPr>
                            </w:pPr>
                            <w:r>
                              <w:rPr>
                                <w:b/>
                                <w:spacing w:val="-6"/>
                                <w:sz w:val="21"/>
                              </w:rPr>
                              <w:t>计量</w:t>
                            </w:r>
                            <w:r>
                              <w:rPr>
                                <w:b/>
                                <w:spacing w:val="-8"/>
                                <w:sz w:val="21"/>
                              </w:rPr>
                              <w:t>单位</w:t>
                            </w:r>
                          </w:p>
                        </w:tc>
                        <w:tc>
                          <w:tcPr>
                            <w:tcW w:w="600" w:type="dxa"/>
                            <w:vMerge w:val="restart"/>
                          </w:tcPr>
                          <w:p>
                            <w:pPr>
                              <w:pStyle w:val="13"/>
                              <w:rPr>
                                <w:sz w:val="21"/>
                              </w:rPr>
                            </w:pPr>
                          </w:p>
                          <w:p>
                            <w:pPr>
                              <w:pStyle w:val="13"/>
                              <w:rPr>
                                <w:sz w:val="21"/>
                              </w:rPr>
                            </w:pPr>
                          </w:p>
                          <w:p>
                            <w:pPr>
                              <w:pStyle w:val="13"/>
                              <w:spacing w:before="320"/>
                              <w:rPr>
                                <w:sz w:val="21"/>
                              </w:rPr>
                            </w:pPr>
                          </w:p>
                          <w:p>
                            <w:pPr>
                              <w:pStyle w:val="13"/>
                              <w:spacing w:line="204" w:lineRule="auto"/>
                              <w:ind w:left="195" w:right="178"/>
                              <w:rPr>
                                <w:b/>
                                <w:sz w:val="21"/>
                              </w:rPr>
                            </w:pPr>
                            <w:r>
                              <w:rPr>
                                <w:b/>
                                <w:spacing w:val="-10"/>
                                <w:sz w:val="21"/>
                              </w:rPr>
                              <w:t>数量</w:t>
                            </w:r>
                          </w:p>
                        </w:tc>
                        <w:tc>
                          <w:tcPr>
                            <w:tcW w:w="990" w:type="dxa"/>
                            <w:vMerge w:val="restart"/>
                          </w:tcPr>
                          <w:p>
                            <w:pPr>
                              <w:pStyle w:val="13"/>
                              <w:rPr>
                                <w:sz w:val="21"/>
                              </w:rPr>
                            </w:pPr>
                          </w:p>
                          <w:p>
                            <w:pPr>
                              <w:pStyle w:val="13"/>
                              <w:rPr>
                                <w:sz w:val="21"/>
                              </w:rPr>
                            </w:pPr>
                          </w:p>
                          <w:p>
                            <w:pPr>
                              <w:pStyle w:val="13"/>
                              <w:rPr>
                                <w:sz w:val="21"/>
                              </w:rPr>
                            </w:pPr>
                          </w:p>
                          <w:p>
                            <w:pPr>
                              <w:pStyle w:val="13"/>
                              <w:spacing w:before="76"/>
                              <w:rPr>
                                <w:sz w:val="21"/>
                              </w:rPr>
                            </w:pPr>
                          </w:p>
                          <w:p>
                            <w:pPr>
                              <w:pStyle w:val="13"/>
                              <w:ind w:left="284"/>
                              <w:rPr>
                                <w:b/>
                                <w:sz w:val="21"/>
                              </w:rPr>
                            </w:pPr>
                            <w:r>
                              <w:rPr>
                                <w:b/>
                                <w:spacing w:val="-8"/>
                                <w:sz w:val="21"/>
                              </w:rPr>
                              <w:t>单价</w:t>
                            </w:r>
                          </w:p>
                        </w:tc>
                        <w:tc>
                          <w:tcPr>
                            <w:tcW w:w="5700" w:type="dxa"/>
                            <w:gridSpan w:val="8"/>
                          </w:tcPr>
                          <w:p>
                            <w:pPr>
                              <w:pStyle w:val="13"/>
                              <w:spacing w:line="288" w:lineRule="exact"/>
                              <w:ind w:left="959"/>
                              <w:rPr>
                                <w:b/>
                                <w:sz w:val="21"/>
                              </w:rPr>
                            </w:pPr>
                            <w:r>
                              <w:rPr>
                                <w:b/>
                                <w:spacing w:val="-2"/>
                                <w:sz w:val="21"/>
                              </w:rPr>
                              <w:t>政府采购金额（当年部门预算安排资金</w:t>
                            </w:r>
                            <w:r>
                              <w:rPr>
                                <w:b/>
                                <w:spacing w:val="-10"/>
                                <w:sz w:val="21"/>
                              </w:rPr>
                              <w:t>）</w:t>
                            </w:r>
                          </w:p>
                        </w:tc>
                        <w:tc>
                          <w:tcPr>
                            <w:tcW w:w="1228" w:type="dxa"/>
                            <w:vMerge w:val="restart"/>
                          </w:tcPr>
                          <w:p>
                            <w:pPr>
                              <w:pStyle w:val="13"/>
                              <w:rPr>
                                <w:sz w:val="21"/>
                              </w:rPr>
                            </w:pPr>
                          </w:p>
                          <w:p>
                            <w:pPr>
                              <w:pStyle w:val="13"/>
                              <w:rPr>
                                <w:sz w:val="21"/>
                              </w:rPr>
                            </w:pPr>
                          </w:p>
                          <w:p>
                            <w:pPr>
                              <w:pStyle w:val="13"/>
                              <w:spacing w:before="166"/>
                              <w:rPr>
                                <w:sz w:val="21"/>
                              </w:rPr>
                            </w:pPr>
                          </w:p>
                          <w:p>
                            <w:pPr>
                              <w:pStyle w:val="13"/>
                              <w:spacing w:line="204" w:lineRule="auto"/>
                              <w:ind w:left="194" w:right="104" w:hanging="77"/>
                              <w:jc w:val="both"/>
                              <w:rPr>
                                <w:b/>
                                <w:sz w:val="21"/>
                              </w:rPr>
                            </w:pPr>
                            <w:r>
                              <w:rPr>
                                <w:b/>
                                <w:spacing w:val="-2"/>
                                <w:sz w:val="21"/>
                              </w:rPr>
                              <w:t>2022</w:t>
                            </w:r>
                            <w:r>
                              <w:rPr>
                                <w:b/>
                                <w:spacing w:val="-6"/>
                                <w:sz w:val="21"/>
                              </w:rPr>
                              <w:t xml:space="preserve"> 年预</w:t>
                            </w:r>
                            <w:r>
                              <w:rPr>
                                <w:b/>
                                <w:spacing w:val="-4"/>
                                <w:sz w:val="21"/>
                              </w:rPr>
                              <w:t>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6" w:hRule="atLeast"/>
                        </w:trPr>
                        <w:tc>
                          <w:tcPr>
                            <w:tcW w:w="2340" w:type="dxa"/>
                          </w:tcPr>
                          <w:p>
                            <w:pPr>
                              <w:pStyle w:val="13"/>
                              <w:rPr>
                                <w:sz w:val="21"/>
                              </w:rPr>
                            </w:pPr>
                          </w:p>
                          <w:p>
                            <w:pPr>
                              <w:pStyle w:val="13"/>
                              <w:rPr>
                                <w:sz w:val="21"/>
                              </w:rPr>
                            </w:pPr>
                          </w:p>
                          <w:p>
                            <w:pPr>
                              <w:pStyle w:val="13"/>
                              <w:spacing w:before="274"/>
                              <w:rPr>
                                <w:sz w:val="21"/>
                              </w:rPr>
                            </w:pPr>
                          </w:p>
                          <w:p>
                            <w:pPr>
                              <w:pStyle w:val="13"/>
                              <w:ind w:left="749"/>
                              <w:rPr>
                                <w:b/>
                                <w:sz w:val="21"/>
                              </w:rPr>
                            </w:pPr>
                            <w:r>
                              <w:rPr>
                                <w:b/>
                                <w:spacing w:val="-7"/>
                                <w:sz w:val="21"/>
                              </w:rPr>
                              <w:t>项目名称</w:t>
                            </w:r>
                          </w:p>
                        </w:tc>
                        <w:tc>
                          <w:tcPr>
                            <w:tcW w:w="945" w:type="dxa"/>
                          </w:tcPr>
                          <w:p>
                            <w:pPr>
                              <w:pStyle w:val="13"/>
                              <w:rPr>
                                <w:sz w:val="21"/>
                              </w:rPr>
                            </w:pPr>
                          </w:p>
                          <w:p>
                            <w:pPr>
                              <w:pStyle w:val="13"/>
                              <w:rPr>
                                <w:sz w:val="21"/>
                              </w:rPr>
                            </w:pPr>
                          </w:p>
                          <w:p>
                            <w:pPr>
                              <w:pStyle w:val="13"/>
                              <w:spacing w:before="158"/>
                              <w:rPr>
                                <w:sz w:val="21"/>
                              </w:rPr>
                            </w:pPr>
                          </w:p>
                          <w:p>
                            <w:pPr>
                              <w:pStyle w:val="13"/>
                              <w:spacing w:line="204" w:lineRule="auto"/>
                              <w:ind w:left="262" w:right="248"/>
                              <w:rPr>
                                <w:b/>
                                <w:sz w:val="21"/>
                              </w:rPr>
                            </w:pPr>
                            <w:r>
                              <w:rPr>
                                <w:b/>
                                <w:spacing w:val="-6"/>
                                <w:sz w:val="21"/>
                              </w:rPr>
                              <w:t>预算</w:t>
                            </w:r>
                            <w:r>
                              <w:rPr>
                                <w:b/>
                                <w:spacing w:val="-8"/>
                                <w:sz w:val="21"/>
                              </w:rPr>
                              <w:t>资金</w:t>
                            </w:r>
                          </w:p>
                        </w:tc>
                        <w:tc>
                          <w:tcPr>
                            <w:tcW w:w="1305"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705" w:type="dxa"/>
                            <w:vMerge w:val="continue"/>
                            <w:tcBorders>
                              <w:top w:val="nil"/>
                            </w:tcBorders>
                          </w:tcPr>
                          <w:p>
                            <w:pPr>
                              <w:rPr>
                                <w:sz w:val="2"/>
                                <w:szCs w:val="2"/>
                              </w:rPr>
                            </w:pPr>
                          </w:p>
                        </w:tc>
                        <w:tc>
                          <w:tcPr>
                            <w:tcW w:w="600" w:type="dxa"/>
                            <w:vMerge w:val="continue"/>
                            <w:tcBorders>
                              <w:top w:val="nil"/>
                            </w:tcBorders>
                          </w:tcPr>
                          <w:p>
                            <w:pPr>
                              <w:rPr>
                                <w:sz w:val="2"/>
                                <w:szCs w:val="2"/>
                              </w:rPr>
                            </w:pPr>
                          </w:p>
                        </w:tc>
                        <w:tc>
                          <w:tcPr>
                            <w:tcW w:w="990" w:type="dxa"/>
                            <w:vMerge w:val="continue"/>
                            <w:tcBorders>
                              <w:top w:val="nil"/>
                            </w:tcBorders>
                          </w:tcPr>
                          <w:p>
                            <w:pPr>
                              <w:rPr>
                                <w:sz w:val="2"/>
                                <w:szCs w:val="2"/>
                              </w:rPr>
                            </w:pPr>
                          </w:p>
                        </w:tc>
                        <w:tc>
                          <w:tcPr>
                            <w:tcW w:w="1005" w:type="dxa"/>
                          </w:tcPr>
                          <w:p>
                            <w:pPr>
                              <w:pStyle w:val="13"/>
                              <w:rPr>
                                <w:sz w:val="21"/>
                              </w:rPr>
                            </w:pPr>
                          </w:p>
                          <w:p>
                            <w:pPr>
                              <w:pStyle w:val="13"/>
                              <w:rPr>
                                <w:sz w:val="21"/>
                              </w:rPr>
                            </w:pPr>
                          </w:p>
                          <w:p>
                            <w:pPr>
                              <w:pStyle w:val="13"/>
                              <w:spacing w:before="274"/>
                              <w:rPr>
                                <w:sz w:val="21"/>
                              </w:rPr>
                            </w:pPr>
                          </w:p>
                          <w:p>
                            <w:pPr>
                              <w:pStyle w:val="13"/>
                              <w:ind w:left="292"/>
                              <w:rPr>
                                <w:b/>
                                <w:sz w:val="21"/>
                              </w:rPr>
                            </w:pPr>
                            <w:r>
                              <w:rPr>
                                <w:b/>
                                <w:spacing w:val="-8"/>
                                <w:sz w:val="21"/>
                              </w:rPr>
                              <w:t>合计</w:t>
                            </w:r>
                          </w:p>
                        </w:tc>
                        <w:tc>
                          <w:tcPr>
                            <w:tcW w:w="915" w:type="dxa"/>
                          </w:tcPr>
                          <w:p>
                            <w:pPr>
                              <w:pStyle w:val="13"/>
                              <w:rPr>
                                <w:sz w:val="21"/>
                              </w:rPr>
                            </w:pPr>
                          </w:p>
                          <w:p>
                            <w:pPr>
                              <w:pStyle w:val="13"/>
                              <w:rPr>
                                <w:sz w:val="21"/>
                              </w:rPr>
                            </w:pPr>
                          </w:p>
                          <w:p>
                            <w:pPr>
                              <w:pStyle w:val="13"/>
                              <w:spacing w:before="4"/>
                              <w:rPr>
                                <w:sz w:val="21"/>
                              </w:rPr>
                            </w:pPr>
                          </w:p>
                          <w:p>
                            <w:pPr>
                              <w:pStyle w:val="13"/>
                              <w:spacing w:line="204" w:lineRule="auto"/>
                              <w:ind w:left="142" w:right="126"/>
                              <w:jc w:val="both"/>
                              <w:rPr>
                                <w:b/>
                                <w:sz w:val="21"/>
                              </w:rPr>
                            </w:pPr>
                            <w:r>
                              <w:rPr>
                                <w:b/>
                                <w:spacing w:val="-4"/>
                                <w:sz w:val="21"/>
                              </w:rPr>
                              <w:t>一般公共预算</w:t>
                            </w:r>
                            <w:r>
                              <w:rPr>
                                <w:b/>
                                <w:spacing w:val="-6"/>
                                <w:sz w:val="21"/>
                              </w:rPr>
                              <w:t>拨款</w:t>
                            </w:r>
                          </w:p>
                        </w:tc>
                        <w:tc>
                          <w:tcPr>
                            <w:tcW w:w="675" w:type="dxa"/>
                          </w:tcPr>
                          <w:p>
                            <w:pPr>
                              <w:pStyle w:val="13"/>
                              <w:rPr>
                                <w:sz w:val="21"/>
                              </w:rPr>
                            </w:pPr>
                          </w:p>
                          <w:p>
                            <w:pPr>
                              <w:pStyle w:val="13"/>
                              <w:rPr>
                                <w:sz w:val="21"/>
                              </w:rPr>
                            </w:pPr>
                          </w:p>
                          <w:p>
                            <w:pPr>
                              <w:pStyle w:val="13"/>
                              <w:spacing w:before="4"/>
                              <w:rPr>
                                <w:sz w:val="21"/>
                              </w:rPr>
                            </w:pPr>
                          </w:p>
                          <w:p>
                            <w:pPr>
                              <w:pStyle w:val="13"/>
                              <w:spacing w:line="204" w:lineRule="auto"/>
                              <w:ind w:left="127" w:right="113"/>
                              <w:jc w:val="both"/>
                              <w:rPr>
                                <w:b/>
                                <w:sz w:val="21"/>
                              </w:rPr>
                            </w:pPr>
                            <w:r>
                              <w:rPr>
                                <w:b/>
                                <w:spacing w:val="-6"/>
                                <w:sz w:val="21"/>
                              </w:rPr>
                              <w:t>基金预算</w:t>
                            </w:r>
                            <w:r>
                              <w:rPr>
                                <w:b/>
                                <w:spacing w:val="-8"/>
                                <w:sz w:val="21"/>
                              </w:rPr>
                              <w:t>拨款</w:t>
                            </w:r>
                          </w:p>
                        </w:tc>
                        <w:tc>
                          <w:tcPr>
                            <w:tcW w:w="570" w:type="dxa"/>
                          </w:tcPr>
                          <w:p>
                            <w:pPr>
                              <w:pStyle w:val="13"/>
                              <w:spacing w:before="10" w:line="204" w:lineRule="auto"/>
                              <w:ind w:left="179" w:right="164"/>
                              <w:jc w:val="both"/>
                              <w:rPr>
                                <w:b/>
                                <w:sz w:val="21"/>
                              </w:rPr>
                            </w:pPr>
                            <w:r>
                              <w:rPr>
                                <w:b/>
                                <w:spacing w:val="-10"/>
                                <w:sz w:val="21"/>
                              </w:rPr>
                              <w:t>国有资本经营预算拨</w:t>
                            </w:r>
                          </w:p>
                          <w:p>
                            <w:pPr>
                              <w:pStyle w:val="13"/>
                              <w:spacing w:line="289" w:lineRule="exact"/>
                              <w:ind w:left="179"/>
                              <w:rPr>
                                <w:b/>
                                <w:sz w:val="21"/>
                              </w:rPr>
                            </w:pPr>
                            <w:r>
                              <w:rPr>
                                <w:b/>
                                <w:spacing w:val="-10"/>
                                <w:sz w:val="21"/>
                              </w:rPr>
                              <w:t>款</w:t>
                            </w:r>
                          </w:p>
                        </w:tc>
                        <w:tc>
                          <w:tcPr>
                            <w:tcW w:w="684" w:type="dxa"/>
                          </w:tcPr>
                          <w:p>
                            <w:pPr>
                              <w:pStyle w:val="13"/>
                              <w:rPr>
                                <w:sz w:val="21"/>
                              </w:rPr>
                            </w:pPr>
                          </w:p>
                          <w:p>
                            <w:pPr>
                              <w:pStyle w:val="13"/>
                              <w:rPr>
                                <w:sz w:val="21"/>
                              </w:rPr>
                            </w:pPr>
                          </w:p>
                          <w:p>
                            <w:pPr>
                              <w:pStyle w:val="13"/>
                              <w:spacing w:before="4"/>
                              <w:rPr>
                                <w:sz w:val="21"/>
                              </w:rPr>
                            </w:pPr>
                          </w:p>
                          <w:p>
                            <w:pPr>
                              <w:pStyle w:val="13"/>
                              <w:spacing w:line="204" w:lineRule="auto"/>
                              <w:ind w:left="132" w:right="116"/>
                              <w:jc w:val="both"/>
                              <w:rPr>
                                <w:b/>
                                <w:sz w:val="21"/>
                              </w:rPr>
                            </w:pPr>
                            <w:r>
                              <w:rPr>
                                <w:b/>
                                <w:spacing w:val="-6"/>
                                <w:sz w:val="21"/>
                              </w:rPr>
                              <w:t>财政专户</w:t>
                            </w:r>
                            <w:r>
                              <w:rPr>
                                <w:b/>
                                <w:spacing w:val="-8"/>
                                <w:sz w:val="21"/>
                              </w:rPr>
                              <w:t>核拨</w:t>
                            </w:r>
                          </w:p>
                        </w:tc>
                        <w:tc>
                          <w:tcPr>
                            <w:tcW w:w="441" w:type="dxa"/>
                          </w:tcPr>
                          <w:p>
                            <w:pPr>
                              <w:pStyle w:val="13"/>
                              <w:rPr>
                                <w:sz w:val="21"/>
                              </w:rPr>
                            </w:pPr>
                          </w:p>
                          <w:p>
                            <w:pPr>
                              <w:pStyle w:val="13"/>
                              <w:spacing w:before="211"/>
                              <w:rPr>
                                <w:sz w:val="21"/>
                              </w:rPr>
                            </w:pPr>
                          </w:p>
                          <w:p>
                            <w:pPr>
                              <w:pStyle w:val="13"/>
                              <w:spacing w:line="204" w:lineRule="auto"/>
                              <w:ind w:left="115" w:right="99"/>
                              <w:jc w:val="both"/>
                              <w:rPr>
                                <w:b/>
                                <w:sz w:val="21"/>
                              </w:rPr>
                            </w:pPr>
                            <w:r>
                              <w:rPr>
                                <w:b/>
                                <w:spacing w:val="-10"/>
                                <w:sz w:val="21"/>
                              </w:rPr>
                              <w:t>单位资金</w:t>
                            </w:r>
                          </w:p>
                        </w:tc>
                        <w:tc>
                          <w:tcPr>
                            <w:tcW w:w="669" w:type="dxa"/>
                          </w:tcPr>
                          <w:p>
                            <w:pPr>
                              <w:pStyle w:val="13"/>
                              <w:rPr>
                                <w:sz w:val="21"/>
                              </w:rPr>
                            </w:pPr>
                          </w:p>
                          <w:p>
                            <w:pPr>
                              <w:pStyle w:val="13"/>
                              <w:rPr>
                                <w:sz w:val="21"/>
                              </w:rPr>
                            </w:pPr>
                          </w:p>
                          <w:p>
                            <w:pPr>
                              <w:pStyle w:val="13"/>
                              <w:spacing w:before="4"/>
                              <w:rPr>
                                <w:sz w:val="21"/>
                              </w:rPr>
                            </w:pPr>
                          </w:p>
                          <w:p>
                            <w:pPr>
                              <w:pStyle w:val="13"/>
                              <w:spacing w:line="204" w:lineRule="auto"/>
                              <w:ind w:left="123" w:right="110"/>
                              <w:jc w:val="both"/>
                              <w:rPr>
                                <w:b/>
                                <w:sz w:val="21"/>
                              </w:rPr>
                            </w:pPr>
                            <w:r>
                              <w:rPr>
                                <w:b/>
                                <w:spacing w:val="-6"/>
                                <w:sz w:val="21"/>
                              </w:rPr>
                              <w:t>财政拨款</w:t>
                            </w:r>
                            <w:r>
                              <w:rPr>
                                <w:b/>
                                <w:spacing w:val="-8"/>
                                <w:sz w:val="21"/>
                              </w:rPr>
                              <w:t>结转</w:t>
                            </w:r>
                          </w:p>
                        </w:tc>
                        <w:tc>
                          <w:tcPr>
                            <w:tcW w:w="741" w:type="dxa"/>
                          </w:tcPr>
                          <w:p>
                            <w:pPr>
                              <w:pStyle w:val="13"/>
                              <w:rPr>
                                <w:sz w:val="21"/>
                              </w:rPr>
                            </w:pPr>
                          </w:p>
                          <w:p>
                            <w:pPr>
                              <w:pStyle w:val="13"/>
                              <w:spacing w:before="57"/>
                              <w:rPr>
                                <w:sz w:val="21"/>
                              </w:rPr>
                            </w:pPr>
                          </w:p>
                          <w:p>
                            <w:pPr>
                              <w:pStyle w:val="13"/>
                              <w:spacing w:line="204" w:lineRule="auto"/>
                              <w:ind w:left="128" w:right="114" w:firstLine="31"/>
                              <w:jc w:val="both"/>
                              <w:rPr>
                                <w:b/>
                                <w:sz w:val="21"/>
                              </w:rPr>
                            </w:pPr>
                            <w:r>
                              <w:rPr>
                                <w:b/>
                                <w:spacing w:val="-6"/>
                                <w:sz w:val="21"/>
                              </w:rPr>
                              <w:t>非财政 拨款结转结</w:t>
                            </w:r>
                            <w:r>
                              <w:rPr>
                                <w:b/>
                                <w:spacing w:val="-10"/>
                                <w:sz w:val="21"/>
                              </w:rPr>
                              <w:t>余</w:t>
                            </w:r>
                          </w:p>
                        </w:tc>
                        <w:tc>
                          <w:tcPr>
                            <w:tcW w:w="1228"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2" w:hRule="atLeast"/>
                        </w:trPr>
                        <w:tc>
                          <w:tcPr>
                            <w:tcW w:w="2340" w:type="dxa"/>
                          </w:tcPr>
                          <w:p>
                            <w:pPr>
                              <w:pStyle w:val="13"/>
                              <w:spacing w:before="73"/>
                              <w:ind w:left="13" w:right="2"/>
                              <w:jc w:val="center"/>
                              <w:rPr>
                                <w:b/>
                                <w:sz w:val="21"/>
                              </w:rPr>
                            </w:pPr>
                            <w:r>
                              <w:rPr>
                                <w:b/>
                                <w:spacing w:val="15"/>
                                <w:sz w:val="21"/>
                              </w:rPr>
                              <w:t>合 计</w:t>
                            </w:r>
                          </w:p>
                        </w:tc>
                        <w:tc>
                          <w:tcPr>
                            <w:tcW w:w="945" w:type="dxa"/>
                          </w:tcPr>
                          <w:p>
                            <w:pPr>
                              <w:pStyle w:val="13"/>
                              <w:spacing w:before="73"/>
                              <w:ind w:right="93"/>
                              <w:jc w:val="right"/>
                              <w:rPr>
                                <w:b/>
                                <w:sz w:val="21"/>
                              </w:rPr>
                            </w:pPr>
                            <w:r>
                              <w:rPr>
                                <w:b/>
                                <w:spacing w:val="-2"/>
                                <w:sz w:val="21"/>
                              </w:rPr>
                              <w:t>81.955</w:t>
                            </w:r>
                          </w:p>
                        </w:tc>
                        <w:tc>
                          <w:tcPr>
                            <w:tcW w:w="1305" w:type="dxa"/>
                          </w:tcPr>
                          <w:p>
                            <w:pPr>
                              <w:pStyle w:val="13"/>
                              <w:rPr>
                                <w:rFonts w:ascii="Times New Roman"/>
                                <w:sz w:val="22"/>
                              </w:rPr>
                            </w:pPr>
                          </w:p>
                        </w:tc>
                        <w:tc>
                          <w:tcPr>
                            <w:tcW w:w="1410" w:type="dxa"/>
                          </w:tcPr>
                          <w:p>
                            <w:pPr>
                              <w:pStyle w:val="13"/>
                              <w:rPr>
                                <w:rFonts w:ascii="Times New Roman"/>
                                <w:sz w:val="22"/>
                              </w:rPr>
                            </w:pPr>
                          </w:p>
                        </w:tc>
                        <w:tc>
                          <w:tcPr>
                            <w:tcW w:w="705" w:type="dxa"/>
                          </w:tcPr>
                          <w:p>
                            <w:pPr>
                              <w:pStyle w:val="13"/>
                              <w:rPr>
                                <w:rFonts w:ascii="Times New Roman"/>
                                <w:sz w:val="22"/>
                              </w:rPr>
                            </w:pPr>
                          </w:p>
                        </w:tc>
                        <w:tc>
                          <w:tcPr>
                            <w:tcW w:w="600" w:type="dxa"/>
                          </w:tcPr>
                          <w:p>
                            <w:pPr>
                              <w:pStyle w:val="13"/>
                              <w:rPr>
                                <w:rFonts w:ascii="Times New Roman"/>
                                <w:sz w:val="22"/>
                              </w:rPr>
                            </w:pPr>
                          </w:p>
                        </w:tc>
                        <w:tc>
                          <w:tcPr>
                            <w:tcW w:w="990" w:type="dxa"/>
                          </w:tcPr>
                          <w:p>
                            <w:pPr>
                              <w:pStyle w:val="13"/>
                              <w:rPr>
                                <w:rFonts w:ascii="Times New Roman"/>
                                <w:sz w:val="22"/>
                              </w:rPr>
                            </w:pPr>
                          </w:p>
                        </w:tc>
                        <w:tc>
                          <w:tcPr>
                            <w:tcW w:w="1005" w:type="dxa"/>
                          </w:tcPr>
                          <w:p>
                            <w:pPr>
                              <w:pStyle w:val="13"/>
                              <w:spacing w:before="73"/>
                              <w:ind w:right="92"/>
                              <w:jc w:val="right"/>
                              <w:rPr>
                                <w:sz w:val="21"/>
                              </w:rPr>
                            </w:pPr>
                            <w:r>
                              <w:rPr>
                                <w:spacing w:val="-2"/>
                                <w:sz w:val="21"/>
                              </w:rPr>
                              <w:t>81.955</w:t>
                            </w:r>
                          </w:p>
                        </w:tc>
                        <w:tc>
                          <w:tcPr>
                            <w:tcW w:w="915" w:type="dxa"/>
                          </w:tcPr>
                          <w:p>
                            <w:pPr>
                              <w:pStyle w:val="13"/>
                              <w:spacing w:before="73"/>
                              <w:ind w:left="44"/>
                              <w:jc w:val="center"/>
                              <w:rPr>
                                <w:sz w:val="21"/>
                              </w:rPr>
                            </w:pPr>
                            <w:r>
                              <w:rPr>
                                <w:spacing w:val="-2"/>
                                <w:sz w:val="21"/>
                              </w:rPr>
                              <w:t>21.955</w:t>
                            </w:r>
                          </w:p>
                        </w:tc>
                        <w:tc>
                          <w:tcPr>
                            <w:tcW w:w="675" w:type="dxa"/>
                          </w:tcPr>
                          <w:p>
                            <w:pPr>
                              <w:pStyle w:val="13"/>
                              <w:spacing w:before="73"/>
                              <w:ind w:right="91"/>
                              <w:jc w:val="right"/>
                              <w:rPr>
                                <w:sz w:val="21"/>
                              </w:rPr>
                            </w:pPr>
                            <w:r>
                              <w:rPr>
                                <w:spacing w:val="-5"/>
                                <w:sz w:val="21"/>
                              </w:rPr>
                              <w:t>60</w:t>
                            </w:r>
                          </w:p>
                        </w:tc>
                        <w:tc>
                          <w:tcPr>
                            <w:tcW w:w="570" w:type="dxa"/>
                          </w:tcPr>
                          <w:p>
                            <w:pPr>
                              <w:pStyle w:val="13"/>
                              <w:rPr>
                                <w:rFonts w:ascii="Times New Roman"/>
                                <w:sz w:val="22"/>
                              </w:rPr>
                            </w:pPr>
                          </w:p>
                        </w:tc>
                        <w:tc>
                          <w:tcPr>
                            <w:tcW w:w="684" w:type="dxa"/>
                          </w:tcPr>
                          <w:p>
                            <w:pPr>
                              <w:pStyle w:val="13"/>
                              <w:rPr>
                                <w:rFonts w:ascii="Times New Roman"/>
                                <w:sz w:val="22"/>
                              </w:rPr>
                            </w:pPr>
                          </w:p>
                        </w:tc>
                        <w:tc>
                          <w:tcPr>
                            <w:tcW w:w="441" w:type="dxa"/>
                          </w:tcPr>
                          <w:p>
                            <w:pPr>
                              <w:pStyle w:val="13"/>
                              <w:rPr>
                                <w:rFonts w:ascii="Times New Roman"/>
                                <w:sz w:val="22"/>
                              </w:rPr>
                            </w:pPr>
                          </w:p>
                        </w:tc>
                        <w:tc>
                          <w:tcPr>
                            <w:tcW w:w="669" w:type="dxa"/>
                          </w:tcPr>
                          <w:p>
                            <w:pPr>
                              <w:pStyle w:val="13"/>
                              <w:rPr>
                                <w:rFonts w:ascii="Times New Roman"/>
                                <w:sz w:val="22"/>
                              </w:rPr>
                            </w:pPr>
                          </w:p>
                        </w:tc>
                        <w:tc>
                          <w:tcPr>
                            <w:tcW w:w="741" w:type="dxa"/>
                          </w:tcPr>
                          <w:p>
                            <w:pPr>
                              <w:pStyle w:val="13"/>
                              <w:rPr>
                                <w:rFonts w:ascii="Times New Roman"/>
                                <w:sz w:val="22"/>
                              </w:rPr>
                            </w:pPr>
                          </w:p>
                        </w:tc>
                        <w:tc>
                          <w:tcPr>
                            <w:tcW w:w="1228" w:type="dxa"/>
                          </w:tcPr>
                          <w:p>
                            <w:pPr>
                              <w:pStyle w:val="13"/>
                              <w:spacing w:before="73"/>
                              <w:ind w:right="92"/>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1" w:hRule="atLeast"/>
                        </w:trPr>
                        <w:tc>
                          <w:tcPr>
                            <w:tcW w:w="2340" w:type="dxa"/>
                          </w:tcPr>
                          <w:p>
                            <w:pPr>
                              <w:pStyle w:val="13"/>
                              <w:spacing w:line="308" w:lineRule="exact"/>
                              <w:ind w:left="13"/>
                              <w:jc w:val="center"/>
                              <w:rPr>
                                <w:b/>
                                <w:sz w:val="21"/>
                              </w:rPr>
                            </w:pPr>
                            <w:r>
                              <w:rPr>
                                <w:b/>
                                <w:spacing w:val="-3"/>
                                <w:sz w:val="21"/>
                              </w:rPr>
                              <w:t>石家庄市鹿泉区李村镇</w:t>
                            </w:r>
                          </w:p>
                          <w:p>
                            <w:pPr>
                              <w:pStyle w:val="13"/>
                              <w:spacing w:line="294" w:lineRule="exact"/>
                              <w:ind w:left="13" w:right="2"/>
                              <w:jc w:val="center"/>
                              <w:rPr>
                                <w:b/>
                                <w:sz w:val="21"/>
                              </w:rPr>
                            </w:pPr>
                            <w:r>
                              <w:rPr>
                                <w:b/>
                                <w:spacing w:val="-4"/>
                                <w:sz w:val="21"/>
                              </w:rPr>
                              <w:t>人民政府部门小计</w:t>
                            </w:r>
                          </w:p>
                        </w:tc>
                        <w:tc>
                          <w:tcPr>
                            <w:tcW w:w="945" w:type="dxa"/>
                          </w:tcPr>
                          <w:p>
                            <w:pPr>
                              <w:pStyle w:val="13"/>
                              <w:spacing w:before="130"/>
                              <w:ind w:right="93"/>
                              <w:jc w:val="right"/>
                              <w:rPr>
                                <w:b/>
                                <w:sz w:val="21"/>
                              </w:rPr>
                            </w:pPr>
                            <w:r>
                              <w:rPr>
                                <w:b/>
                                <w:spacing w:val="-2"/>
                                <w:sz w:val="21"/>
                              </w:rPr>
                              <w:t>81.955</w:t>
                            </w:r>
                          </w:p>
                        </w:tc>
                        <w:tc>
                          <w:tcPr>
                            <w:tcW w:w="1305" w:type="dxa"/>
                          </w:tcPr>
                          <w:p>
                            <w:pPr>
                              <w:pStyle w:val="13"/>
                              <w:rPr>
                                <w:rFonts w:ascii="Times New Roman"/>
                                <w:sz w:val="22"/>
                              </w:rPr>
                            </w:pPr>
                          </w:p>
                        </w:tc>
                        <w:tc>
                          <w:tcPr>
                            <w:tcW w:w="1410" w:type="dxa"/>
                          </w:tcPr>
                          <w:p>
                            <w:pPr>
                              <w:pStyle w:val="13"/>
                              <w:rPr>
                                <w:rFonts w:ascii="Times New Roman"/>
                                <w:sz w:val="22"/>
                              </w:rPr>
                            </w:pPr>
                          </w:p>
                        </w:tc>
                        <w:tc>
                          <w:tcPr>
                            <w:tcW w:w="705" w:type="dxa"/>
                          </w:tcPr>
                          <w:p>
                            <w:pPr>
                              <w:pStyle w:val="13"/>
                              <w:rPr>
                                <w:rFonts w:ascii="Times New Roman"/>
                                <w:sz w:val="22"/>
                              </w:rPr>
                            </w:pPr>
                          </w:p>
                        </w:tc>
                        <w:tc>
                          <w:tcPr>
                            <w:tcW w:w="600" w:type="dxa"/>
                          </w:tcPr>
                          <w:p>
                            <w:pPr>
                              <w:pStyle w:val="13"/>
                              <w:rPr>
                                <w:rFonts w:ascii="Times New Roman"/>
                                <w:sz w:val="22"/>
                              </w:rPr>
                            </w:pPr>
                          </w:p>
                        </w:tc>
                        <w:tc>
                          <w:tcPr>
                            <w:tcW w:w="990" w:type="dxa"/>
                          </w:tcPr>
                          <w:p>
                            <w:pPr>
                              <w:pStyle w:val="13"/>
                              <w:rPr>
                                <w:rFonts w:ascii="Times New Roman"/>
                                <w:sz w:val="22"/>
                              </w:rPr>
                            </w:pPr>
                          </w:p>
                        </w:tc>
                        <w:tc>
                          <w:tcPr>
                            <w:tcW w:w="1005" w:type="dxa"/>
                          </w:tcPr>
                          <w:p>
                            <w:pPr>
                              <w:pStyle w:val="13"/>
                              <w:spacing w:before="130"/>
                              <w:ind w:right="92"/>
                              <w:jc w:val="right"/>
                              <w:rPr>
                                <w:sz w:val="21"/>
                              </w:rPr>
                            </w:pPr>
                            <w:r>
                              <w:rPr>
                                <w:spacing w:val="-2"/>
                                <w:sz w:val="21"/>
                              </w:rPr>
                              <w:t>81.955</w:t>
                            </w:r>
                          </w:p>
                        </w:tc>
                        <w:tc>
                          <w:tcPr>
                            <w:tcW w:w="915" w:type="dxa"/>
                          </w:tcPr>
                          <w:p>
                            <w:pPr>
                              <w:pStyle w:val="13"/>
                              <w:spacing w:before="130"/>
                              <w:ind w:left="44"/>
                              <w:jc w:val="center"/>
                              <w:rPr>
                                <w:sz w:val="21"/>
                              </w:rPr>
                            </w:pPr>
                            <w:r>
                              <w:rPr>
                                <w:spacing w:val="-2"/>
                                <w:sz w:val="21"/>
                              </w:rPr>
                              <w:t>21.955</w:t>
                            </w:r>
                          </w:p>
                        </w:tc>
                        <w:tc>
                          <w:tcPr>
                            <w:tcW w:w="675" w:type="dxa"/>
                          </w:tcPr>
                          <w:p>
                            <w:pPr>
                              <w:pStyle w:val="13"/>
                              <w:spacing w:before="130"/>
                              <w:ind w:right="91"/>
                              <w:jc w:val="right"/>
                              <w:rPr>
                                <w:sz w:val="21"/>
                              </w:rPr>
                            </w:pPr>
                            <w:r>
                              <w:rPr>
                                <w:spacing w:val="-5"/>
                                <w:sz w:val="21"/>
                              </w:rPr>
                              <w:t>60</w:t>
                            </w:r>
                          </w:p>
                        </w:tc>
                        <w:tc>
                          <w:tcPr>
                            <w:tcW w:w="570" w:type="dxa"/>
                          </w:tcPr>
                          <w:p>
                            <w:pPr>
                              <w:pStyle w:val="13"/>
                              <w:rPr>
                                <w:rFonts w:ascii="Times New Roman"/>
                                <w:sz w:val="22"/>
                              </w:rPr>
                            </w:pPr>
                          </w:p>
                        </w:tc>
                        <w:tc>
                          <w:tcPr>
                            <w:tcW w:w="684" w:type="dxa"/>
                          </w:tcPr>
                          <w:p>
                            <w:pPr>
                              <w:pStyle w:val="13"/>
                              <w:rPr>
                                <w:rFonts w:ascii="Times New Roman"/>
                                <w:sz w:val="22"/>
                              </w:rPr>
                            </w:pPr>
                          </w:p>
                        </w:tc>
                        <w:tc>
                          <w:tcPr>
                            <w:tcW w:w="441" w:type="dxa"/>
                          </w:tcPr>
                          <w:p>
                            <w:pPr>
                              <w:pStyle w:val="13"/>
                              <w:rPr>
                                <w:rFonts w:ascii="Times New Roman"/>
                                <w:sz w:val="22"/>
                              </w:rPr>
                            </w:pPr>
                          </w:p>
                        </w:tc>
                        <w:tc>
                          <w:tcPr>
                            <w:tcW w:w="669" w:type="dxa"/>
                          </w:tcPr>
                          <w:p>
                            <w:pPr>
                              <w:pStyle w:val="13"/>
                              <w:rPr>
                                <w:rFonts w:ascii="Times New Roman"/>
                                <w:sz w:val="22"/>
                              </w:rPr>
                            </w:pPr>
                          </w:p>
                        </w:tc>
                        <w:tc>
                          <w:tcPr>
                            <w:tcW w:w="741" w:type="dxa"/>
                          </w:tcPr>
                          <w:p>
                            <w:pPr>
                              <w:pStyle w:val="13"/>
                              <w:rPr>
                                <w:rFonts w:ascii="Times New Roman"/>
                                <w:sz w:val="22"/>
                              </w:rPr>
                            </w:pPr>
                          </w:p>
                        </w:tc>
                        <w:tc>
                          <w:tcPr>
                            <w:tcW w:w="1228" w:type="dxa"/>
                          </w:tcPr>
                          <w:p>
                            <w:pPr>
                              <w:pStyle w:val="13"/>
                              <w:spacing w:before="130"/>
                              <w:ind w:right="92"/>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2340" w:type="dxa"/>
                            <w:tcBorders>
                              <w:left w:val="single" w:color="000000" w:sz="4" w:space="0"/>
                              <w:bottom w:val="single" w:color="000000" w:sz="4" w:space="0"/>
                            </w:tcBorders>
                          </w:tcPr>
                          <w:p>
                            <w:pPr>
                              <w:pStyle w:val="13"/>
                              <w:spacing w:before="10" w:line="204" w:lineRule="auto"/>
                              <w:ind w:left="111" w:right="116"/>
                              <w:rPr>
                                <w:sz w:val="21"/>
                              </w:rPr>
                            </w:pPr>
                            <w:r>
                              <w:rPr>
                                <w:spacing w:val="-4"/>
                                <w:sz w:val="21"/>
                              </w:rPr>
                              <w:t xml:space="preserve">李村镇 </w:t>
                            </w:r>
                            <w:r>
                              <w:rPr>
                                <w:sz w:val="21"/>
                              </w:rPr>
                              <w:t>2022</w:t>
                            </w:r>
                            <w:r>
                              <w:rPr>
                                <w:spacing w:val="-4"/>
                                <w:sz w:val="21"/>
                              </w:rPr>
                              <w:t xml:space="preserve"> 年区级南</w:t>
                            </w:r>
                            <w:r>
                              <w:rPr>
                                <w:spacing w:val="-3"/>
                                <w:sz w:val="21"/>
                              </w:rPr>
                              <w:t>白砂村饮水管网提升改</w:t>
                            </w:r>
                          </w:p>
                          <w:p>
                            <w:pPr>
                              <w:pStyle w:val="13"/>
                              <w:spacing w:line="280" w:lineRule="exact"/>
                              <w:ind w:left="111"/>
                              <w:rPr>
                                <w:sz w:val="21"/>
                              </w:rPr>
                            </w:pPr>
                            <w:r>
                              <w:rPr>
                                <w:spacing w:val="-5"/>
                                <w:sz w:val="21"/>
                              </w:rPr>
                              <w:t>造项目</w:t>
                            </w:r>
                          </w:p>
                        </w:tc>
                        <w:tc>
                          <w:tcPr>
                            <w:tcW w:w="945" w:type="dxa"/>
                            <w:tcBorders>
                              <w:bottom w:val="single" w:color="000000" w:sz="4" w:space="0"/>
                            </w:tcBorders>
                          </w:tcPr>
                          <w:p>
                            <w:pPr>
                              <w:pStyle w:val="13"/>
                              <w:spacing w:before="277"/>
                              <w:ind w:right="92"/>
                              <w:jc w:val="right"/>
                              <w:rPr>
                                <w:sz w:val="21"/>
                              </w:rPr>
                            </w:pPr>
                            <w:r>
                              <w:rPr>
                                <w:spacing w:val="-5"/>
                                <w:sz w:val="21"/>
                              </w:rPr>
                              <w:t>60</w:t>
                            </w:r>
                          </w:p>
                        </w:tc>
                        <w:tc>
                          <w:tcPr>
                            <w:tcW w:w="1305" w:type="dxa"/>
                            <w:tcBorders>
                              <w:bottom w:val="single" w:color="000000" w:sz="4" w:space="0"/>
                            </w:tcBorders>
                          </w:tcPr>
                          <w:p>
                            <w:pPr>
                              <w:pStyle w:val="13"/>
                              <w:spacing w:before="161" w:line="204" w:lineRule="auto"/>
                              <w:ind w:left="106" w:right="132"/>
                              <w:rPr>
                                <w:sz w:val="21"/>
                              </w:rPr>
                            </w:pPr>
                            <w:r>
                              <w:rPr>
                                <w:spacing w:val="-2"/>
                                <w:sz w:val="21"/>
                              </w:rPr>
                              <w:t>市内供水管</w:t>
                            </w:r>
                            <w:r>
                              <w:rPr>
                                <w:spacing w:val="-4"/>
                                <w:sz w:val="21"/>
                              </w:rPr>
                              <w:t>道铺设</w:t>
                            </w:r>
                          </w:p>
                        </w:tc>
                        <w:tc>
                          <w:tcPr>
                            <w:tcW w:w="1410" w:type="dxa"/>
                            <w:tcBorders>
                              <w:bottom w:val="single" w:color="000000" w:sz="4" w:space="0"/>
                            </w:tcBorders>
                          </w:tcPr>
                          <w:p>
                            <w:pPr>
                              <w:pStyle w:val="13"/>
                              <w:spacing w:before="277"/>
                              <w:ind w:left="107"/>
                              <w:rPr>
                                <w:sz w:val="21"/>
                              </w:rPr>
                            </w:pPr>
                            <w:r>
                              <w:rPr>
                                <w:spacing w:val="-2"/>
                                <w:sz w:val="21"/>
                              </w:rPr>
                              <w:t>B021303</w:t>
                            </w:r>
                          </w:p>
                        </w:tc>
                        <w:tc>
                          <w:tcPr>
                            <w:tcW w:w="705" w:type="dxa"/>
                            <w:tcBorders>
                              <w:bottom w:val="single" w:color="000000" w:sz="4" w:space="0"/>
                            </w:tcBorders>
                          </w:tcPr>
                          <w:p>
                            <w:pPr>
                              <w:pStyle w:val="13"/>
                              <w:spacing w:before="277"/>
                              <w:ind w:left="11"/>
                              <w:jc w:val="center"/>
                              <w:rPr>
                                <w:sz w:val="21"/>
                              </w:rPr>
                            </w:pPr>
                            <w:r>
                              <w:rPr>
                                <w:spacing w:val="-8"/>
                                <w:sz w:val="21"/>
                              </w:rPr>
                              <w:t>万元</w:t>
                            </w:r>
                          </w:p>
                        </w:tc>
                        <w:tc>
                          <w:tcPr>
                            <w:tcW w:w="600" w:type="dxa"/>
                            <w:tcBorders>
                              <w:bottom w:val="single" w:color="000000" w:sz="4" w:space="0"/>
                            </w:tcBorders>
                          </w:tcPr>
                          <w:p>
                            <w:pPr>
                              <w:pStyle w:val="13"/>
                              <w:spacing w:before="277"/>
                              <w:ind w:right="92"/>
                              <w:jc w:val="right"/>
                              <w:rPr>
                                <w:sz w:val="21"/>
                              </w:rPr>
                            </w:pPr>
                            <w:r>
                              <w:rPr>
                                <w:spacing w:val="-10"/>
                                <w:sz w:val="21"/>
                              </w:rPr>
                              <w:t>1</w:t>
                            </w:r>
                          </w:p>
                        </w:tc>
                        <w:tc>
                          <w:tcPr>
                            <w:tcW w:w="990" w:type="dxa"/>
                            <w:tcBorders>
                              <w:bottom w:val="single" w:color="000000" w:sz="4" w:space="0"/>
                            </w:tcBorders>
                          </w:tcPr>
                          <w:p>
                            <w:pPr>
                              <w:pStyle w:val="13"/>
                              <w:spacing w:before="277"/>
                              <w:ind w:left="13" w:right="2"/>
                              <w:jc w:val="center"/>
                              <w:rPr>
                                <w:sz w:val="21"/>
                              </w:rPr>
                            </w:pPr>
                            <w:r>
                              <w:rPr>
                                <w:spacing w:val="-5"/>
                                <w:sz w:val="21"/>
                              </w:rPr>
                              <w:t>60</w:t>
                            </w:r>
                          </w:p>
                        </w:tc>
                        <w:tc>
                          <w:tcPr>
                            <w:tcW w:w="1005" w:type="dxa"/>
                            <w:tcBorders>
                              <w:bottom w:val="single" w:color="000000" w:sz="4" w:space="0"/>
                            </w:tcBorders>
                          </w:tcPr>
                          <w:p>
                            <w:pPr>
                              <w:pStyle w:val="13"/>
                              <w:spacing w:before="277"/>
                              <w:ind w:right="93"/>
                              <w:jc w:val="right"/>
                              <w:rPr>
                                <w:sz w:val="21"/>
                              </w:rPr>
                            </w:pPr>
                            <w:r>
                              <w:rPr>
                                <w:spacing w:val="-5"/>
                                <w:sz w:val="21"/>
                              </w:rPr>
                              <w:t>60.</w:t>
                            </w:r>
                          </w:p>
                        </w:tc>
                        <w:tc>
                          <w:tcPr>
                            <w:tcW w:w="915" w:type="dxa"/>
                            <w:tcBorders>
                              <w:bottom w:val="single" w:color="000000" w:sz="4" w:space="0"/>
                            </w:tcBorders>
                          </w:tcPr>
                          <w:p>
                            <w:pPr>
                              <w:pStyle w:val="13"/>
                              <w:rPr>
                                <w:rFonts w:ascii="Times New Roman"/>
                                <w:sz w:val="22"/>
                              </w:rPr>
                            </w:pPr>
                          </w:p>
                        </w:tc>
                        <w:tc>
                          <w:tcPr>
                            <w:tcW w:w="675" w:type="dxa"/>
                            <w:tcBorders>
                              <w:bottom w:val="single" w:color="000000" w:sz="4" w:space="0"/>
                            </w:tcBorders>
                          </w:tcPr>
                          <w:p>
                            <w:pPr>
                              <w:pStyle w:val="13"/>
                              <w:spacing w:before="277"/>
                              <w:ind w:right="91"/>
                              <w:jc w:val="right"/>
                              <w:rPr>
                                <w:sz w:val="21"/>
                              </w:rPr>
                            </w:pPr>
                            <w:r>
                              <w:rPr>
                                <w:spacing w:val="-5"/>
                                <w:sz w:val="21"/>
                              </w:rPr>
                              <w:t>60</w:t>
                            </w:r>
                          </w:p>
                        </w:tc>
                        <w:tc>
                          <w:tcPr>
                            <w:tcW w:w="570" w:type="dxa"/>
                            <w:tcBorders>
                              <w:bottom w:val="single" w:color="000000" w:sz="4" w:space="0"/>
                            </w:tcBorders>
                          </w:tcPr>
                          <w:p>
                            <w:pPr>
                              <w:pStyle w:val="13"/>
                              <w:rPr>
                                <w:rFonts w:ascii="Times New Roman"/>
                                <w:sz w:val="22"/>
                              </w:rPr>
                            </w:pPr>
                          </w:p>
                        </w:tc>
                        <w:tc>
                          <w:tcPr>
                            <w:tcW w:w="684" w:type="dxa"/>
                            <w:tcBorders>
                              <w:bottom w:val="single" w:color="000000" w:sz="4" w:space="0"/>
                            </w:tcBorders>
                          </w:tcPr>
                          <w:p>
                            <w:pPr>
                              <w:pStyle w:val="13"/>
                              <w:rPr>
                                <w:rFonts w:ascii="Times New Roman"/>
                                <w:sz w:val="22"/>
                              </w:rPr>
                            </w:pPr>
                          </w:p>
                        </w:tc>
                        <w:tc>
                          <w:tcPr>
                            <w:tcW w:w="441" w:type="dxa"/>
                            <w:tcBorders>
                              <w:bottom w:val="single" w:color="000000" w:sz="4" w:space="0"/>
                            </w:tcBorders>
                          </w:tcPr>
                          <w:p>
                            <w:pPr>
                              <w:pStyle w:val="13"/>
                              <w:rPr>
                                <w:rFonts w:ascii="Times New Roman"/>
                                <w:sz w:val="22"/>
                              </w:rPr>
                            </w:pPr>
                          </w:p>
                        </w:tc>
                        <w:tc>
                          <w:tcPr>
                            <w:tcW w:w="669" w:type="dxa"/>
                            <w:tcBorders>
                              <w:bottom w:val="single" w:color="000000" w:sz="4" w:space="0"/>
                            </w:tcBorders>
                          </w:tcPr>
                          <w:p>
                            <w:pPr>
                              <w:pStyle w:val="13"/>
                              <w:rPr>
                                <w:rFonts w:ascii="Times New Roman"/>
                                <w:sz w:val="22"/>
                              </w:rPr>
                            </w:pPr>
                          </w:p>
                        </w:tc>
                        <w:tc>
                          <w:tcPr>
                            <w:tcW w:w="741" w:type="dxa"/>
                            <w:tcBorders>
                              <w:bottom w:val="single" w:color="000000" w:sz="4" w:space="0"/>
                            </w:tcBorders>
                          </w:tcPr>
                          <w:p>
                            <w:pPr>
                              <w:pStyle w:val="13"/>
                              <w:rPr>
                                <w:rFonts w:ascii="Times New Roman"/>
                                <w:sz w:val="22"/>
                              </w:rPr>
                            </w:pPr>
                          </w:p>
                        </w:tc>
                        <w:tc>
                          <w:tcPr>
                            <w:tcW w:w="1228" w:type="dxa"/>
                            <w:tcBorders>
                              <w:bottom w:val="single" w:color="000000" w:sz="4" w:space="0"/>
                            </w:tcBorders>
                          </w:tcPr>
                          <w:p>
                            <w:pPr>
                              <w:pStyle w:val="13"/>
                              <w:spacing w:before="277"/>
                              <w:ind w:right="96"/>
                              <w:jc w:val="right"/>
                              <w:rPr>
                                <w:sz w:val="21"/>
                              </w:rPr>
                            </w:pPr>
                            <w:r>
                              <w:rPr>
                                <w:spacing w:val="-2"/>
                                <w:sz w:val="21"/>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6" w:hRule="atLeast"/>
                        </w:trPr>
                        <w:tc>
                          <w:tcPr>
                            <w:tcW w:w="2340" w:type="dxa"/>
                            <w:tcBorders>
                              <w:top w:val="single" w:color="000000" w:sz="4" w:space="0"/>
                              <w:left w:val="single" w:color="000000" w:sz="4" w:space="0"/>
                              <w:bottom w:val="single" w:color="000000" w:sz="4" w:space="0"/>
                            </w:tcBorders>
                          </w:tcPr>
                          <w:p>
                            <w:pPr>
                              <w:pStyle w:val="13"/>
                              <w:spacing w:line="287" w:lineRule="exact"/>
                              <w:ind w:left="111"/>
                              <w:rPr>
                                <w:sz w:val="21"/>
                              </w:rPr>
                            </w:pPr>
                            <w:r>
                              <w:rPr>
                                <w:spacing w:val="-7"/>
                                <w:sz w:val="21"/>
                              </w:rPr>
                              <w:t>台式电脑</w:t>
                            </w:r>
                          </w:p>
                        </w:tc>
                        <w:tc>
                          <w:tcPr>
                            <w:tcW w:w="945" w:type="dxa"/>
                            <w:tcBorders>
                              <w:top w:val="single" w:color="000000" w:sz="4" w:space="0"/>
                              <w:bottom w:val="single" w:color="000000" w:sz="4" w:space="0"/>
                            </w:tcBorders>
                          </w:tcPr>
                          <w:p>
                            <w:pPr>
                              <w:pStyle w:val="13"/>
                              <w:spacing w:line="287" w:lineRule="exact"/>
                              <w:ind w:right="92"/>
                              <w:jc w:val="right"/>
                              <w:rPr>
                                <w:sz w:val="21"/>
                              </w:rPr>
                            </w:pPr>
                            <w:r>
                              <w:rPr>
                                <w:spacing w:val="-10"/>
                                <w:sz w:val="21"/>
                              </w:rPr>
                              <w:t>9</w:t>
                            </w:r>
                          </w:p>
                        </w:tc>
                        <w:tc>
                          <w:tcPr>
                            <w:tcW w:w="1305" w:type="dxa"/>
                            <w:tcBorders>
                              <w:top w:val="single" w:color="000000" w:sz="4" w:space="0"/>
                              <w:bottom w:val="single" w:color="000000" w:sz="4" w:space="0"/>
                            </w:tcBorders>
                          </w:tcPr>
                          <w:p>
                            <w:pPr>
                              <w:pStyle w:val="13"/>
                              <w:spacing w:line="287" w:lineRule="exact"/>
                              <w:ind w:left="106"/>
                              <w:rPr>
                                <w:sz w:val="21"/>
                              </w:rPr>
                            </w:pPr>
                            <w:r>
                              <w:rPr>
                                <w:spacing w:val="-7"/>
                                <w:sz w:val="21"/>
                              </w:rPr>
                              <w:t>台式电脑</w:t>
                            </w:r>
                          </w:p>
                        </w:tc>
                        <w:tc>
                          <w:tcPr>
                            <w:tcW w:w="1410" w:type="dxa"/>
                            <w:tcBorders>
                              <w:top w:val="single" w:color="000000" w:sz="4" w:space="0"/>
                              <w:bottom w:val="single" w:color="000000" w:sz="4" w:space="0"/>
                            </w:tcBorders>
                          </w:tcPr>
                          <w:p>
                            <w:pPr>
                              <w:pStyle w:val="13"/>
                              <w:spacing w:line="287" w:lineRule="exact"/>
                              <w:ind w:left="107"/>
                              <w:rPr>
                                <w:sz w:val="21"/>
                              </w:rPr>
                            </w:pPr>
                            <w:r>
                              <w:rPr>
                                <w:spacing w:val="-2"/>
                                <w:sz w:val="21"/>
                              </w:rPr>
                              <w:t>A02010104</w:t>
                            </w:r>
                          </w:p>
                        </w:tc>
                        <w:tc>
                          <w:tcPr>
                            <w:tcW w:w="705" w:type="dxa"/>
                            <w:tcBorders>
                              <w:top w:val="single" w:color="000000" w:sz="4" w:space="0"/>
                              <w:bottom w:val="single" w:color="000000" w:sz="4" w:space="0"/>
                            </w:tcBorders>
                          </w:tcPr>
                          <w:p>
                            <w:pPr>
                              <w:pStyle w:val="13"/>
                              <w:spacing w:line="287"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7" w:lineRule="exact"/>
                              <w:ind w:right="92"/>
                              <w:jc w:val="right"/>
                              <w:rPr>
                                <w:sz w:val="21"/>
                              </w:rPr>
                            </w:pPr>
                            <w:r>
                              <w:rPr>
                                <w:spacing w:val="-5"/>
                                <w:sz w:val="21"/>
                              </w:rPr>
                              <w:t>18</w:t>
                            </w:r>
                          </w:p>
                        </w:tc>
                        <w:tc>
                          <w:tcPr>
                            <w:tcW w:w="990" w:type="dxa"/>
                            <w:tcBorders>
                              <w:top w:val="single" w:color="000000" w:sz="4" w:space="0"/>
                              <w:bottom w:val="single" w:color="000000" w:sz="4" w:space="0"/>
                            </w:tcBorders>
                          </w:tcPr>
                          <w:p>
                            <w:pPr>
                              <w:pStyle w:val="13"/>
                              <w:spacing w:line="287" w:lineRule="exact"/>
                              <w:ind w:left="13"/>
                              <w:jc w:val="center"/>
                              <w:rPr>
                                <w:sz w:val="21"/>
                              </w:rPr>
                            </w:pPr>
                            <w:r>
                              <w:rPr>
                                <w:spacing w:val="-5"/>
                                <w:sz w:val="21"/>
                              </w:rPr>
                              <w:t>0.5</w:t>
                            </w:r>
                          </w:p>
                        </w:tc>
                        <w:tc>
                          <w:tcPr>
                            <w:tcW w:w="1005" w:type="dxa"/>
                            <w:tcBorders>
                              <w:top w:val="single" w:color="000000" w:sz="4" w:space="0"/>
                              <w:bottom w:val="single" w:color="000000" w:sz="4" w:space="0"/>
                            </w:tcBorders>
                          </w:tcPr>
                          <w:p>
                            <w:pPr>
                              <w:pStyle w:val="13"/>
                              <w:spacing w:line="287" w:lineRule="exact"/>
                              <w:ind w:left="15"/>
                              <w:jc w:val="center"/>
                              <w:rPr>
                                <w:sz w:val="21"/>
                              </w:rPr>
                            </w:pPr>
                            <w:r>
                              <w:rPr>
                                <w:spacing w:val="-10"/>
                                <w:sz w:val="21"/>
                              </w:rPr>
                              <w:t>9</w:t>
                            </w:r>
                          </w:p>
                        </w:tc>
                        <w:tc>
                          <w:tcPr>
                            <w:tcW w:w="915" w:type="dxa"/>
                            <w:tcBorders>
                              <w:top w:val="single" w:color="000000" w:sz="4" w:space="0"/>
                              <w:bottom w:val="single" w:color="000000" w:sz="4" w:space="0"/>
                            </w:tcBorders>
                          </w:tcPr>
                          <w:p>
                            <w:pPr>
                              <w:pStyle w:val="13"/>
                              <w:spacing w:line="287" w:lineRule="exact"/>
                              <w:ind w:left="44" w:right="29"/>
                              <w:jc w:val="center"/>
                              <w:rPr>
                                <w:sz w:val="21"/>
                              </w:rPr>
                            </w:pPr>
                            <w:r>
                              <w:rPr>
                                <w:spacing w:val="-10"/>
                                <w:sz w:val="21"/>
                              </w:rPr>
                              <w:t>9</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7" w:lineRule="exact"/>
                              <w:ind w:right="92"/>
                              <w:jc w:val="right"/>
                              <w:rPr>
                                <w:sz w:val="21"/>
                              </w:rPr>
                            </w:pPr>
                            <w:r>
                              <w:rPr>
                                <w:spacing w:val="-10"/>
                                <w:sz w:val="21"/>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4"/>
                                <w:sz w:val="21"/>
                              </w:rPr>
                              <w:t>便携式电脑</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c>
                          <w:tcPr>
                            <w:tcW w:w="1305" w:type="dxa"/>
                            <w:tcBorders>
                              <w:top w:val="single" w:color="000000" w:sz="4" w:space="0"/>
                              <w:bottom w:val="single" w:color="000000" w:sz="4" w:space="0"/>
                            </w:tcBorders>
                          </w:tcPr>
                          <w:p>
                            <w:pPr>
                              <w:pStyle w:val="13"/>
                              <w:spacing w:line="288" w:lineRule="exact"/>
                              <w:ind w:left="106"/>
                              <w:rPr>
                                <w:sz w:val="21"/>
                              </w:rPr>
                            </w:pPr>
                            <w:r>
                              <w:rPr>
                                <w:spacing w:val="-4"/>
                                <w:sz w:val="21"/>
                              </w:rPr>
                              <w:t>便携式电脑</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A02010105</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left="238"/>
                              <w:rPr>
                                <w:sz w:val="21"/>
                              </w:rPr>
                            </w:pPr>
                            <w:r>
                              <w:rPr>
                                <w:spacing w:val="-10"/>
                                <w:sz w:val="21"/>
                              </w:rPr>
                              <w:t>3</w:t>
                            </w:r>
                          </w:p>
                        </w:tc>
                        <w:tc>
                          <w:tcPr>
                            <w:tcW w:w="990" w:type="dxa"/>
                            <w:tcBorders>
                              <w:top w:val="single" w:color="000000" w:sz="4" w:space="0"/>
                              <w:bottom w:val="single" w:color="000000" w:sz="4" w:space="0"/>
                            </w:tcBorders>
                          </w:tcPr>
                          <w:p>
                            <w:pPr>
                              <w:pStyle w:val="13"/>
                              <w:spacing w:line="288" w:lineRule="exact"/>
                              <w:ind w:left="13"/>
                              <w:jc w:val="center"/>
                              <w:rPr>
                                <w:sz w:val="21"/>
                              </w:rPr>
                            </w:pPr>
                            <w:r>
                              <w:rPr>
                                <w:spacing w:val="-5"/>
                                <w:sz w:val="21"/>
                              </w:rPr>
                              <w:t>0.6</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c>
                          <w:tcPr>
                            <w:tcW w:w="915" w:type="dxa"/>
                            <w:tcBorders>
                              <w:top w:val="single" w:color="000000" w:sz="4" w:space="0"/>
                              <w:bottom w:val="single" w:color="000000" w:sz="4" w:space="0"/>
                            </w:tcBorders>
                          </w:tcPr>
                          <w:p>
                            <w:pPr>
                              <w:pStyle w:val="13"/>
                              <w:spacing w:line="288" w:lineRule="exact"/>
                              <w:ind w:left="44" w:right="34"/>
                              <w:jc w:val="center"/>
                              <w:rPr>
                                <w:sz w:val="21"/>
                              </w:rPr>
                            </w:pPr>
                            <w:r>
                              <w:rPr>
                                <w:spacing w:val="-5"/>
                                <w:sz w:val="21"/>
                              </w:rPr>
                              <w:t>1.8</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2340" w:type="dxa"/>
                            <w:tcBorders>
                              <w:top w:val="single" w:color="000000" w:sz="4" w:space="0"/>
                              <w:left w:val="single" w:color="000000" w:sz="4" w:space="0"/>
                              <w:bottom w:val="single" w:color="000000" w:sz="4" w:space="0"/>
                            </w:tcBorders>
                          </w:tcPr>
                          <w:p>
                            <w:pPr>
                              <w:pStyle w:val="13"/>
                              <w:spacing w:before="125"/>
                              <w:ind w:left="111"/>
                              <w:rPr>
                                <w:sz w:val="21"/>
                              </w:rPr>
                            </w:pPr>
                            <w:r>
                              <w:rPr>
                                <w:spacing w:val="-5"/>
                                <w:sz w:val="21"/>
                              </w:rPr>
                              <w:t>打印机</w:t>
                            </w:r>
                          </w:p>
                        </w:tc>
                        <w:tc>
                          <w:tcPr>
                            <w:tcW w:w="945"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c>
                          <w:tcPr>
                            <w:tcW w:w="1305" w:type="dxa"/>
                            <w:tcBorders>
                              <w:top w:val="single" w:color="000000" w:sz="4" w:space="0"/>
                              <w:bottom w:val="single" w:color="000000" w:sz="4" w:space="0"/>
                            </w:tcBorders>
                          </w:tcPr>
                          <w:p>
                            <w:pPr>
                              <w:pStyle w:val="13"/>
                              <w:spacing w:before="125"/>
                              <w:ind w:left="106"/>
                              <w:rPr>
                                <w:sz w:val="21"/>
                              </w:rPr>
                            </w:pPr>
                            <w:r>
                              <w:rPr>
                                <w:spacing w:val="-5"/>
                                <w:sz w:val="21"/>
                              </w:rPr>
                              <w:t>打印机</w:t>
                            </w:r>
                          </w:p>
                        </w:tc>
                        <w:tc>
                          <w:tcPr>
                            <w:tcW w:w="1410" w:type="dxa"/>
                            <w:tcBorders>
                              <w:top w:val="single" w:color="000000" w:sz="4" w:space="0"/>
                              <w:bottom w:val="single" w:color="000000" w:sz="4" w:space="0"/>
                            </w:tcBorders>
                          </w:tcPr>
                          <w:p>
                            <w:pPr>
                              <w:pStyle w:val="13"/>
                              <w:spacing w:line="306" w:lineRule="exact"/>
                              <w:ind w:left="107"/>
                              <w:rPr>
                                <w:sz w:val="21"/>
                              </w:rPr>
                            </w:pPr>
                            <w:r>
                              <w:rPr>
                                <w:spacing w:val="-2"/>
                                <w:sz w:val="21"/>
                              </w:rPr>
                              <w:t>A02010601</w:t>
                            </w:r>
                          </w:p>
                          <w:p>
                            <w:pPr>
                              <w:pStyle w:val="13"/>
                              <w:spacing w:line="289" w:lineRule="exact"/>
                              <w:ind w:left="107"/>
                              <w:rPr>
                                <w:sz w:val="21"/>
                              </w:rPr>
                            </w:pPr>
                            <w:r>
                              <w:rPr>
                                <w:spacing w:val="-5"/>
                                <w:sz w:val="21"/>
                              </w:rPr>
                              <w:t>01</w:t>
                            </w:r>
                          </w:p>
                        </w:tc>
                        <w:tc>
                          <w:tcPr>
                            <w:tcW w:w="705" w:type="dxa"/>
                            <w:tcBorders>
                              <w:top w:val="single" w:color="000000" w:sz="4" w:space="0"/>
                              <w:bottom w:val="single" w:color="000000" w:sz="4" w:space="0"/>
                            </w:tcBorders>
                          </w:tcPr>
                          <w:p>
                            <w:pPr>
                              <w:pStyle w:val="13"/>
                              <w:spacing w:before="125"/>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before="125"/>
                              <w:ind w:left="238"/>
                              <w:rPr>
                                <w:sz w:val="21"/>
                              </w:rPr>
                            </w:pPr>
                            <w:r>
                              <w:rPr>
                                <w:spacing w:val="-10"/>
                                <w:sz w:val="21"/>
                              </w:rPr>
                              <w:t>5</w:t>
                            </w:r>
                          </w:p>
                        </w:tc>
                        <w:tc>
                          <w:tcPr>
                            <w:tcW w:w="990" w:type="dxa"/>
                            <w:tcBorders>
                              <w:top w:val="single" w:color="000000" w:sz="4" w:space="0"/>
                              <w:bottom w:val="single" w:color="000000" w:sz="4" w:space="0"/>
                            </w:tcBorders>
                          </w:tcPr>
                          <w:p>
                            <w:pPr>
                              <w:pStyle w:val="13"/>
                              <w:spacing w:before="125"/>
                              <w:ind w:left="13"/>
                              <w:jc w:val="center"/>
                              <w:rPr>
                                <w:sz w:val="21"/>
                              </w:rPr>
                            </w:pPr>
                            <w:r>
                              <w:rPr>
                                <w:spacing w:val="-5"/>
                                <w:sz w:val="21"/>
                              </w:rPr>
                              <w:t>0.8</w:t>
                            </w:r>
                          </w:p>
                        </w:tc>
                        <w:tc>
                          <w:tcPr>
                            <w:tcW w:w="1005"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c>
                          <w:tcPr>
                            <w:tcW w:w="915" w:type="dxa"/>
                            <w:tcBorders>
                              <w:top w:val="single" w:color="000000" w:sz="4" w:space="0"/>
                              <w:bottom w:val="single" w:color="000000" w:sz="4" w:space="0"/>
                            </w:tcBorders>
                          </w:tcPr>
                          <w:p>
                            <w:pPr>
                              <w:pStyle w:val="13"/>
                              <w:spacing w:before="125"/>
                              <w:ind w:left="44" w:right="29"/>
                              <w:jc w:val="center"/>
                              <w:rPr>
                                <w:sz w:val="21"/>
                              </w:rPr>
                            </w:pPr>
                            <w:r>
                              <w:rPr>
                                <w:spacing w:val="-10"/>
                                <w:sz w:val="21"/>
                              </w:rPr>
                              <w:t>4</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before="125"/>
                              <w:ind w:right="92"/>
                              <w:jc w:val="right"/>
                              <w:rPr>
                                <w:sz w:val="21"/>
                              </w:rPr>
                            </w:pPr>
                            <w:r>
                              <w:rPr>
                                <w:spacing w:val="-10"/>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5"/>
                                <w:sz w:val="21"/>
                              </w:rPr>
                              <w:t>碎纸机</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c>
                          <w:tcPr>
                            <w:tcW w:w="1305" w:type="dxa"/>
                            <w:tcBorders>
                              <w:top w:val="single" w:color="000000" w:sz="4" w:space="0"/>
                              <w:bottom w:val="single" w:color="000000" w:sz="4" w:space="0"/>
                            </w:tcBorders>
                          </w:tcPr>
                          <w:p>
                            <w:pPr>
                              <w:pStyle w:val="13"/>
                              <w:spacing w:line="288" w:lineRule="exact"/>
                              <w:ind w:left="106"/>
                              <w:rPr>
                                <w:sz w:val="21"/>
                              </w:rPr>
                            </w:pPr>
                            <w:r>
                              <w:rPr>
                                <w:spacing w:val="-5"/>
                                <w:sz w:val="21"/>
                              </w:rPr>
                              <w:t>碎纸机</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A02021101</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8" w:lineRule="exact"/>
                              <w:ind w:left="13"/>
                              <w:jc w:val="center"/>
                              <w:rPr>
                                <w:sz w:val="21"/>
                              </w:rPr>
                            </w:pPr>
                            <w:r>
                              <w:rPr>
                                <w:spacing w:val="-5"/>
                                <w:sz w:val="21"/>
                              </w:rPr>
                              <w:t>0.1</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c>
                          <w:tcPr>
                            <w:tcW w:w="915" w:type="dxa"/>
                            <w:tcBorders>
                              <w:top w:val="single" w:color="000000" w:sz="4" w:space="0"/>
                              <w:bottom w:val="single" w:color="000000" w:sz="4" w:space="0"/>
                            </w:tcBorders>
                          </w:tcPr>
                          <w:p>
                            <w:pPr>
                              <w:pStyle w:val="13"/>
                              <w:spacing w:line="288" w:lineRule="exact"/>
                              <w:ind w:left="44" w:right="34"/>
                              <w:jc w:val="center"/>
                              <w:rPr>
                                <w:sz w:val="21"/>
                              </w:rPr>
                            </w:pPr>
                            <w:r>
                              <w:rPr>
                                <w:spacing w:val="-5"/>
                                <w:sz w:val="21"/>
                              </w:rPr>
                              <w:t>0.1</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5" w:hRule="atLeast"/>
                        </w:trPr>
                        <w:tc>
                          <w:tcPr>
                            <w:tcW w:w="2340" w:type="dxa"/>
                            <w:tcBorders>
                              <w:top w:val="single" w:color="000000" w:sz="4" w:space="0"/>
                              <w:left w:val="single" w:color="000000" w:sz="4" w:space="0"/>
                              <w:bottom w:val="single" w:color="000000" w:sz="4" w:space="0"/>
                            </w:tcBorders>
                          </w:tcPr>
                          <w:p>
                            <w:pPr>
                              <w:pStyle w:val="13"/>
                              <w:spacing w:line="285" w:lineRule="exact"/>
                              <w:ind w:left="111"/>
                              <w:rPr>
                                <w:sz w:val="21"/>
                              </w:rPr>
                            </w:pPr>
                            <w:r>
                              <w:rPr>
                                <w:spacing w:val="-5"/>
                                <w:sz w:val="21"/>
                              </w:rPr>
                              <w:t>传真机</w:t>
                            </w:r>
                          </w:p>
                        </w:tc>
                        <w:tc>
                          <w:tcPr>
                            <w:tcW w:w="945" w:type="dxa"/>
                            <w:tcBorders>
                              <w:top w:val="single" w:color="000000" w:sz="4" w:space="0"/>
                              <w:bottom w:val="single" w:color="000000" w:sz="4" w:space="0"/>
                            </w:tcBorders>
                          </w:tcPr>
                          <w:p>
                            <w:pPr>
                              <w:pStyle w:val="13"/>
                              <w:spacing w:line="285" w:lineRule="exact"/>
                              <w:ind w:right="94"/>
                              <w:jc w:val="right"/>
                              <w:rPr>
                                <w:sz w:val="21"/>
                              </w:rPr>
                            </w:pPr>
                            <w:r>
                              <w:rPr>
                                <w:spacing w:val="-4"/>
                                <w:sz w:val="21"/>
                              </w:rPr>
                              <w:t>0.25</w:t>
                            </w:r>
                          </w:p>
                        </w:tc>
                        <w:tc>
                          <w:tcPr>
                            <w:tcW w:w="1305" w:type="dxa"/>
                            <w:tcBorders>
                              <w:top w:val="single" w:color="000000" w:sz="4" w:space="0"/>
                              <w:bottom w:val="single" w:color="000000" w:sz="4" w:space="0"/>
                            </w:tcBorders>
                          </w:tcPr>
                          <w:p>
                            <w:pPr>
                              <w:pStyle w:val="13"/>
                              <w:spacing w:line="285" w:lineRule="exact"/>
                              <w:ind w:left="106"/>
                              <w:rPr>
                                <w:sz w:val="21"/>
                              </w:rPr>
                            </w:pPr>
                            <w:r>
                              <w:rPr>
                                <w:spacing w:val="-5"/>
                                <w:sz w:val="21"/>
                              </w:rPr>
                              <w:t>传真机</w:t>
                            </w:r>
                          </w:p>
                        </w:tc>
                        <w:tc>
                          <w:tcPr>
                            <w:tcW w:w="1410" w:type="dxa"/>
                            <w:tcBorders>
                              <w:top w:val="single" w:color="000000" w:sz="4" w:space="0"/>
                              <w:bottom w:val="single" w:color="000000" w:sz="4" w:space="0"/>
                            </w:tcBorders>
                          </w:tcPr>
                          <w:p>
                            <w:pPr>
                              <w:pStyle w:val="13"/>
                              <w:spacing w:line="285" w:lineRule="exact"/>
                              <w:ind w:left="107"/>
                              <w:rPr>
                                <w:sz w:val="21"/>
                              </w:rPr>
                            </w:pPr>
                            <w:r>
                              <w:rPr>
                                <w:spacing w:val="-2"/>
                                <w:sz w:val="21"/>
                              </w:rPr>
                              <w:t>A02081001</w:t>
                            </w:r>
                          </w:p>
                        </w:tc>
                        <w:tc>
                          <w:tcPr>
                            <w:tcW w:w="705" w:type="dxa"/>
                            <w:tcBorders>
                              <w:top w:val="single" w:color="000000" w:sz="4" w:space="0"/>
                              <w:bottom w:val="single" w:color="000000" w:sz="4" w:space="0"/>
                            </w:tcBorders>
                          </w:tcPr>
                          <w:p>
                            <w:pPr>
                              <w:pStyle w:val="13"/>
                              <w:spacing w:line="285"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5"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5" w:lineRule="exact"/>
                              <w:ind w:left="13" w:right="2"/>
                              <w:jc w:val="center"/>
                              <w:rPr>
                                <w:sz w:val="21"/>
                              </w:rPr>
                            </w:pPr>
                            <w:r>
                              <w:rPr>
                                <w:spacing w:val="-4"/>
                                <w:sz w:val="21"/>
                              </w:rPr>
                              <w:t>0.25</w:t>
                            </w:r>
                          </w:p>
                        </w:tc>
                        <w:tc>
                          <w:tcPr>
                            <w:tcW w:w="1005" w:type="dxa"/>
                            <w:tcBorders>
                              <w:top w:val="single" w:color="000000" w:sz="4" w:space="0"/>
                              <w:bottom w:val="single" w:color="000000" w:sz="4" w:space="0"/>
                            </w:tcBorders>
                          </w:tcPr>
                          <w:p>
                            <w:pPr>
                              <w:pStyle w:val="13"/>
                              <w:spacing w:line="285" w:lineRule="exact"/>
                              <w:ind w:right="92"/>
                              <w:jc w:val="right"/>
                              <w:rPr>
                                <w:sz w:val="21"/>
                              </w:rPr>
                            </w:pPr>
                            <w:r>
                              <w:rPr>
                                <w:spacing w:val="-4"/>
                                <w:sz w:val="21"/>
                              </w:rPr>
                              <w:t>0.25</w:t>
                            </w:r>
                          </w:p>
                        </w:tc>
                        <w:tc>
                          <w:tcPr>
                            <w:tcW w:w="915" w:type="dxa"/>
                            <w:tcBorders>
                              <w:top w:val="single" w:color="000000" w:sz="4" w:space="0"/>
                              <w:bottom w:val="single" w:color="000000" w:sz="4" w:space="0"/>
                            </w:tcBorders>
                          </w:tcPr>
                          <w:p>
                            <w:pPr>
                              <w:pStyle w:val="13"/>
                              <w:spacing w:line="285" w:lineRule="exact"/>
                              <w:ind w:left="44" w:right="31"/>
                              <w:jc w:val="center"/>
                              <w:rPr>
                                <w:sz w:val="21"/>
                              </w:rPr>
                            </w:pPr>
                            <w:r>
                              <w:rPr>
                                <w:spacing w:val="-4"/>
                                <w:sz w:val="21"/>
                              </w:rPr>
                              <w:t>0.25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5" w:lineRule="exact"/>
                              <w:ind w:right="92"/>
                              <w:jc w:val="right"/>
                              <w:rPr>
                                <w:sz w:val="21"/>
                              </w:rPr>
                            </w:pPr>
                            <w:r>
                              <w:rPr>
                                <w:spacing w:val="-4"/>
                                <w:sz w:val="21"/>
                              </w:rPr>
                              <w:t>0.25</w:t>
                            </w:r>
                          </w:p>
                        </w:tc>
                      </w:tr>
                    </w:tbl>
                    <w:p>
                      <w:pPr>
                        <w:pStyle w:val="5"/>
                        <w:ind w:left="0"/>
                      </w:pPr>
                    </w:p>
                  </w:txbxContent>
                </v:textbox>
              </v:shape>
            </w:pict>
          </mc:Fallback>
        </mc:AlternateContent>
      </w:r>
      <w:r>
        <w:rPr>
          <w:rFonts w:ascii="微软雅黑" w:eastAsia="微软雅黑"/>
          <w:position w:val="1"/>
        </w:rPr>
        <w:t>819</w:t>
      </w:r>
      <w:r>
        <w:rPr>
          <w:rFonts w:ascii="微软雅黑" w:eastAsia="微软雅黑"/>
          <w:spacing w:val="-15"/>
          <w:position w:val="1"/>
        </w:rPr>
        <w:t xml:space="preserve"> </w:t>
      </w:r>
      <w:r>
        <w:rPr>
          <w:rFonts w:ascii="微软雅黑" w:eastAsia="微软雅黑"/>
          <w:position w:val="1"/>
        </w:rPr>
        <w:t>石家庄市鹿泉区李村镇人民政</w:t>
      </w:r>
      <w:r>
        <w:rPr>
          <w:rFonts w:ascii="微软雅黑" w:eastAsia="微软雅黑"/>
          <w:spacing w:val="-10"/>
          <w:position w:val="1"/>
        </w:rPr>
        <w:t>府</w:t>
      </w:r>
      <w:r>
        <w:rPr>
          <w:rFonts w:ascii="微软雅黑" w:eastAsia="微软雅黑"/>
          <w:position w:val="1"/>
        </w:rPr>
        <w:tab/>
      </w:r>
      <w:r>
        <w:rPr>
          <w:rFonts w:ascii="微软雅黑" w:eastAsia="微软雅黑"/>
        </w:rPr>
        <w:t>单位：万</w:t>
      </w:r>
      <w:r>
        <w:rPr>
          <w:rFonts w:ascii="微软雅黑" w:eastAsia="微软雅黑"/>
          <w:spacing w:val="-10"/>
        </w:rPr>
        <w:t>元</w:t>
      </w:r>
    </w:p>
    <w:p>
      <w:pPr>
        <w:pStyle w:val="5"/>
        <w:spacing w:after="0" w:line="405" w:lineRule="exact"/>
        <w:jc w:val="center"/>
        <w:rPr>
          <w:rFonts w:ascii="微软雅黑" w:eastAsia="微软雅黑"/>
        </w:rPr>
        <w:sectPr>
          <w:pgSz w:w="16840" w:h="11900" w:orient="landscape"/>
          <w:pgMar w:top="960" w:right="708" w:bottom="280" w:left="708" w:header="760" w:footer="0" w:gutter="0"/>
          <w:cols w:space="720" w:num="1"/>
        </w:sectPr>
      </w:pPr>
    </w:p>
    <w:p>
      <w:pPr>
        <w:pStyle w:val="5"/>
        <w:tabs>
          <w:tab w:val="left" w:pos="14015"/>
        </w:tabs>
        <w:spacing w:before="381"/>
        <w:ind w:left="208"/>
        <w:rPr>
          <w:rFonts w:ascii="微软雅黑" w:eastAsia="微软雅黑"/>
        </w:rPr>
      </w:pPr>
      <w:r>
        <w:rPr>
          <w:rFonts w:ascii="微软雅黑" w:eastAsia="微软雅黑"/>
        </w:rPr>
        <mc:AlternateContent>
          <mc:Choice Requires="wps">
            <w:drawing>
              <wp:anchor distT="0" distB="0" distL="0" distR="0" simplePos="0" relativeHeight="251685888" behindDoc="0" locked="0" layoutInCell="1" allowOverlap="1">
                <wp:simplePos x="0" y="0"/>
                <wp:positionH relativeFrom="page">
                  <wp:posOffset>513080</wp:posOffset>
                </wp:positionH>
                <wp:positionV relativeFrom="paragraph">
                  <wp:posOffset>254000</wp:posOffset>
                </wp:positionV>
                <wp:extent cx="1270" cy="251460"/>
                <wp:effectExtent l="0" t="0" r="0" b="0"/>
                <wp:wrapNone/>
                <wp:docPr id="67" name="Graphic 67"/>
                <wp:cNvGraphicFramePr/>
                <a:graphic xmlns:a="http://schemas.openxmlformats.org/drawingml/2006/main">
                  <a:graphicData uri="http://schemas.microsoft.com/office/word/2010/wordprocessingShape">
                    <wps:wsp>
                      <wps:cNvSpPr/>
                      <wps:spPr>
                        <a:xfrm>
                          <a:off x="0" y="0"/>
                          <a:ext cx="1270" cy="251460"/>
                        </a:xfrm>
                        <a:custGeom>
                          <a:avLst/>
                          <a:gdLst/>
                          <a:ahLst/>
                          <a:cxnLst/>
                          <a:rect l="l" t="t" r="r" b="b"/>
                          <a:pathLst>
                            <a:path h="251460">
                              <a:moveTo>
                                <a:pt x="0" y="0"/>
                              </a:moveTo>
                              <a:lnTo>
                                <a:pt x="0" y="251079"/>
                              </a:lnTo>
                            </a:path>
                          </a:pathLst>
                        </a:custGeom>
                        <a:ln w="9144">
                          <a:solidFill>
                            <a:srgbClr val="FFFFFF"/>
                          </a:solidFill>
                          <a:prstDash val="solid"/>
                        </a:ln>
                      </wps:spPr>
                      <wps:bodyPr wrap="square" lIns="0" tIns="0" rIns="0" bIns="0" rtlCol="0">
                        <a:noAutofit/>
                      </wps:bodyPr>
                    </wps:wsp>
                  </a:graphicData>
                </a:graphic>
              </wp:anchor>
            </w:drawing>
          </mc:Choice>
          <mc:Fallback>
            <w:pict>
              <v:shape id="Graphic 67" o:spid="_x0000_s1026" o:spt="100" style="position:absolute;left:0pt;margin-left:40.4pt;margin-top:20pt;height:19.8pt;width:0.1pt;mso-position-horizontal-relative:page;z-index:251685888;mso-width-relative:page;mso-height-relative:page;" filled="f" stroked="t" coordsize="1,251460" o:gfxdata="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ugJaL1gAAAAcBAAAPAAAAAAAAAAEA&#10;IAAAACIAAABkcnMvZG93bnJldi54bWxQSwECFAAUAAAACACHTuJABm3AdxECAAB5BAAADgAAAAAA&#10;AAABACAAAAAlAQAAZHJzL2Uyb0RvYy54bWxQSwUGAAAAAAYABgBZAQAAqAUAAAAA&#10;" path="m0,0l0,251079e">
                <v:fill on="f" focussize="0,0"/>
                <v:stroke weight="0.72pt" color="#FFFFFF" joinstyle="round"/>
                <v:imagedata o:title=""/>
                <o:lock v:ext="edit" aspectratio="f"/>
                <v:textbox inset="0mm,0mm,0mm,0mm"/>
              </v:shape>
            </w:pict>
          </mc:Fallback>
        </mc:AlternateContent>
      </w:r>
      <w:r>
        <w:rPr>
          <w:rFonts w:ascii="微软雅黑" w:eastAsia="微软雅黑"/>
        </w:rPr>
        <mc:AlternateContent>
          <mc:Choice Requires="wps">
            <w:drawing>
              <wp:anchor distT="0" distB="0" distL="0" distR="0" simplePos="0" relativeHeight="251686912" behindDoc="0" locked="0" layoutInCell="1" allowOverlap="1">
                <wp:simplePos x="0" y="0"/>
                <wp:positionH relativeFrom="page">
                  <wp:posOffset>10179050</wp:posOffset>
                </wp:positionH>
                <wp:positionV relativeFrom="paragraph">
                  <wp:posOffset>263525</wp:posOffset>
                </wp:positionV>
                <wp:extent cx="1270" cy="241935"/>
                <wp:effectExtent l="0" t="0" r="0" b="0"/>
                <wp:wrapNone/>
                <wp:docPr id="68" name="Graphic 68"/>
                <wp:cNvGraphicFramePr/>
                <a:graphic xmlns:a="http://schemas.openxmlformats.org/drawingml/2006/main">
                  <a:graphicData uri="http://schemas.microsoft.com/office/word/2010/wordprocessingShape">
                    <wps:wsp>
                      <wps:cNvSpPr/>
                      <wps:spPr>
                        <a:xfrm>
                          <a:off x="0" y="0"/>
                          <a:ext cx="1270" cy="241935"/>
                        </a:xfrm>
                        <a:custGeom>
                          <a:avLst/>
                          <a:gdLst/>
                          <a:ahLst/>
                          <a:cxnLst/>
                          <a:rect l="l" t="t" r="r" b="b"/>
                          <a:pathLst>
                            <a:path h="241935">
                              <a:moveTo>
                                <a:pt x="0" y="0"/>
                              </a:moveTo>
                              <a:lnTo>
                                <a:pt x="0" y="241935"/>
                              </a:lnTo>
                            </a:path>
                          </a:pathLst>
                        </a:custGeom>
                        <a:ln w="9144">
                          <a:solidFill>
                            <a:srgbClr val="FFFFFF"/>
                          </a:solidFill>
                          <a:prstDash val="solid"/>
                        </a:ln>
                      </wps:spPr>
                      <wps:bodyPr wrap="square" lIns="0" tIns="0" rIns="0" bIns="0" rtlCol="0">
                        <a:noAutofit/>
                      </wps:bodyPr>
                    </wps:wsp>
                  </a:graphicData>
                </a:graphic>
              </wp:anchor>
            </w:drawing>
          </mc:Choice>
          <mc:Fallback>
            <w:pict>
              <v:shape id="Graphic 68" o:spid="_x0000_s1026" o:spt="100" style="position:absolute;left:0pt;margin-left:801.5pt;margin-top:20.75pt;height:19.05pt;width:0.1pt;mso-position-horizontal-relative:page;z-index:251686912;mso-width-relative:page;mso-height-relative:page;" filled="f" stroked="t" coordsize="1,241935" o:gfxdata="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HPUHc9cAAAALAQAADwAAAAAAAAABACAA&#10;AAAiAAAAZHJzL2Rvd25yZXYueG1sUEsBAhQAFAAAAAgAh07iQK1TDiAOAgAAeQQAAA4AAAAAAAAA&#10;AQAgAAAAJgEAAGRycy9lMm9Eb2MueG1sUEsFBgAAAAAGAAYAWQEAAKYFAAAAAA==&#10;" path="m0,0l0,241935e">
                <v:fill on="f" focussize="0,0"/>
                <v:stroke weight="0.72pt" color="#FFFFFF" joinstyle="round"/>
                <v:imagedata o:title=""/>
                <o:lock v:ext="edit" aspectratio="f"/>
                <v:textbox inset="0mm,0mm,0mm,0mm"/>
              </v:shape>
            </w:pict>
          </mc:Fallback>
        </mc:AlternateContent>
      </w:r>
      <w:r>
        <w:rPr>
          <w:rFonts w:ascii="微软雅黑" w:eastAsia="微软雅黑"/>
          <w:position w:val="1"/>
        </w:rPr>
        <w:t>819</w:t>
      </w:r>
      <w:r>
        <w:rPr>
          <w:rFonts w:ascii="微软雅黑" w:eastAsia="微软雅黑"/>
          <w:spacing w:val="-15"/>
          <w:position w:val="1"/>
        </w:rPr>
        <w:t xml:space="preserve"> </w:t>
      </w:r>
      <w:r>
        <w:rPr>
          <w:rFonts w:ascii="微软雅黑" w:eastAsia="微软雅黑"/>
          <w:position w:val="1"/>
        </w:rPr>
        <w:t>石家庄市鹿泉区李村镇人民政</w:t>
      </w:r>
      <w:r>
        <w:rPr>
          <w:rFonts w:ascii="微软雅黑" w:eastAsia="微软雅黑"/>
          <w:spacing w:val="-10"/>
          <w:position w:val="1"/>
        </w:rPr>
        <w:t>府</w:t>
      </w:r>
      <w:r>
        <w:rPr>
          <w:rFonts w:ascii="微软雅黑" w:eastAsia="微软雅黑"/>
          <w:position w:val="1"/>
        </w:rPr>
        <w:tab/>
      </w:r>
      <w:r>
        <w:rPr>
          <w:rFonts w:ascii="微软雅黑" w:eastAsia="微软雅黑"/>
        </w:rPr>
        <w:t>单位：万</w:t>
      </w:r>
      <w:r>
        <w:rPr>
          <w:rFonts w:ascii="微软雅黑" w:eastAsia="微软雅黑"/>
          <w:spacing w:val="-10"/>
        </w:rPr>
        <w:t>元</w:t>
      </w:r>
    </w:p>
    <w:tbl>
      <w:tblPr>
        <w:tblStyle w:val="9"/>
        <w:tblW w:w="0" w:type="auto"/>
        <w:tblInd w:w="10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0"/>
        <w:gridCol w:w="945"/>
        <w:gridCol w:w="1305"/>
        <w:gridCol w:w="1410"/>
        <w:gridCol w:w="705"/>
        <w:gridCol w:w="600"/>
        <w:gridCol w:w="990"/>
        <w:gridCol w:w="1005"/>
        <w:gridCol w:w="915"/>
        <w:gridCol w:w="675"/>
        <w:gridCol w:w="570"/>
        <w:gridCol w:w="684"/>
        <w:gridCol w:w="441"/>
        <w:gridCol w:w="669"/>
        <w:gridCol w:w="741"/>
        <w:gridCol w:w="1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3285" w:type="dxa"/>
            <w:gridSpan w:val="2"/>
          </w:tcPr>
          <w:p>
            <w:pPr>
              <w:pStyle w:val="13"/>
              <w:spacing w:line="287" w:lineRule="exact"/>
              <w:ind w:left="802"/>
              <w:rPr>
                <w:b/>
                <w:sz w:val="21"/>
              </w:rPr>
            </w:pPr>
            <w:r>
              <w:rPr>
                <w:b/>
                <w:spacing w:val="-4"/>
                <w:sz w:val="21"/>
              </w:rPr>
              <w:t>政府采购项目来源</w:t>
            </w:r>
          </w:p>
        </w:tc>
        <w:tc>
          <w:tcPr>
            <w:tcW w:w="1305" w:type="dxa"/>
            <w:vMerge w:val="restart"/>
          </w:tcPr>
          <w:p>
            <w:pPr>
              <w:pStyle w:val="13"/>
              <w:rPr>
                <w:sz w:val="21"/>
              </w:rPr>
            </w:pPr>
          </w:p>
          <w:p>
            <w:pPr>
              <w:pStyle w:val="13"/>
              <w:rPr>
                <w:sz w:val="21"/>
              </w:rPr>
            </w:pPr>
          </w:p>
          <w:p>
            <w:pPr>
              <w:pStyle w:val="13"/>
              <w:spacing w:before="298"/>
              <w:rPr>
                <w:sz w:val="21"/>
              </w:rPr>
            </w:pPr>
          </w:p>
          <w:p>
            <w:pPr>
              <w:pStyle w:val="13"/>
              <w:spacing w:before="1" w:line="204" w:lineRule="auto"/>
              <w:ind w:left="545" w:right="113" w:hanging="420"/>
              <w:rPr>
                <w:b/>
                <w:sz w:val="21"/>
              </w:rPr>
            </w:pPr>
            <w:r>
              <w:rPr>
                <w:b/>
                <w:spacing w:val="-2"/>
                <w:sz w:val="21"/>
              </w:rPr>
              <w:t>采购物品名</w:t>
            </w:r>
            <w:r>
              <w:rPr>
                <w:b/>
                <w:spacing w:val="-10"/>
                <w:sz w:val="21"/>
              </w:rPr>
              <w:t>称</w:t>
            </w:r>
          </w:p>
        </w:tc>
        <w:tc>
          <w:tcPr>
            <w:tcW w:w="1410" w:type="dxa"/>
            <w:vMerge w:val="restart"/>
          </w:tcPr>
          <w:p>
            <w:pPr>
              <w:pStyle w:val="13"/>
              <w:rPr>
                <w:sz w:val="21"/>
              </w:rPr>
            </w:pPr>
          </w:p>
          <w:p>
            <w:pPr>
              <w:pStyle w:val="13"/>
              <w:rPr>
                <w:sz w:val="21"/>
              </w:rPr>
            </w:pPr>
          </w:p>
          <w:p>
            <w:pPr>
              <w:pStyle w:val="13"/>
              <w:spacing w:before="298"/>
              <w:rPr>
                <w:sz w:val="21"/>
              </w:rPr>
            </w:pPr>
          </w:p>
          <w:p>
            <w:pPr>
              <w:pStyle w:val="13"/>
              <w:spacing w:before="1" w:line="204" w:lineRule="auto"/>
              <w:ind w:left="390" w:right="164" w:hanging="212"/>
              <w:rPr>
                <w:b/>
                <w:sz w:val="21"/>
              </w:rPr>
            </w:pPr>
            <w:r>
              <w:rPr>
                <w:b/>
                <w:spacing w:val="-2"/>
                <w:sz w:val="21"/>
              </w:rPr>
              <w:t>政府采购目</w:t>
            </w:r>
            <w:r>
              <w:rPr>
                <w:b/>
                <w:spacing w:val="-4"/>
                <w:sz w:val="21"/>
              </w:rPr>
              <w:t>录序号</w:t>
            </w:r>
          </w:p>
        </w:tc>
        <w:tc>
          <w:tcPr>
            <w:tcW w:w="705" w:type="dxa"/>
            <w:vMerge w:val="restart"/>
          </w:tcPr>
          <w:p>
            <w:pPr>
              <w:pStyle w:val="13"/>
              <w:rPr>
                <w:sz w:val="21"/>
              </w:rPr>
            </w:pPr>
          </w:p>
          <w:p>
            <w:pPr>
              <w:pStyle w:val="13"/>
              <w:rPr>
                <w:sz w:val="21"/>
              </w:rPr>
            </w:pPr>
          </w:p>
          <w:p>
            <w:pPr>
              <w:pStyle w:val="13"/>
              <w:spacing w:before="298"/>
              <w:rPr>
                <w:sz w:val="21"/>
              </w:rPr>
            </w:pPr>
          </w:p>
          <w:p>
            <w:pPr>
              <w:pStyle w:val="13"/>
              <w:spacing w:before="1" w:line="204" w:lineRule="auto"/>
              <w:ind w:left="142" w:right="128"/>
              <w:rPr>
                <w:b/>
                <w:sz w:val="21"/>
              </w:rPr>
            </w:pPr>
            <w:r>
              <w:rPr>
                <w:b/>
                <w:spacing w:val="-6"/>
                <w:sz w:val="21"/>
              </w:rPr>
              <w:t>计量</w:t>
            </w:r>
            <w:r>
              <w:rPr>
                <w:b/>
                <w:spacing w:val="-8"/>
                <w:sz w:val="21"/>
              </w:rPr>
              <w:t>单位</w:t>
            </w:r>
          </w:p>
        </w:tc>
        <w:tc>
          <w:tcPr>
            <w:tcW w:w="600" w:type="dxa"/>
            <w:vMerge w:val="restart"/>
          </w:tcPr>
          <w:p>
            <w:pPr>
              <w:pStyle w:val="13"/>
              <w:rPr>
                <w:sz w:val="21"/>
              </w:rPr>
            </w:pPr>
          </w:p>
          <w:p>
            <w:pPr>
              <w:pStyle w:val="13"/>
              <w:rPr>
                <w:sz w:val="21"/>
              </w:rPr>
            </w:pPr>
          </w:p>
          <w:p>
            <w:pPr>
              <w:pStyle w:val="13"/>
              <w:spacing w:before="298"/>
              <w:rPr>
                <w:sz w:val="21"/>
              </w:rPr>
            </w:pPr>
          </w:p>
          <w:p>
            <w:pPr>
              <w:pStyle w:val="13"/>
              <w:spacing w:before="1" w:line="204" w:lineRule="auto"/>
              <w:ind w:left="195" w:right="178"/>
              <w:rPr>
                <w:b/>
                <w:sz w:val="21"/>
              </w:rPr>
            </w:pPr>
            <w:r>
              <w:rPr>
                <w:b/>
                <w:spacing w:val="-10"/>
                <w:sz w:val="21"/>
              </w:rPr>
              <w:t>数量</w:t>
            </w:r>
          </w:p>
        </w:tc>
        <w:tc>
          <w:tcPr>
            <w:tcW w:w="990" w:type="dxa"/>
            <w:vMerge w:val="restart"/>
          </w:tcPr>
          <w:p>
            <w:pPr>
              <w:pStyle w:val="13"/>
              <w:rPr>
                <w:sz w:val="21"/>
              </w:rPr>
            </w:pPr>
          </w:p>
          <w:p>
            <w:pPr>
              <w:pStyle w:val="13"/>
              <w:rPr>
                <w:sz w:val="21"/>
              </w:rPr>
            </w:pPr>
          </w:p>
          <w:p>
            <w:pPr>
              <w:pStyle w:val="13"/>
              <w:rPr>
                <w:sz w:val="21"/>
              </w:rPr>
            </w:pPr>
          </w:p>
          <w:p>
            <w:pPr>
              <w:pStyle w:val="13"/>
              <w:spacing w:before="54"/>
              <w:rPr>
                <w:sz w:val="21"/>
              </w:rPr>
            </w:pPr>
          </w:p>
          <w:p>
            <w:pPr>
              <w:pStyle w:val="13"/>
              <w:ind w:left="284"/>
              <w:rPr>
                <w:b/>
                <w:sz w:val="21"/>
              </w:rPr>
            </w:pPr>
            <w:r>
              <w:rPr>
                <w:b/>
                <w:spacing w:val="-8"/>
                <w:sz w:val="21"/>
              </w:rPr>
              <w:t>单价</w:t>
            </w:r>
          </w:p>
        </w:tc>
        <w:tc>
          <w:tcPr>
            <w:tcW w:w="5700" w:type="dxa"/>
            <w:gridSpan w:val="8"/>
          </w:tcPr>
          <w:p>
            <w:pPr>
              <w:pStyle w:val="13"/>
              <w:spacing w:line="287" w:lineRule="exact"/>
              <w:ind w:left="959"/>
              <w:rPr>
                <w:b/>
                <w:sz w:val="21"/>
              </w:rPr>
            </w:pPr>
            <w:r>
              <w:rPr>
                <w:b/>
                <w:spacing w:val="-2"/>
                <w:sz w:val="21"/>
              </w:rPr>
              <w:t>政府采购金额（当年部门预算安排资金</w:t>
            </w:r>
            <w:r>
              <w:rPr>
                <w:b/>
                <w:spacing w:val="-10"/>
                <w:sz w:val="21"/>
              </w:rPr>
              <w:t>）</w:t>
            </w:r>
          </w:p>
        </w:tc>
        <w:tc>
          <w:tcPr>
            <w:tcW w:w="1228" w:type="dxa"/>
            <w:vMerge w:val="restart"/>
          </w:tcPr>
          <w:p>
            <w:pPr>
              <w:pStyle w:val="13"/>
              <w:rPr>
                <w:sz w:val="21"/>
              </w:rPr>
            </w:pPr>
          </w:p>
          <w:p>
            <w:pPr>
              <w:pStyle w:val="13"/>
              <w:rPr>
                <w:sz w:val="21"/>
              </w:rPr>
            </w:pPr>
          </w:p>
          <w:p>
            <w:pPr>
              <w:pStyle w:val="13"/>
              <w:spacing w:before="145"/>
              <w:rPr>
                <w:sz w:val="21"/>
              </w:rPr>
            </w:pPr>
          </w:p>
          <w:p>
            <w:pPr>
              <w:pStyle w:val="13"/>
              <w:spacing w:line="204" w:lineRule="auto"/>
              <w:ind w:left="194" w:right="104" w:hanging="77"/>
              <w:jc w:val="both"/>
              <w:rPr>
                <w:b/>
                <w:sz w:val="21"/>
              </w:rPr>
            </w:pPr>
            <w:r>
              <w:rPr>
                <w:b/>
                <w:spacing w:val="-2"/>
                <w:sz w:val="21"/>
              </w:rPr>
              <w:t>2022</w:t>
            </w:r>
            <w:r>
              <w:rPr>
                <w:b/>
                <w:spacing w:val="-6"/>
                <w:sz w:val="21"/>
              </w:rPr>
              <w:t xml:space="preserve"> 年预</w:t>
            </w:r>
            <w:r>
              <w:rPr>
                <w:b/>
                <w:spacing w:val="-4"/>
                <w:sz w:val="21"/>
              </w:rPr>
              <w:t>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76" w:hRule="atLeast"/>
        </w:trPr>
        <w:tc>
          <w:tcPr>
            <w:tcW w:w="2340" w:type="dxa"/>
          </w:tcPr>
          <w:p>
            <w:pPr>
              <w:pStyle w:val="13"/>
              <w:rPr>
                <w:sz w:val="21"/>
              </w:rPr>
            </w:pPr>
          </w:p>
          <w:p>
            <w:pPr>
              <w:pStyle w:val="13"/>
              <w:rPr>
                <w:sz w:val="21"/>
              </w:rPr>
            </w:pPr>
          </w:p>
          <w:p>
            <w:pPr>
              <w:pStyle w:val="13"/>
              <w:spacing w:before="253"/>
              <w:rPr>
                <w:sz w:val="21"/>
              </w:rPr>
            </w:pPr>
          </w:p>
          <w:p>
            <w:pPr>
              <w:pStyle w:val="13"/>
              <w:ind w:left="749"/>
              <w:rPr>
                <w:b/>
                <w:sz w:val="21"/>
              </w:rPr>
            </w:pPr>
            <w:r>
              <w:rPr>
                <w:b/>
                <w:spacing w:val="-7"/>
                <w:sz w:val="21"/>
              </w:rPr>
              <w:t>项目名称</w:t>
            </w:r>
          </w:p>
        </w:tc>
        <w:tc>
          <w:tcPr>
            <w:tcW w:w="945" w:type="dxa"/>
          </w:tcPr>
          <w:p>
            <w:pPr>
              <w:pStyle w:val="13"/>
              <w:rPr>
                <w:sz w:val="21"/>
              </w:rPr>
            </w:pPr>
          </w:p>
          <w:p>
            <w:pPr>
              <w:pStyle w:val="13"/>
              <w:rPr>
                <w:sz w:val="21"/>
              </w:rPr>
            </w:pPr>
          </w:p>
          <w:p>
            <w:pPr>
              <w:pStyle w:val="13"/>
              <w:spacing w:before="137"/>
              <w:rPr>
                <w:sz w:val="21"/>
              </w:rPr>
            </w:pPr>
          </w:p>
          <w:p>
            <w:pPr>
              <w:pStyle w:val="13"/>
              <w:spacing w:line="204" w:lineRule="auto"/>
              <w:ind w:left="262" w:right="248"/>
              <w:rPr>
                <w:b/>
                <w:sz w:val="21"/>
              </w:rPr>
            </w:pPr>
            <w:r>
              <w:rPr>
                <w:b/>
                <w:spacing w:val="-6"/>
                <w:sz w:val="21"/>
              </w:rPr>
              <w:t>预算</w:t>
            </w:r>
            <w:r>
              <w:rPr>
                <w:b/>
                <w:spacing w:val="-8"/>
                <w:sz w:val="21"/>
              </w:rPr>
              <w:t>资金</w:t>
            </w:r>
          </w:p>
        </w:tc>
        <w:tc>
          <w:tcPr>
            <w:tcW w:w="1305"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705" w:type="dxa"/>
            <w:vMerge w:val="continue"/>
            <w:tcBorders>
              <w:top w:val="nil"/>
            </w:tcBorders>
          </w:tcPr>
          <w:p>
            <w:pPr>
              <w:rPr>
                <w:sz w:val="2"/>
                <w:szCs w:val="2"/>
              </w:rPr>
            </w:pPr>
          </w:p>
        </w:tc>
        <w:tc>
          <w:tcPr>
            <w:tcW w:w="600" w:type="dxa"/>
            <w:vMerge w:val="continue"/>
            <w:tcBorders>
              <w:top w:val="nil"/>
            </w:tcBorders>
          </w:tcPr>
          <w:p>
            <w:pPr>
              <w:rPr>
                <w:sz w:val="2"/>
                <w:szCs w:val="2"/>
              </w:rPr>
            </w:pPr>
          </w:p>
        </w:tc>
        <w:tc>
          <w:tcPr>
            <w:tcW w:w="990" w:type="dxa"/>
            <w:vMerge w:val="continue"/>
            <w:tcBorders>
              <w:top w:val="nil"/>
            </w:tcBorders>
          </w:tcPr>
          <w:p>
            <w:pPr>
              <w:rPr>
                <w:sz w:val="2"/>
                <w:szCs w:val="2"/>
              </w:rPr>
            </w:pPr>
          </w:p>
        </w:tc>
        <w:tc>
          <w:tcPr>
            <w:tcW w:w="1005" w:type="dxa"/>
          </w:tcPr>
          <w:p>
            <w:pPr>
              <w:pStyle w:val="13"/>
              <w:rPr>
                <w:sz w:val="21"/>
              </w:rPr>
            </w:pPr>
          </w:p>
          <w:p>
            <w:pPr>
              <w:pStyle w:val="13"/>
              <w:rPr>
                <w:sz w:val="21"/>
              </w:rPr>
            </w:pPr>
          </w:p>
          <w:p>
            <w:pPr>
              <w:pStyle w:val="13"/>
              <w:spacing w:before="253"/>
              <w:rPr>
                <w:sz w:val="21"/>
              </w:rPr>
            </w:pPr>
          </w:p>
          <w:p>
            <w:pPr>
              <w:pStyle w:val="13"/>
              <w:ind w:left="292"/>
              <w:rPr>
                <w:b/>
                <w:sz w:val="21"/>
              </w:rPr>
            </w:pPr>
            <w:r>
              <w:rPr>
                <w:b/>
                <w:spacing w:val="-8"/>
                <w:sz w:val="21"/>
              </w:rPr>
              <w:t>合计</w:t>
            </w:r>
          </w:p>
        </w:tc>
        <w:tc>
          <w:tcPr>
            <w:tcW w:w="915" w:type="dxa"/>
          </w:tcPr>
          <w:p>
            <w:pPr>
              <w:pStyle w:val="13"/>
              <w:rPr>
                <w:sz w:val="21"/>
              </w:rPr>
            </w:pPr>
          </w:p>
          <w:p>
            <w:pPr>
              <w:pStyle w:val="13"/>
              <w:spacing w:before="344"/>
              <w:rPr>
                <w:sz w:val="21"/>
              </w:rPr>
            </w:pPr>
          </w:p>
          <w:p>
            <w:pPr>
              <w:pStyle w:val="13"/>
              <w:spacing w:line="204" w:lineRule="auto"/>
              <w:ind w:left="142" w:right="126"/>
              <w:jc w:val="both"/>
              <w:rPr>
                <w:b/>
                <w:sz w:val="21"/>
              </w:rPr>
            </w:pPr>
            <w:r>
              <w:rPr>
                <w:b/>
                <w:spacing w:val="-4"/>
                <w:sz w:val="21"/>
              </w:rPr>
              <w:t>一般公共预算</w:t>
            </w:r>
            <w:r>
              <w:rPr>
                <w:b/>
                <w:spacing w:val="-6"/>
                <w:sz w:val="21"/>
              </w:rPr>
              <w:t>拨款</w:t>
            </w:r>
          </w:p>
        </w:tc>
        <w:tc>
          <w:tcPr>
            <w:tcW w:w="675" w:type="dxa"/>
          </w:tcPr>
          <w:p>
            <w:pPr>
              <w:pStyle w:val="13"/>
              <w:rPr>
                <w:sz w:val="21"/>
              </w:rPr>
            </w:pPr>
          </w:p>
          <w:p>
            <w:pPr>
              <w:pStyle w:val="13"/>
              <w:spacing w:before="344"/>
              <w:rPr>
                <w:sz w:val="21"/>
              </w:rPr>
            </w:pPr>
          </w:p>
          <w:p>
            <w:pPr>
              <w:pStyle w:val="13"/>
              <w:spacing w:line="204" w:lineRule="auto"/>
              <w:ind w:left="127" w:right="113"/>
              <w:jc w:val="both"/>
              <w:rPr>
                <w:b/>
                <w:sz w:val="21"/>
              </w:rPr>
            </w:pPr>
            <w:r>
              <w:rPr>
                <w:b/>
                <w:spacing w:val="-6"/>
                <w:sz w:val="21"/>
              </w:rPr>
              <w:t>基金预算</w:t>
            </w:r>
            <w:r>
              <w:rPr>
                <w:b/>
                <w:spacing w:val="-8"/>
                <w:sz w:val="21"/>
              </w:rPr>
              <w:t>拨款</w:t>
            </w:r>
          </w:p>
        </w:tc>
        <w:tc>
          <w:tcPr>
            <w:tcW w:w="570" w:type="dxa"/>
          </w:tcPr>
          <w:p>
            <w:pPr>
              <w:pStyle w:val="13"/>
              <w:spacing w:line="204" w:lineRule="auto"/>
              <w:ind w:left="179" w:right="164"/>
              <w:jc w:val="both"/>
              <w:rPr>
                <w:b/>
                <w:sz w:val="21"/>
              </w:rPr>
            </w:pPr>
            <w:r>
              <w:rPr>
                <w:b/>
                <w:spacing w:val="-10"/>
                <w:sz w:val="21"/>
              </w:rPr>
              <w:t>国有资本经营预算拨款</w:t>
            </w:r>
          </w:p>
        </w:tc>
        <w:tc>
          <w:tcPr>
            <w:tcW w:w="684" w:type="dxa"/>
          </w:tcPr>
          <w:p>
            <w:pPr>
              <w:pStyle w:val="13"/>
              <w:rPr>
                <w:sz w:val="21"/>
              </w:rPr>
            </w:pPr>
          </w:p>
          <w:p>
            <w:pPr>
              <w:pStyle w:val="13"/>
              <w:spacing w:before="344"/>
              <w:rPr>
                <w:sz w:val="21"/>
              </w:rPr>
            </w:pPr>
          </w:p>
          <w:p>
            <w:pPr>
              <w:pStyle w:val="13"/>
              <w:spacing w:line="204" w:lineRule="auto"/>
              <w:ind w:left="132" w:right="116"/>
              <w:jc w:val="both"/>
              <w:rPr>
                <w:b/>
                <w:sz w:val="21"/>
              </w:rPr>
            </w:pPr>
            <w:r>
              <w:rPr>
                <w:b/>
                <w:spacing w:val="-6"/>
                <w:sz w:val="21"/>
              </w:rPr>
              <w:t>财政专户</w:t>
            </w:r>
            <w:r>
              <w:rPr>
                <w:b/>
                <w:spacing w:val="-8"/>
                <w:sz w:val="21"/>
              </w:rPr>
              <w:t>核拨</w:t>
            </w:r>
          </w:p>
        </w:tc>
        <w:tc>
          <w:tcPr>
            <w:tcW w:w="441" w:type="dxa"/>
          </w:tcPr>
          <w:p>
            <w:pPr>
              <w:pStyle w:val="13"/>
              <w:rPr>
                <w:sz w:val="21"/>
              </w:rPr>
            </w:pPr>
          </w:p>
          <w:p>
            <w:pPr>
              <w:pStyle w:val="13"/>
              <w:spacing w:before="190"/>
              <w:rPr>
                <w:sz w:val="21"/>
              </w:rPr>
            </w:pPr>
          </w:p>
          <w:p>
            <w:pPr>
              <w:pStyle w:val="13"/>
              <w:spacing w:before="1" w:line="204" w:lineRule="auto"/>
              <w:ind w:left="115" w:right="99"/>
              <w:jc w:val="both"/>
              <w:rPr>
                <w:b/>
                <w:sz w:val="21"/>
              </w:rPr>
            </w:pPr>
            <w:r>
              <w:rPr>
                <w:b/>
                <w:spacing w:val="-10"/>
                <w:sz w:val="21"/>
              </w:rPr>
              <w:t>单位资金</w:t>
            </w:r>
          </w:p>
        </w:tc>
        <w:tc>
          <w:tcPr>
            <w:tcW w:w="669" w:type="dxa"/>
          </w:tcPr>
          <w:p>
            <w:pPr>
              <w:pStyle w:val="13"/>
              <w:rPr>
                <w:sz w:val="21"/>
              </w:rPr>
            </w:pPr>
          </w:p>
          <w:p>
            <w:pPr>
              <w:pStyle w:val="13"/>
              <w:spacing w:before="344"/>
              <w:rPr>
                <w:sz w:val="21"/>
              </w:rPr>
            </w:pPr>
          </w:p>
          <w:p>
            <w:pPr>
              <w:pStyle w:val="13"/>
              <w:spacing w:line="204" w:lineRule="auto"/>
              <w:ind w:left="123" w:right="110"/>
              <w:jc w:val="both"/>
              <w:rPr>
                <w:b/>
                <w:sz w:val="21"/>
              </w:rPr>
            </w:pPr>
            <w:r>
              <w:rPr>
                <w:b/>
                <w:spacing w:val="-6"/>
                <w:sz w:val="21"/>
              </w:rPr>
              <w:t>财政拨款</w:t>
            </w:r>
            <w:r>
              <w:rPr>
                <w:b/>
                <w:spacing w:val="-8"/>
                <w:sz w:val="21"/>
              </w:rPr>
              <w:t>结转</w:t>
            </w:r>
          </w:p>
        </w:tc>
        <w:tc>
          <w:tcPr>
            <w:tcW w:w="741" w:type="dxa"/>
          </w:tcPr>
          <w:p>
            <w:pPr>
              <w:pStyle w:val="13"/>
              <w:rPr>
                <w:sz w:val="21"/>
              </w:rPr>
            </w:pPr>
          </w:p>
          <w:p>
            <w:pPr>
              <w:pStyle w:val="13"/>
              <w:spacing w:before="37"/>
              <w:rPr>
                <w:sz w:val="21"/>
              </w:rPr>
            </w:pPr>
          </w:p>
          <w:p>
            <w:pPr>
              <w:pStyle w:val="13"/>
              <w:spacing w:line="204" w:lineRule="auto"/>
              <w:ind w:left="128" w:right="114" w:firstLine="31"/>
              <w:jc w:val="both"/>
              <w:rPr>
                <w:b/>
                <w:sz w:val="21"/>
              </w:rPr>
            </w:pPr>
            <w:r>
              <w:rPr>
                <w:b/>
                <w:spacing w:val="-6"/>
                <w:sz w:val="21"/>
              </w:rPr>
              <w:t>非财政 拨款结转结</w:t>
            </w:r>
            <w:r>
              <w:rPr>
                <w:b/>
                <w:spacing w:val="-10"/>
                <w:sz w:val="21"/>
              </w:rPr>
              <w:t>余</w:t>
            </w:r>
          </w:p>
        </w:tc>
        <w:tc>
          <w:tcPr>
            <w:tcW w:w="1228"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8" w:hRule="atLeast"/>
        </w:trPr>
        <w:tc>
          <w:tcPr>
            <w:tcW w:w="2340" w:type="dxa"/>
            <w:tcBorders>
              <w:left w:val="single" w:color="000000" w:sz="4" w:space="0"/>
              <w:bottom w:val="single" w:color="000000" w:sz="4" w:space="0"/>
            </w:tcBorders>
          </w:tcPr>
          <w:p>
            <w:pPr>
              <w:pStyle w:val="13"/>
              <w:spacing w:line="288" w:lineRule="exact"/>
              <w:ind w:left="111"/>
              <w:rPr>
                <w:sz w:val="21"/>
              </w:rPr>
            </w:pPr>
            <w:r>
              <w:rPr>
                <w:spacing w:val="-5"/>
                <w:sz w:val="21"/>
              </w:rPr>
              <w:t>摄像机</w:t>
            </w:r>
          </w:p>
        </w:tc>
        <w:tc>
          <w:tcPr>
            <w:tcW w:w="945" w:type="dxa"/>
            <w:tcBorders>
              <w:bottom w:val="single" w:color="000000" w:sz="4" w:space="0"/>
            </w:tcBorders>
          </w:tcPr>
          <w:p>
            <w:pPr>
              <w:pStyle w:val="13"/>
              <w:spacing w:line="288" w:lineRule="exact"/>
              <w:ind w:right="92"/>
              <w:jc w:val="right"/>
              <w:rPr>
                <w:sz w:val="21"/>
              </w:rPr>
            </w:pPr>
            <w:r>
              <w:rPr>
                <w:spacing w:val="-10"/>
                <w:sz w:val="21"/>
              </w:rPr>
              <w:t>1</w:t>
            </w:r>
          </w:p>
        </w:tc>
        <w:tc>
          <w:tcPr>
            <w:tcW w:w="1305" w:type="dxa"/>
            <w:tcBorders>
              <w:bottom w:val="single" w:color="000000" w:sz="4" w:space="0"/>
            </w:tcBorders>
          </w:tcPr>
          <w:p>
            <w:pPr>
              <w:pStyle w:val="13"/>
              <w:spacing w:line="288" w:lineRule="exact"/>
              <w:ind w:left="106"/>
              <w:rPr>
                <w:sz w:val="21"/>
              </w:rPr>
            </w:pPr>
            <w:r>
              <w:rPr>
                <w:spacing w:val="-5"/>
                <w:sz w:val="21"/>
              </w:rPr>
              <w:t>摄像机</w:t>
            </w:r>
          </w:p>
        </w:tc>
        <w:tc>
          <w:tcPr>
            <w:tcW w:w="1410" w:type="dxa"/>
            <w:tcBorders>
              <w:bottom w:val="single" w:color="000000" w:sz="4" w:space="0"/>
            </w:tcBorders>
          </w:tcPr>
          <w:p>
            <w:pPr>
              <w:pStyle w:val="13"/>
              <w:spacing w:line="288" w:lineRule="exact"/>
              <w:ind w:left="107"/>
              <w:rPr>
                <w:sz w:val="21"/>
              </w:rPr>
            </w:pPr>
            <w:r>
              <w:rPr>
                <w:spacing w:val="-2"/>
                <w:sz w:val="21"/>
              </w:rPr>
              <w:t>A02091102</w:t>
            </w:r>
          </w:p>
        </w:tc>
        <w:tc>
          <w:tcPr>
            <w:tcW w:w="705" w:type="dxa"/>
            <w:tcBorders>
              <w:bottom w:val="single" w:color="000000" w:sz="4" w:space="0"/>
            </w:tcBorders>
          </w:tcPr>
          <w:p>
            <w:pPr>
              <w:pStyle w:val="13"/>
              <w:spacing w:line="288" w:lineRule="exact"/>
              <w:ind w:left="11"/>
              <w:jc w:val="center"/>
              <w:rPr>
                <w:sz w:val="21"/>
              </w:rPr>
            </w:pPr>
            <w:r>
              <w:rPr>
                <w:spacing w:val="-8"/>
                <w:sz w:val="21"/>
              </w:rPr>
              <w:t>万元</w:t>
            </w:r>
          </w:p>
        </w:tc>
        <w:tc>
          <w:tcPr>
            <w:tcW w:w="600" w:type="dxa"/>
            <w:tcBorders>
              <w:bottom w:val="single" w:color="000000" w:sz="4" w:space="0"/>
            </w:tcBorders>
          </w:tcPr>
          <w:p>
            <w:pPr>
              <w:pStyle w:val="13"/>
              <w:spacing w:line="288" w:lineRule="exact"/>
              <w:ind w:right="92"/>
              <w:jc w:val="right"/>
              <w:rPr>
                <w:sz w:val="21"/>
              </w:rPr>
            </w:pPr>
            <w:r>
              <w:rPr>
                <w:spacing w:val="-10"/>
                <w:sz w:val="21"/>
              </w:rPr>
              <w:t>1</w:t>
            </w:r>
          </w:p>
        </w:tc>
        <w:tc>
          <w:tcPr>
            <w:tcW w:w="990" w:type="dxa"/>
            <w:tcBorders>
              <w:bottom w:val="single" w:color="000000" w:sz="4" w:space="0"/>
            </w:tcBorders>
          </w:tcPr>
          <w:p>
            <w:pPr>
              <w:pStyle w:val="13"/>
              <w:spacing w:line="288" w:lineRule="exact"/>
              <w:ind w:left="13"/>
              <w:jc w:val="center"/>
              <w:rPr>
                <w:sz w:val="21"/>
              </w:rPr>
            </w:pPr>
            <w:r>
              <w:rPr>
                <w:spacing w:val="-10"/>
                <w:sz w:val="21"/>
              </w:rPr>
              <w:t>1</w:t>
            </w:r>
          </w:p>
        </w:tc>
        <w:tc>
          <w:tcPr>
            <w:tcW w:w="1005" w:type="dxa"/>
            <w:tcBorders>
              <w:bottom w:val="single" w:color="000000" w:sz="4" w:space="0"/>
            </w:tcBorders>
          </w:tcPr>
          <w:p>
            <w:pPr>
              <w:pStyle w:val="13"/>
              <w:spacing w:line="288" w:lineRule="exact"/>
              <w:ind w:right="92"/>
              <w:jc w:val="right"/>
              <w:rPr>
                <w:sz w:val="21"/>
              </w:rPr>
            </w:pPr>
            <w:r>
              <w:rPr>
                <w:spacing w:val="-10"/>
                <w:sz w:val="21"/>
              </w:rPr>
              <w:t>1</w:t>
            </w:r>
          </w:p>
        </w:tc>
        <w:tc>
          <w:tcPr>
            <w:tcW w:w="915" w:type="dxa"/>
            <w:tcBorders>
              <w:bottom w:val="single" w:color="000000" w:sz="4" w:space="0"/>
            </w:tcBorders>
          </w:tcPr>
          <w:p>
            <w:pPr>
              <w:pStyle w:val="13"/>
              <w:spacing w:line="288" w:lineRule="exact"/>
              <w:ind w:right="90"/>
              <w:jc w:val="right"/>
              <w:rPr>
                <w:sz w:val="21"/>
              </w:rPr>
            </w:pPr>
            <w:r>
              <w:rPr>
                <w:spacing w:val="-10"/>
                <w:sz w:val="21"/>
              </w:rPr>
              <w:t>1</w:t>
            </w:r>
          </w:p>
        </w:tc>
        <w:tc>
          <w:tcPr>
            <w:tcW w:w="675" w:type="dxa"/>
            <w:tcBorders>
              <w:bottom w:val="single" w:color="000000" w:sz="4" w:space="0"/>
            </w:tcBorders>
          </w:tcPr>
          <w:p>
            <w:pPr>
              <w:pStyle w:val="13"/>
              <w:rPr>
                <w:rFonts w:ascii="Times New Roman"/>
                <w:sz w:val="22"/>
              </w:rPr>
            </w:pPr>
          </w:p>
        </w:tc>
        <w:tc>
          <w:tcPr>
            <w:tcW w:w="570" w:type="dxa"/>
            <w:tcBorders>
              <w:bottom w:val="single" w:color="000000" w:sz="4" w:space="0"/>
            </w:tcBorders>
          </w:tcPr>
          <w:p>
            <w:pPr>
              <w:pStyle w:val="13"/>
              <w:rPr>
                <w:rFonts w:ascii="Times New Roman"/>
                <w:sz w:val="22"/>
              </w:rPr>
            </w:pPr>
          </w:p>
        </w:tc>
        <w:tc>
          <w:tcPr>
            <w:tcW w:w="684" w:type="dxa"/>
            <w:tcBorders>
              <w:bottom w:val="single" w:color="000000" w:sz="4" w:space="0"/>
            </w:tcBorders>
          </w:tcPr>
          <w:p>
            <w:pPr>
              <w:pStyle w:val="13"/>
              <w:rPr>
                <w:rFonts w:ascii="Times New Roman"/>
                <w:sz w:val="22"/>
              </w:rPr>
            </w:pPr>
          </w:p>
        </w:tc>
        <w:tc>
          <w:tcPr>
            <w:tcW w:w="441" w:type="dxa"/>
            <w:tcBorders>
              <w:bottom w:val="single" w:color="000000" w:sz="4" w:space="0"/>
            </w:tcBorders>
          </w:tcPr>
          <w:p>
            <w:pPr>
              <w:pStyle w:val="13"/>
              <w:rPr>
                <w:rFonts w:ascii="Times New Roman"/>
                <w:sz w:val="22"/>
              </w:rPr>
            </w:pPr>
          </w:p>
        </w:tc>
        <w:tc>
          <w:tcPr>
            <w:tcW w:w="669" w:type="dxa"/>
            <w:tcBorders>
              <w:bottom w:val="single" w:color="000000" w:sz="4" w:space="0"/>
            </w:tcBorders>
          </w:tcPr>
          <w:p>
            <w:pPr>
              <w:pStyle w:val="13"/>
              <w:rPr>
                <w:rFonts w:ascii="Times New Roman"/>
                <w:sz w:val="22"/>
              </w:rPr>
            </w:pPr>
          </w:p>
        </w:tc>
        <w:tc>
          <w:tcPr>
            <w:tcW w:w="741" w:type="dxa"/>
            <w:tcBorders>
              <w:bottom w:val="single" w:color="000000" w:sz="4" w:space="0"/>
            </w:tcBorders>
          </w:tcPr>
          <w:p>
            <w:pPr>
              <w:pStyle w:val="13"/>
              <w:rPr>
                <w:rFonts w:ascii="Times New Roman"/>
                <w:sz w:val="22"/>
              </w:rPr>
            </w:pPr>
          </w:p>
        </w:tc>
        <w:tc>
          <w:tcPr>
            <w:tcW w:w="1228" w:type="dxa"/>
            <w:tcBorders>
              <w:bottom w:val="single" w:color="000000" w:sz="4" w:space="0"/>
            </w:tcBorders>
          </w:tcPr>
          <w:p>
            <w:pPr>
              <w:pStyle w:val="13"/>
              <w:spacing w:line="288" w:lineRule="exact"/>
              <w:ind w:right="92"/>
              <w:jc w:val="right"/>
              <w:rPr>
                <w:sz w:val="21"/>
              </w:rPr>
            </w:pPr>
            <w:r>
              <w:rPr>
                <w:spacing w:val="-10"/>
                <w:sz w:val="21"/>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8"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5"/>
                <w:sz w:val="21"/>
              </w:rPr>
              <w:t>电视机</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0.5</w:t>
            </w:r>
          </w:p>
        </w:tc>
        <w:tc>
          <w:tcPr>
            <w:tcW w:w="1305" w:type="dxa"/>
            <w:tcBorders>
              <w:top w:val="single" w:color="000000" w:sz="4" w:space="0"/>
              <w:bottom w:val="single" w:color="000000" w:sz="4" w:space="0"/>
            </w:tcBorders>
          </w:tcPr>
          <w:p>
            <w:pPr>
              <w:pStyle w:val="13"/>
              <w:spacing w:line="288" w:lineRule="exact"/>
              <w:ind w:left="106"/>
              <w:rPr>
                <w:sz w:val="21"/>
              </w:rPr>
            </w:pPr>
            <w:r>
              <w:rPr>
                <w:spacing w:val="-5"/>
                <w:sz w:val="21"/>
              </w:rPr>
              <w:t>电视机</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A02091001</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8" w:lineRule="exact"/>
              <w:ind w:left="13"/>
              <w:jc w:val="center"/>
              <w:rPr>
                <w:sz w:val="21"/>
              </w:rPr>
            </w:pPr>
            <w:r>
              <w:rPr>
                <w:spacing w:val="-5"/>
                <w:sz w:val="21"/>
              </w:rPr>
              <w:t>0.5</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0.5</w:t>
            </w:r>
          </w:p>
        </w:tc>
        <w:tc>
          <w:tcPr>
            <w:tcW w:w="915" w:type="dxa"/>
            <w:tcBorders>
              <w:top w:val="single" w:color="000000" w:sz="4" w:space="0"/>
              <w:bottom w:val="single" w:color="000000" w:sz="4" w:space="0"/>
            </w:tcBorders>
          </w:tcPr>
          <w:p>
            <w:pPr>
              <w:pStyle w:val="13"/>
              <w:spacing w:line="288" w:lineRule="exact"/>
              <w:ind w:right="93"/>
              <w:jc w:val="right"/>
              <w:rPr>
                <w:sz w:val="21"/>
              </w:rPr>
            </w:pPr>
            <w:r>
              <w:rPr>
                <w:spacing w:val="-5"/>
                <w:sz w:val="21"/>
              </w:rPr>
              <w:t>0.5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6" w:hRule="atLeast"/>
        </w:trPr>
        <w:tc>
          <w:tcPr>
            <w:tcW w:w="2340" w:type="dxa"/>
            <w:tcBorders>
              <w:top w:val="single" w:color="000000" w:sz="4" w:space="0"/>
              <w:left w:val="single" w:color="000000" w:sz="4" w:space="0"/>
              <w:bottom w:val="single" w:color="000000" w:sz="4" w:space="0"/>
            </w:tcBorders>
          </w:tcPr>
          <w:p>
            <w:pPr>
              <w:pStyle w:val="13"/>
              <w:spacing w:line="287" w:lineRule="exact"/>
              <w:ind w:left="111"/>
              <w:rPr>
                <w:sz w:val="21"/>
              </w:rPr>
            </w:pPr>
            <w:r>
              <w:rPr>
                <w:spacing w:val="-7"/>
                <w:sz w:val="21"/>
              </w:rPr>
              <w:t>电热水器</w:t>
            </w:r>
          </w:p>
        </w:tc>
        <w:tc>
          <w:tcPr>
            <w:tcW w:w="945" w:type="dxa"/>
            <w:tcBorders>
              <w:top w:val="single" w:color="000000" w:sz="4" w:space="0"/>
              <w:bottom w:val="single" w:color="000000" w:sz="4" w:space="0"/>
            </w:tcBorders>
          </w:tcPr>
          <w:p>
            <w:pPr>
              <w:pStyle w:val="13"/>
              <w:spacing w:line="287" w:lineRule="exact"/>
              <w:ind w:right="92"/>
              <w:jc w:val="right"/>
              <w:rPr>
                <w:sz w:val="21"/>
              </w:rPr>
            </w:pPr>
            <w:r>
              <w:rPr>
                <w:spacing w:val="-5"/>
                <w:sz w:val="21"/>
              </w:rPr>
              <w:t>0.5</w:t>
            </w:r>
          </w:p>
        </w:tc>
        <w:tc>
          <w:tcPr>
            <w:tcW w:w="1305" w:type="dxa"/>
            <w:tcBorders>
              <w:top w:val="single" w:color="000000" w:sz="4" w:space="0"/>
              <w:bottom w:val="single" w:color="000000" w:sz="4" w:space="0"/>
            </w:tcBorders>
          </w:tcPr>
          <w:p>
            <w:pPr>
              <w:pStyle w:val="13"/>
              <w:spacing w:line="287" w:lineRule="exact"/>
              <w:ind w:left="106"/>
              <w:rPr>
                <w:sz w:val="21"/>
              </w:rPr>
            </w:pPr>
            <w:r>
              <w:rPr>
                <w:spacing w:val="-7"/>
                <w:sz w:val="21"/>
              </w:rPr>
              <w:t>电热水器</w:t>
            </w:r>
          </w:p>
        </w:tc>
        <w:tc>
          <w:tcPr>
            <w:tcW w:w="1410" w:type="dxa"/>
            <w:tcBorders>
              <w:top w:val="single" w:color="000000" w:sz="4" w:space="0"/>
              <w:bottom w:val="single" w:color="000000" w:sz="4" w:space="0"/>
            </w:tcBorders>
          </w:tcPr>
          <w:p>
            <w:pPr>
              <w:pStyle w:val="13"/>
              <w:spacing w:line="287" w:lineRule="exact"/>
              <w:ind w:left="107"/>
              <w:rPr>
                <w:sz w:val="21"/>
              </w:rPr>
            </w:pPr>
            <w:r>
              <w:rPr>
                <w:spacing w:val="-2"/>
                <w:sz w:val="21"/>
              </w:rPr>
              <w:t>A02061808</w:t>
            </w:r>
          </w:p>
        </w:tc>
        <w:tc>
          <w:tcPr>
            <w:tcW w:w="705" w:type="dxa"/>
            <w:tcBorders>
              <w:top w:val="single" w:color="000000" w:sz="4" w:space="0"/>
              <w:bottom w:val="single" w:color="000000" w:sz="4" w:space="0"/>
            </w:tcBorders>
          </w:tcPr>
          <w:p>
            <w:pPr>
              <w:pStyle w:val="13"/>
              <w:spacing w:line="287"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7" w:lineRule="exact"/>
              <w:ind w:right="92"/>
              <w:jc w:val="right"/>
              <w:rPr>
                <w:sz w:val="21"/>
              </w:rPr>
            </w:pPr>
            <w:r>
              <w:rPr>
                <w:spacing w:val="-10"/>
                <w:sz w:val="21"/>
              </w:rPr>
              <w:t>1</w:t>
            </w:r>
          </w:p>
        </w:tc>
        <w:tc>
          <w:tcPr>
            <w:tcW w:w="990" w:type="dxa"/>
            <w:tcBorders>
              <w:top w:val="single" w:color="000000" w:sz="4" w:space="0"/>
              <w:bottom w:val="single" w:color="000000" w:sz="4" w:space="0"/>
            </w:tcBorders>
          </w:tcPr>
          <w:p>
            <w:pPr>
              <w:pStyle w:val="13"/>
              <w:spacing w:line="287" w:lineRule="exact"/>
              <w:ind w:left="13"/>
              <w:jc w:val="center"/>
              <w:rPr>
                <w:sz w:val="21"/>
              </w:rPr>
            </w:pPr>
            <w:r>
              <w:rPr>
                <w:spacing w:val="-5"/>
                <w:sz w:val="21"/>
              </w:rPr>
              <w:t>0.5</w:t>
            </w:r>
          </w:p>
        </w:tc>
        <w:tc>
          <w:tcPr>
            <w:tcW w:w="1005" w:type="dxa"/>
            <w:tcBorders>
              <w:top w:val="single" w:color="000000" w:sz="4" w:space="0"/>
              <w:bottom w:val="single" w:color="000000" w:sz="4" w:space="0"/>
            </w:tcBorders>
          </w:tcPr>
          <w:p>
            <w:pPr>
              <w:pStyle w:val="13"/>
              <w:spacing w:line="287" w:lineRule="exact"/>
              <w:ind w:right="92"/>
              <w:jc w:val="right"/>
              <w:rPr>
                <w:sz w:val="21"/>
              </w:rPr>
            </w:pPr>
            <w:r>
              <w:rPr>
                <w:spacing w:val="-5"/>
                <w:sz w:val="21"/>
              </w:rPr>
              <w:t>0.5</w:t>
            </w:r>
          </w:p>
        </w:tc>
        <w:tc>
          <w:tcPr>
            <w:tcW w:w="915" w:type="dxa"/>
            <w:tcBorders>
              <w:top w:val="single" w:color="000000" w:sz="4" w:space="0"/>
              <w:bottom w:val="single" w:color="000000" w:sz="4" w:space="0"/>
            </w:tcBorders>
          </w:tcPr>
          <w:p>
            <w:pPr>
              <w:pStyle w:val="13"/>
              <w:spacing w:line="287" w:lineRule="exact"/>
              <w:ind w:right="93"/>
              <w:jc w:val="right"/>
              <w:rPr>
                <w:sz w:val="21"/>
              </w:rPr>
            </w:pPr>
            <w:r>
              <w:rPr>
                <w:spacing w:val="-5"/>
                <w:sz w:val="21"/>
              </w:rPr>
              <w:t>0.5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7" w:lineRule="exact"/>
              <w:ind w:right="92"/>
              <w:jc w:val="right"/>
              <w:rPr>
                <w:sz w:val="21"/>
              </w:rPr>
            </w:pPr>
            <w:r>
              <w:rPr>
                <w:spacing w:val="-5"/>
                <w:sz w:val="21"/>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16" w:hRule="atLeast"/>
        </w:trPr>
        <w:tc>
          <w:tcPr>
            <w:tcW w:w="2340" w:type="dxa"/>
            <w:tcBorders>
              <w:top w:val="single" w:color="000000" w:sz="4" w:space="0"/>
              <w:left w:val="single" w:color="000000" w:sz="4" w:space="0"/>
              <w:bottom w:val="single" w:color="000000" w:sz="4" w:space="0"/>
            </w:tcBorders>
          </w:tcPr>
          <w:p>
            <w:pPr>
              <w:pStyle w:val="13"/>
              <w:spacing w:before="103"/>
              <w:ind w:left="111"/>
              <w:rPr>
                <w:sz w:val="21"/>
              </w:rPr>
            </w:pPr>
            <w:r>
              <w:rPr>
                <w:spacing w:val="-8"/>
                <w:sz w:val="21"/>
              </w:rPr>
              <w:t>空调</w:t>
            </w:r>
          </w:p>
        </w:tc>
        <w:tc>
          <w:tcPr>
            <w:tcW w:w="945" w:type="dxa"/>
            <w:tcBorders>
              <w:top w:val="single" w:color="000000" w:sz="4" w:space="0"/>
              <w:bottom w:val="single" w:color="000000" w:sz="4" w:space="0"/>
            </w:tcBorders>
          </w:tcPr>
          <w:p>
            <w:pPr>
              <w:pStyle w:val="13"/>
              <w:spacing w:before="103"/>
              <w:ind w:right="94"/>
              <w:jc w:val="right"/>
              <w:rPr>
                <w:sz w:val="21"/>
              </w:rPr>
            </w:pPr>
            <w:r>
              <w:rPr>
                <w:spacing w:val="-4"/>
                <w:sz w:val="21"/>
              </w:rPr>
              <w:t>2.35</w:t>
            </w:r>
          </w:p>
        </w:tc>
        <w:tc>
          <w:tcPr>
            <w:tcW w:w="1305" w:type="dxa"/>
            <w:tcBorders>
              <w:top w:val="single" w:color="000000" w:sz="4" w:space="0"/>
              <w:bottom w:val="single" w:color="000000" w:sz="4" w:space="0"/>
            </w:tcBorders>
          </w:tcPr>
          <w:p>
            <w:pPr>
              <w:pStyle w:val="13"/>
              <w:spacing w:before="103"/>
              <w:ind w:left="106"/>
              <w:rPr>
                <w:sz w:val="21"/>
              </w:rPr>
            </w:pPr>
            <w:r>
              <w:rPr>
                <w:spacing w:val="-8"/>
                <w:sz w:val="21"/>
              </w:rPr>
              <w:t>空调</w:t>
            </w:r>
          </w:p>
        </w:tc>
        <w:tc>
          <w:tcPr>
            <w:tcW w:w="1410" w:type="dxa"/>
            <w:tcBorders>
              <w:top w:val="single" w:color="000000" w:sz="4" w:space="0"/>
              <w:bottom w:val="single" w:color="000000" w:sz="4" w:space="0"/>
            </w:tcBorders>
          </w:tcPr>
          <w:p>
            <w:pPr>
              <w:pStyle w:val="13"/>
              <w:spacing w:before="103"/>
              <w:ind w:left="107"/>
              <w:rPr>
                <w:sz w:val="21"/>
              </w:rPr>
            </w:pPr>
            <w:r>
              <w:rPr>
                <w:spacing w:val="-2"/>
                <w:sz w:val="21"/>
              </w:rPr>
              <w:t>A02052309</w:t>
            </w:r>
          </w:p>
        </w:tc>
        <w:tc>
          <w:tcPr>
            <w:tcW w:w="705" w:type="dxa"/>
            <w:tcBorders>
              <w:top w:val="single" w:color="000000" w:sz="4" w:space="0"/>
              <w:bottom w:val="single" w:color="000000" w:sz="4" w:space="0"/>
            </w:tcBorders>
          </w:tcPr>
          <w:p>
            <w:pPr>
              <w:pStyle w:val="13"/>
              <w:spacing w:before="103"/>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before="103"/>
              <w:ind w:right="92"/>
              <w:jc w:val="right"/>
              <w:rPr>
                <w:sz w:val="21"/>
              </w:rPr>
            </w:pPr>
            <w:r>
              <w:rPr>
                <w:spacing w:val="-10"/>
                <w:sz w:val="21"/>
              </w:rPr>
              <w:t>8</w:t>
            </w:r>
          </w:p>
        </w:tc>
        <w:tc>
          <w:tcPr>
            <w:tcW w:w="990" w:type="dxa"/>
            <w:tcBorders>
              <w:top w:val="single" w:color="000000" w:sz="4" w:space="0"/>
              <w:bottom w:val="single" w:color="000000" w:sz="4" w:space="0"/>
            </w:tcBorders>
          </w:tcPr>
          <w:p>
            <w:pPr>
              <w:pStyle w:val="13"/>
              <w:spacing w:line="286" w:lineRule="exact"/>
              <w:ind w:right="93"/>
              <w:jc w:val="right"/>
              <w:rPr>
                <w:sz w:val="21"/>
              </w:rPr>
            </w:pPr>
            <w:r>
              <w:rPr>
                <w:spacing w:val="-2"/>
                <w:sz w:val="21"/>
              </w:rPr>
              <w:t>0.2937</w:t>
            </w:r>
          </w:p>
          <w:p>
            <w:pPr>
              <w:pStyle w:val="13"/>
              <w:spacing w:line="310" w:lineRule="exact"/>
              <w:ind w:right="90"/>
              <w:jc w:val="right"/>
              <w:rPr>
                <w:sz w:val="21"/>
              </w:rPr>
            </w:pPr>
            <w:r>
              <w:rPr>
                <w:spacing w:val="-10"/>
                <w:sz w:val="21"/>
              </w:rPr>
              <w:t>5</w:t>
            </w:r>
          </w:p>
        </w:tc>
        <w:tc>
          <w:tcPr>
            <w:tcW w:w="1005" w:type="dxa"/>
            <w:tcBorders>
              <w:top w:val="single" w:color="000000" w:sz="4" w:space="0"/>
              <w:bottom w:val="single" w:color="000000" w:sz="4" w:space="0"/>
            </w:tcBorders>
          </w:tcPr>
          <w:p>
            <w:pPr>
              <w:pStyle w:val="13"/>
              <w:spacing w:before="103"/>
              <w:ind w:right="92"/>
              <w:jc w:val="right"/>
              <w:rPr>
                <w:sz w:val="21"/>
              </w:rPr>
            </w:pPr>
            <w:r>
              <w:rPr>
                <w:spacing w:val="-4"/>
                <w:sz w:val="21"/>
              </w:rPr>
              <w:t>2.35</w:t>
            </w:r>
          </w:p>
        </w:tc>
        <w:tc>
          <w:tcPr>
            <w:tcW w:w="915" w:type="dxa"/>
            <w:tcBorders>
              <w:top w:val="single" w:color="000000" w:sz="4" w:space="0"/>
              <w:bottom w:val="single" w:color="000000" w:sz="4" w:space="0"/>
            </w:tcBorders>
          </w:tcPr>
          <w:p>
            <w:pPr>
              <w:pStyle w:val="13"/>
              <w:spacing w:before="103"/>
              <w:ind w:right="93"/>
              <w:jc w:val="right"/>
              <w:rPr>
                <w:sz w:val="21"/>
              </w:rPr>
            </w:pPr>
            <w:r>
              <w:rPr>
                <w:spacing w:val="-4"/>
                <w:sz w:val="21"/>
              </w:rPr>
              <w:t>2.35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before="103"/>
              <w:ind w:right="92"/>
              <w:jc w:val="right"/>
              <w:rPr>
                <w:sz w:val="21"/>
              </w:rPr>
            </w:pPr>
            <w:r>
              <w:rPr>
                <w:spacing w:val="-4"/>
                <w:sz w:val="21"/>
              </w:rP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7" w:hRule="atLeast"/>
        </w:trPr>
        <w:tc>
          <w:tcPr>
            <w:tcW w:w="2340" w:type="dxa"/>
            <w:tcBorders>
              <w:top w:val="single" w:color="000000" w:sz="4" w:space="0"/>
              <w:left w:val="single" w:color="000000" w:sz="4" w:space="0"/>
              <w:bottom w:val="single" w:color="000000" w:sz="4" w:space="0"/>
            </w:tcBorders>
          </w:tcPr>
          <w:p>
            <w:pPr>
              <w:pStyle w:val="13"/>
              <w:spacing w:line="287" w:lineRule="exact"/>
              <w:ind w:left="111"/>
              <w:rPr>
                <w:sz w:val="21"/>
              </w:rPr>
            </w:pPr>
            <w:r>
              <w:rPr>
                <w:spacing w:val="-5"/>
                <w:sz w:val="21"/>
              </w:rPr>
              <w:t>办公桌</w:t>
            </w:r>
          </w:p>
        </w:tc>
        <w:tc>
          <w:tcPr>
            <w:tcW w:w="945" w:type="dxa"/>
            <w:tcBorders>
              <w:top w:val="single" w:color="000000" w:sz="4" w:space="0"/>
              <w:bottom w:val="single" w:color="000000" w:sz="4" w:space="0"/>
            </w:tcBorders>
          </w:tcPr>
          <w:p>
            <w:pPr>
              <w:pStyle w:val="13"/>
              <w:spacing w:line="287" w:lineRule="exact"/>
              <w:ind w:right="94"/>
              <w:jc w:val="right"/>
              <w:rPr>
                <w:sz w:val="21"/>
              </w:rPr>
            </w:pPr>
            <w:r>
              <w:rPr>
                <w:spacing w:val="-4"/>
                <w:sz w:val="21"/>
              </w:rPr>
              <w:t>0.45</w:t>
            </w:r>
          </w:p>
        </w:tc>
        <w:tc>
          <w:tcPr>
            <w:tcW w:w="1305" w:type="dxa"/>
            <w:tcBorders>
              <w:top w:val="single" w:color="000000" w:sz="4" w:space="0"/>
              <w:bottom w:val="single" w:color="000000" w:sz="4" w:space="0"/>
            </w:tcBorders>
          </w:tcPr>
          <w:p>
            <w:pPr>
              <w:pStyle w:val="13"/>
              <w:spacing w:line="287" w:lineRule="exact"/>
              <w:ind w:left="106"/>
              <w:rPr>
                <w:sz w:val="21"/>
              </w:rPr>
            </w:pPr>
            <w:r>
              <w:rPr>
                <w:spacing w:val="-7"/>
                <w:sz w:val="21"/>
              </w:rPr>
              <w:t>木质桌子</w:t>
            </w:r>
          </w:p>
        </w:tc>
        <w:tc>
          <w:tcPr>
            <w:tcW w:w="1410" w:type="dxa"/>
            <w:tcBorders>
              <w:top w:val="single" w:color="000000" w:sz="4" w:space="0"/>
              <w:bottom w:val="single" w:color="000000" w:sz="4" w:space="0"/>
            </w:tcBorders>
          </w:tcPr>
          <w:p>
            <w:pPr>
              <w:pStyle w:val="13"/>
              <w:spacing w:line="287" w:lineRule="exact"/>
              <w:ind w:left="107"/>
              <w:rPr>
                <w:sz w:val="21"/>
              </w:rPr>
            </w:pPr>
            <w:r>
              <w:rPr>
                <w:spacing w:val="-2"/>
                <w:sz w:val="21"/>
              </w:rPr>
              <w:t>A060205</w:t>
            </w:r>
          </w:p>
        </w:tc>
        <w:tc>
          <w:tcPr>
            <w:tcW w:w="705" w:type="dxa"/>
            <w:tcBorders>
              <w:top w:val="single" w:color="000000" w:sz="4" w:space="0"/>
              <w:bottom w:val="single" w:color="000000" w:sz="4" w:space="0"/>
            </w:tcBorders>
          </w:tcPr>
          <w:p>
            <w:pPr>
              <w:pStyle w:val="13"/>
              <w:spacing w:line="287"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7" w:lineRule="exact"/>
              <w:ind w:right="92"/>
              <w:jc w:val="right"/>
              <w:rPr>
                <w:sz w:val="21"/>
              </w:rPr>
            </w:pPr>
            <w:r>
              <w:rPr>
                <w:spacing w:val="-10"/>
                <w:sz w:val="21"/>
              </w:rPr>
              <w:t>3</w:t>
            </w:r>
          </w:p>
        </w:tc>
        <w:tc>
          <w:tcPr>
            <w:tcW w:w="990" w:type="dxa"/>
            <w:tcBorders>
              <w:top w:val="single" w:color="000000" w:sz="4" w:space="0"/>
              <w:bottom w:val="single" w:color="000000" w:sz="4" w:space="0"/>
            </w:tcBorders>
          </w:tcPr>
          <w:p>
            <w:pPr>
              <w:pStyle w:val="13"/>
              <w:spacing w:line="287" w:lineRule="exact"/>
              <w:ind w:right="93"/>
              <w:jc w:val="right"/>
              <w:rPr>
                <w:sz w:val="21"/>
              </w:rPr>
            </w:pPr>
            <w:r>
              <w:rPr>
                <w:spacing w:val="-4"/>
                <w:sz w:val="21"/>
              </w:rPr>
              <w:t>0.15</w:t>
            </w:r>
          </w:p>
        </w:tc>
        <w:tc>
          <w:tcPr>
            <w:tcW w:w="1005" w:type="dxa"/>
            <w:tcBorders>
              <w:top w:val="single" w:color="000000" w:sz="4" w:space="0"/>
              <w:bottom w:val="single" w:color="000000" w:sz="4" w:space="0"/>
            </w:tcBorders>
          </w:tcPr>
          <w:p>
            <w:pPr>
              <w:pStyle w:val="13"/>
              <w:spacing w:line="287" w:lineRule="exact"/>
              <w:ind w:right="92"/>
              <w:jc w:val="right"/>
              <w:rPr>
                <w:sz w:val="21"/>
              </w:rPr>
            </w:pPr>
            <w:r>
              <w:rPr>
                <w:spacing w:val="-4"/>
                <w:sz w:val="21"/>
              </w:rPr>
              <w:t>0.45</w:t>
            </w:r>
          </w:p>
        </w:tc>
        <w:tc>
          <w:tcPr>
            <w:tcW w:w="915" w:type="dxa"/>
            <w:tcBorders>
              <w:top w:val="single" w:color="000000" w:sz="4" w:space="0"/>
              <w:bottom w:val="single" w:color="000000" w:sz="4" w:space="0"/>
            </w:tcBorders>
          </w:tcPr>
          <w:p>
            <w:pPr>
              <w:pStyle w:val="13"/>
              <w:spacing w:line="287" w:lineRule="exact"/>
              <w:ind w:right="93"/>
              <w:jc w:val="right"/>
              <w:rPr>
                <w:sz w:val="21"/>
              </w:rPr>
            </w:pPr>
            <w:r>
              <w:rPr>
                <w:spacing w:val="-4"/>
                <w:sz w:val="21"/>
              </w:rPr>
              <w:t>0.45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7" w:lineRule="exact"/>
              <w:ind w:right="92"/>
              <w:jc w:val="right"/>
              <w:rPr>
                <w:sz w:val="21"/>
              </w:rPr>
            </w:pPr>
            <w:r>
              <w:rPr>
                <w:spacing w:val="-4"/>
                <w:sz w:val="21"/>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7"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5"/>
                <w:sz w:val="21"/>
              </w:rPr>
              <w:t>文件柜</w:t>
            </w:r>
          </w:p>
        </w:tc>
        <w:tc>
          <w:tcPr>
            <w:tcW w:w="945" w:type="dxa"/>
            <w:tcBorders>
              <w:top w:val="single" w:color="000000" w:sz="4" w:space="0"/>
              <w:bottom w:val="single" w:color="000000" w:sz="4" w:space="0"/>
            </w:tcBorders>
          </w:tcPr>
          <w:p>
            <w:pPr>
              <w:pStyle w:val="13"/>
              <w:spacing w:line="288" w:lineRule="exact"/>
              <w:ind w:right="94"/>
              <w:jc w:val="right"/>
              <w:rPr>
                <w:sz w:val="21"/>
              </w:rPr>
            </w:pPr>
            <w:r>
              <w:rPr>
                <w:spacing w:val="-4"/>
                <w:sz w:val="21"/>
              </w:rPr>
              <w:t>1.12</w:t>
            </w:r>
          </w:p>
        </w:tc>
        <w:tc>
          <w:tcPr>
            <w:tcW w:w="1305" w:type="dxa"/>
            <w:tcBorders>
              <w:top w:val="single" w:color="000000" w:sz="4" w:space="0"/>
              <w:bottom w:val="single" w:color="000000" w:sz="4" w:space="0"/>
            </w:tcBorders>
          </w:tcPr>
          <w:p>
            <w:pPr>
              <w:pStyle w:val="13"/>
              <w:spacing w:line="288" w:lineRule="exact"/>
              <w:ind w:left="106"/>
              <w:rPr>
                <w:sz w:val="21"/>
              </w:rPr>
            </w:pPr>
            <w:r>
              <w:rPr>
                <w:spacing w:val="-5"/>
                <w:sz w:val="21"/>
              </w:rPr>
              <w:t>文件柜</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A02040102</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right="92"/>
              <w:jc w:val="right"/>
              <w:rPr>
                <w:sz w:val="21"/>
              </w:rPr>
            </w:pPr>
            <w:r>
              <w:rPr>
                <w:spacing w:val="-5"/>
                <w:sz w:val="21"/>
              </w:rPr>
              <w:t>13</w:t>
            </w:r>
          </w:p>
        </w:tc>
        <w:tc>
          <w:tcPr>
            <w:tcW w:w="990" w:type="dxa"/>
            <w:tcBorders>
              <w:top w:val="single" w:color="000000" w:sz="4" w:space="0"/>
              <w:bottom w:val="single" w:color="000000" w:sz="4" w:space="0"/>
            </w:tcBorders>
          </w:tcPr>
          <w:p>
            <w:pPr>
              <w:pStyle w:val="13"/>
              <w:spacing w:line="288" w:lineRule="exact"/>
              <w:ind w:right="93"/>
              <w:jc w:val="right"/>
              <w:rPr>
                <w:sz w:val="21"/>
              </w:rPr>
            </w:pPr>
            <w:r>
              <w:rPr>
                <w:spacing w:val="-2"/>
                <w:sz w:val="21"/>
              </w:rPr>
              <w:t>0.086</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4"/>
                <w:sz w:val="21"/>
              </w:rPr>
              <w:t>1.12</w:t>
            </w:r>
          </w:p>
        </w:tc>
        <w:tc>
          <w:tcPr>
            <w:tcW w:w="915" w:type="dxa"/>
            <w:tcBorders>
              <w:top w:val="single" w:color="000000" w:sz="4" w:space="0"/>
              <w:bottom w:val="single" w:color="000000" w:sz="4" w:space="0"/>
            </w:tcBorders>
          </w:tcPr>
          <w:p>
            <w:pPr>
              <w:pStyle w:val="13"/>
              <w:spacing w:line="288" w:lineRule="exact"/>
              <w:ind w:right="93"/>
              <w:jc w:val="right"/>
              <w:rPr>
                <w:sz w:val="21"/>
              </w:rPr>
            </w:pPr>
            <w:r>
              <w:rPr>
                <w:spacing w:val="-4"/>
                <w:sz w:val="21"/>
              </w:rPr>
              <w:t>1.12</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4"/>
                <w:sz w:val="21"/>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2340" w:type="dxa"/>
            <w:tcBorders>
              <w:top w:val="single" w:color="000000" w:sz="4" w:space="0"/>
              <w:left w:val="single" w:color="000000" w:sz="4" w:space="0"/>
              <w:bottom w:val="single" w:color="000000" w:sz="4" w:space="0"/>
            </w:tcBorders>
          </w:tcPr>
          <w:p>
            <w:pPr>
              <w:pStyle w:val="13"/>
              <w:spacing w:line="287" w:lineRule="exact"/>
              <w:ind w:left="111"/>
              <w:rPr>
                <w:sz w:val="21"/>
              </w:rPr>
            </w:pPr>
            <w:r>
              <w:rPr>
                <w:spacing w:val="-4"/>
                <w:sz w:val="21"/>
              </w:rPr>
              <w:t>衣架、洗漱架</w:t>
            </w:r>
          </w:p>
        </w:tc>
        <w:tc>
          <w:tcPr>
            <w:tcW w:w="945" w:type="dxa"/>
            <w:tcBorders>
              <w:top w:val="single" w:color="000000" w:sz="4" w:space="0"/>
              <w:bottom w:val="single" w:color="000000" w:sz="4" w:space="0"/>
            </w:tcBorders>
          </w:tcPr>
          <w:p>
            <w:pPr>
              <w:pStyle w:val="13"/>
              <w:spacing w:line="287" w:lineRule="exact"/>
              <w:ind w:right="94"/>
              <w:jc w:val="right"/>
              <w:rPr>
                <w:sz w:val="21"/>
              </w:rPr>
            </w:pPr>
            <w:r>
              <w:rPr>
                <w:spacing w:val="-2"/>
                <w:sz w:val="21"/>
              </w:rPr>
              <w:t>0.135</w:t>
            </w:r>
          </w:p>
        </w:tc>
        <w:tc>
          <w:tcPr>
            <w:tcW w:w="1305" w:type="dxa"/>
            <w:tcBorders>
              <w:top w:val="single" w:color="000000" w:sz="4" w:space="0"/>
              <w:bottom w:val="single" w:color="000000" w:sz="4" w:space="0"/>
            </w:tcBorders>
          </w:tcPr>
          <w:p>
            <w:pPr>
              <w:pStyle w:val="13"/>
              <w:spacing w:line="287" w:lineRule="exact"/>
              <w:ind w:left="106"/>
              <w:rPr>
                <w:sz w:val="21"/>
              </w:rPr>
            </w:pPr>
            <w:r>
              <w:rPr>
                <w:spacing w:val="-5"/>
                <w:sz w:val="21"/>
              </w:rPr>
              <w:t>木质架</w:t>
            </w:r>
          </w:p>
        </w:tc>
        <w:tc>
          <w:tcPr>
            <w:tcW w:w="1410" w:type="dxa"/>
            <w:tcBorders>
              <w:top w:val="single" w:color="000000" w:sz="4" w:space="0"/>
              <w:bottom w:val="single" w:color="000000" w:sz="4" w:space="0"/>
            </w:tcBorders>
          </w:tcPr>
          <w:p>
            <w:pPr>
              <w:pStyle w:val="13"/>
              <w:spacing w:line="287" w:lineRule="exact"/>
              <w:ind w:left="107"/>
              <w:rPr>
                <w:sz w:val="21"/>
              </w:rPr>
            </w:pPr>
            <w:r>
              <w:rPr>
                <w:spacing w:val="-2"/>
                <w:sz w:val="21"/>
              </w:rPr>
              <w:t>A060601</w:t>
            </w:r>
          </w:p>
        </w:tc>
        <w:tc>
          <w:tcPr>
            <w:tcW w:w="705" w:type="dxa"/>
            <w:tcBorders>
              <w:top w:val="single" w:color="000000" w:sz="4" w:space="0"/>
              <w:bottom w:val="single" w:color="000000" w:sz="4" w:space="0"/>
            </w:tcBorders>
          </w:tcPr>
          <w:p>
            <w:pPr>
              <w:pStyle w:val="13"/>
              <w:spacing w:line="287"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7" w:lineRule="exact"/>
              <w:ind w:right="92"/>
              <w:jc w:val="right"/>
              <w:rPr>
                <w:sz w:val="21"/>
              </w:rPr>
            </w:pPr>
            <w:r>
              <w:rPr>
                <w:spacing w:val="-10"/>
                <w:sz w:val="21"/>
              </w:rPr>
              <w:t>6</w:t>
            </w:r>
          </w:p>
        </w:tc>
        <w:tc>
          <w:tcPr>
            <w:tcW w:w="990" w:type="dxa"/>
            <w:tcBorders>
              <w:top w:val="single" w:color="000000" w:sz="4" w:space="0"/>
              <w:bottom w:val="single" w:color="000000" w:sz="4" w:space="0"/>
            </w:tcBorders>
          </w:tcPr>
          <w:p>
            <w:pPr>
              <w:pStyle w:val="13"/>
              <w:spacing w:line="287" w:lineRule="exact"/>
              <w:ind w:right="93"/>
              <w:jc w:val="right"/>
              <w:rPr>
                <w:sz w:val="21"/>
              </w:rPr>
            </w:pPr>
            <w:r>
              <w:rPr>
                <w:spacing w:val="-2"/>
                <w:sz w:val="21"/>
              </w:rPr>
              <w:t>0.0225</w:t>
            </w:r>
          </w:p>
        </w:tc>
        <w:tc>
          <w:tcPr>
            <w:tcW w:w="1005" w:type="dxa"/>
            <w:tcBorders>
              <w:top w:val="single" w:color="000000" w:sz="4" w:space="0"/>
              <w:bottom w:val="single" w:color="000000" w:sz="4" w:space="0"/>
            </w:tcBorders>
          </w:tcPr>
          <w:p>
            <w:pPr>
              <w:pStyle w:val="13"/>
              <w:spacing w:line="287" w:lineRule="exact"/>
              <w:ind w:right="95"/>
              <w:jc w:val="right"/>
              <w:rPr>
                <w:sz w:val="21"/>
              </w:rPr>
            </w:pPr>
            <w:r>
              <w:rPr>
                <w:spacing w:val="-2"/>
                <w:sz w:val="21"/>
              </w:rPr>
              <w:t>0.135</w:t>
            </w:r>
          </w:p>
        </w:tc>
        <w:tc>
          <w:tcPr>
            <w:tcW w:w="915" w:type="dxa"/>
            <w:tcBorders>
              <w:top w:val="single" w:color="000000" w:sz="4" w:space="0"/>
              <w:bottom w:val="single" w:color="000000" w:sz="4" w:space="0"/>
            </w:tcBorders>
          </w:tcPr>
          <w:p>
            <w:pPr>
              <w:pStyle w:val="13"/>
              <w:spacing w:line="287" w:lineRule="exact"/>
              <w:ind w:right="93"/>
              <w:jc w:val="right"/>
              <w:rPr>
                <w:sz w:val="21"/>
              </w:rPr>
            </w:pPr>
            <w:r>
              <w:rPr>
                <w:spacing w:val="-2"/>
                <w:sz w:val="21"/>
              </w:rPr>
              <w:t>0.135</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7" w:lineRule="exact"/>
              <w:ind w:right="96"/>
              <w:jc w:val="right"/>
              <w:rPr>
                <w:sz w:val="21"/>
              </w:rPr>
            </w:pPr>
            <w:r>
              <w:rPr>
                <w:spacing w:val="-2"/>
                <w:sz w:val="21"/>
              </w:rPr>
              <w:t>0.135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7" w:hRule="atLeast"/>
        </w:trPr>
        <w:tc>
          <w:tcPr>
            <w:tcW w:w="2340" w:type="dxa"/>
            <w:tcBorders>
              <w:top w:val="single" w:color="000000" w:sz="4" w:space="0"/>
              <w:left w:val="single" w:color="000000" w:sz="4" w:space="0"/>
              <w:bottom w:val="single" w:color="000000" w:sz="4" w:space="0"/>
            </w:tcBorders>
          </w:tcPr>
          <w:p>
            <w:pPr>
              <w:pStyle w:val="13"/>
              <w:spacing w:line="288" w:lineRule="exact"/>
              <w:ind w:left="111"/>
              <w:rPr>
                <w:sz w:val="21"/>
              </w:rPr>
            </w:pPr>
            <w:r>
              <w:rPr>
                <w:spacing w:val="-10"/>
                <w:sz w:val="21"/>
              </w:rPr>
              <w:t>床</w:t>
            </w:r>
          </w:p>
        </w:tc>
        <w:tc>
          <w:tcPr>
            <w:tcW w:w="945" w:type="dxa"/>
            <w:tcBorders>
              <w:top w:val="single" w:color="000000" w:sz="4" w:space="0"/>
              <w:bottom w:val="single" w:color="000000" w:sz="4" w:space="0"/>
            </w:tcBorders>
          </w:tcPr>
          <w:p>
            <w:pPr>
              <w:pStyle w:val="13"/>
              <w:spacing w:line="288" w:lineRule="exact"/>
              <w:ind w:right="92"/>
              <w:jc w:val="right"/>
              <w:rPr>
                <w:sz w:val="21"/>
              </w:rPr>
            </w:pPr>
            <w:r>
              <w:rPr>
                <w:spacing w:val="-5"/>
                <w:sz w:val="21"/>
              </w:rPr>
              <w:t>0.6</w:t>
            </w:r>
          </w:p>
        </w:tc>
        <w:tc>
          <w:tcPr>
            <w:tcW w:w="1305" w:type="dxa"/>
            <w:tcBorders>
              <w:top w:val="single" w:color="000000" w:sz="4" w:space="0"/>
              <w:bottom w:val="single" w:color="000000" w:sz="4" w:space="0"/>
            </w:tcBorders>
          </w:tcPr>
          <w:p>
            <w:pPr>
              <w:pStyle w:val="13"/>
              <w:spacing w:line="288" w:lineRule="exact"/>
              <w:ind w:left="106"/>
              <w:rPr>
                <w:sz w:val="21"/>
              </w:rPr>
            </w:pPr>
            <w:r>
              <w:rPr>
                <w:spacing w:val="-5"/>
                <w:sz w:val="21"/>
              </w:rPr>
              <w:t>木制床</w:t>
            </w:r>
          </w:p>
        </w:tc>
        <w:tc>
          <w:tcPr>
            <w:tcW w:w="1410" w:type="dxa"/>
            <w:tcBorders>
              <w:top w:val="single" w:color="000000" w:sz="4" w:space="0"/>
              <w:bottom w:val="single" w:color="000000" w:sz="4" w:space="0"/>
            </w:tcBorders>
          </w:tcPr>
          <w:p>
            <w:pPr>
              <w:pStyle w:val="13"/>
              <w:spacing w:line="288" w:lineRule="exact"/>
              <w:ind w:left="107"/>
              <w:rPr>
                <w:sz w:val="21"/>
              </w:rPr>
            </w:pPr>
            <w:r>
              <w:rPr>
                <w:spacing w:val="-2"/>
                <w:sz w:val="21"/>
              </w:rPr>
              <w:t>A0601011</w:t>
            </w:r>
          </w:p>
        </w:tc>
        <w:tc>
          <w:tcPr>
            <w:tcW w:w="705" w:type="dxa"/>
            <w:tcBorders>
              <w:top w:val="single" w:color="000000" w:sz="4" w:space="0"/>
              <w:bottom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bottom w:val="single" w:color="000000" w:sz="4" w:space="0"/>
            </w:tcBorders>
          </w:tcPr>
          <w:p>
            <w:pPr>
              <w:pStyle w:val="13"/>
              <w:spacing w:line="288" w:lineRule="exact"/>
              <w:ind w:right="92"/>
              <w:jc w:val="right"/>
              <w:rPr>
                <w:sz w:val="21"/>
              </w:rPr>
            </w:pPr>
            <w:r>
              <w:rPr>
                <w:spacing w:val="-10"/>
                <w:sz w:val="21"/>
              </w:rPr>
              <w:t>6</w:t>
            </w:r>
          </w:p>
        </w:tc>
        <w:tc>
          <w:tcPr>
            <w:tcW w:w="990" w:type="dxa"/>
            <w:tcBorders>
              <w:top w:val="single" w:color="000000" w:sz="4" w:space="0"/>
              <w:bottom w:val="single" w:color="000000" w:sz="4" w:space="0"/>
            </w:tcBorders>
          </w:tcPr>
          <w:p>
            <w:pPr>
              <w:pStyle w:val="13"/>
              <w:spacing w:line="288" w:lineRule="exact"/>
              <w:ind w:right="93"/>
              <w:jc w:val="right"/>
              <w:rPr>
                <w:sz w:val="21"/>
              </w:rPr>
            </w:pPr>
            <w:r>
              <w:rPr>
                <w:spacing w:val="-5"/>
                <w:sz w:val="21"/>
              </w:rPr>
              <w:t>0.1</w:t>
            </w:r>
          </w:p>
        </w:tc>
        <w:tc>
          <w:tcPr>
            <w:tcW w:w="1005" w:type="dxa"/>
            <w:tcBorders>
              <w:top w:val="single" w:color="000000" w:sz="4" w:space="0"/>
              <w:bottom w:val="single" w:color="000000" w:sz="4" w:space="0"/>
            </w:tcBorders>
          </w:tcPr>
          <w:p>
            <w:pPr>
              <w:pStyle w:val="13"/>
              <w:spacing w:line="288" w:lineRule="exact"/>
              <w:ind w:right="92"/>
              <w:jc w:val="right"/>
              <w:rPr>
                <w:sz w:val="21"/>
              </w:rPr>
            </w:pPr>
            <w:r>
              <w:rPr>
                <w:spacing w:val="-5"/>
                <w:sz w:val="21"/>
              </w:rPr>
              <w:t>0.6</w:t>
            </w:r>
          </w:p>
        </w:tc>
        <w:tc>
          <w:tcPr>
            <w:tcW w:w="915" w:type="dxa"/>
            <w:tcBorders>
              <w:top w:val="single" w:color="000000" w:sz="4" w:space="0"/>
              <w:bottom w:val="single" w:color="000000" w:sz="4" w:space="0"/>
            </w:tcBorders>
          </w:tcPr>
          <w:p>
            <w:pPr>
              <w:pStyle w:val="13"/>
              <w:spacing w:line="288" w:lineRule="exact"/>
              <w:ind w:right="93"/>
              <w:jc w:val="right"/>
              <w:rPr>
                <w:sz w:val="21"/>
              </w:rPr>
            </w:pPr>
            <w:r>
              <w:rPr>
                <w:spacing w:val="-5"/>
                <w:sz w:val="21"/>
              </w:rPr>
              <w:t>0.6</w:t>
            </w:r>
          </w:p>
        </w:tc>
        <w:tc>
          <w:tcPr>
            <w:tcW w:w="675" w:type="dxa"/>
            <w:tcBorders>
              <w:top w:val="single" w:color="000000" w:sz="4" w:space="0"/>
              <w:bottom w:val="single" w:color="000000" w:sz="4" w:space="0"/>
            </w:tcBorders>
          </w:tcPr>
          <w:p>
            <w:pPr>
              <w:pStyle w:val="13"/>
              <w:rPr>
                <w:rFonts w:ascii="Times New Roman"/>
                <w:sz w:val="22"/>
              </w:rPr>
            </w:pPr>
          </w:p>
        </w:tc>
        <w:tc>
          <w:tcPr>
            <w:tcW w:w="570" w:type="dxa"/>
            <w:tcBorders>
              <w:top w:val="single" w:color="000000" w:sz="4" w:space="0"/>
              <w:bottom w:val="single" w:color="000000" w:sz="4" w:space="0"/>
            </w:tcBorders>
          </w:tcPr>
          <w:p>
            <w:pPr>
              <w:pStyle w:val="13"/>
              <w:rPr>
                <w:rFonts w:ascii="Times New Roman"/>
                <w:sz w:val="22"/>
              </w:rPr>
            </w:pPr>
          </w:p>
        </w:tc>
        <w:tc>
          <w:tcPr>
            <w:tcW w:w="684" w:type="dxa"/>
            <w:tcBorders>
              <w:top w:val="single" w:color="000000" w:sz="4" w:space="0"/>
              <w:bottom w:val="single" w:color="000000" w:sz="4" w:space="0"/>
            </w:tcBorders>
          </w:tcPr>
          <w:p>
            <w:pPr>
              <w:pStyle w:val="13"/>
              <w:rPr>
                <w:rFonts w:ascii="Times New Roman"/>
                <w:sz w:val="22"/>
              </w:rPr>
            </w:pPr>
          </w:p>
        </w:tc>
        <w:tc>
          <w:tcPr>
            <w:tcW w:w="441" w:type="dxa"/>
            <w:tcBorders>
              <w:top w:val="single" w:color="000000" w:sz="4" w:space="0"/>
              <w:bottom w:val="single" w:color="000000" w:sz="4" w:space="0"/>
            </w:tcBorders>
          </w:tcPr>
          <w:p>
            <w:pPr>
              <w:pStyle w:val="13"/>
              <w:rPr>
                <w:rFonts w:ascii="Times New Roman"/>
                <w:sz w:val="22"/>
              </w:rPr>
            </w:pPr>
          </w:p>
        </w:tc>
        <w:tc>
          <w:tcPr>
            <w:tcW w:w="669" w:type="dxa"/>
            <w:tcBorders>
              <w:top w:val="single" w:color="000000" w:sz="4" w:space="0"/>
              <w:bottom w:val="single" w:color="000000" w:sz="4" w:space="0"/>
            </w:tcBorders>
          </w:tcPr>
          <w:p>
            <w:pPr>
              <w:pStyle w:val="13"/>
              <w:rPr>
                <w:rFonts w:ascii="Times New Roman"/>
                <w:sz w:val="22"/>
              </w:rPr>
            </w:pPr>
          </w:p>
        </w:tc>
        <w:tc>
          <w:tcPr>
            <w:tcW w:w="741" w:type="dxa"/>
            <w:tcBorders>
              <w:top w:val="single" w:color="000000" w:sz="4" w:space="0"/>
              <w:bottom w:val="single" w:color="000000" w:sz="4" w:space="0"/>
            </w:tcBorders>
          </w:tcPr>
          <w:p>
            <w:pPr>
              <w:pStyle w:val="13"/>
              <w:rPr>
                <w:rFonts w:ascii="Times New Roman"/>
                <w:sz w:val="22"/>
              </w:rPr>
            </w:pPr>
          </w:p>
        </w:tc>
        <w:tc>
          <w:tcPr>
            <w:tcW w:w="1228" w:type="dxa"/>
            <w:tcBorders>
              <w:top w:val="single" w:color="000000" w:sz="4" w:space="0"/>
              <w:bottom w:val="single" w:color="000000" w:sz="4" w:space="0"/>
            </w:tcBorders>
          </w:tcPr>
          <w:p>
            <w:pPr>
              <w:pStyle w:val="13"/>
              <w:spacing w:line="288" w:lineRule="exact"/>
              <w:ind w:right="92"/>
              <w:jc w:val="right"/>
              <w:rPr>
                <w:sz w:val="21"/>
              </w:rPr>
            </w:pPr>
            <w:r>
              <w:rPr>
                <w:spacing w:val="-5"/>
                <w:sz w:val="21"/>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7" w:hRule="atLeast"/>
        </w:trPr>
        <w:tc>
          <w:tcPr>
            <w:tcW w:w="2340" w:type="dxa"/>
            <w:tcBorders>
              <w:top w:val="single" w:color="000000" w:sz="4" w:space="0"/>
              <w:left w:val="single" w:color="000000" w:sz="4" w:space="0"/>
            </w:tcBorders>
          </w:tcPr>
          <w:p>
            <w:pPr>
              <w:pStyle w:val="13"/>
              <w:spacing w:line="288" w:lineRule="exact"/>
              <w:ind w:left="111"/>
              <w:rPr>
                <w:sz w:val="21"/>
              </w:rPr>
            </w:pPr>
            <w:r>
              <w:rPr>
                <w:spacing w:val="-8"/>
                <w:sz w:val="21"/>
              </w:rPr>
              <w:t>沙发</w:t>
            </w:r>
          </w:p>
        </w:tc>
        <w:tc>
          <w:tcPr>
            <w:tcW w:w="945" w:type="dxa"/>
            <w:tcBorders>
              <w:top w:val="single" w:color="000000" w:sz="4" w:space="0"/>
            </w:tcBorders>
          </w:tcPr>
          <w:p>
            <w:pPr>
              <w:pStyle w:val="13"/>
              <w:spacing w:line="288" w:lineRule="exact"/>
              <w:ind w:right="94"/>
              <w:jc w:val="right"/>
              <w:rPr>
                <w:sz w:val="21"/>
              </w:rPr>
            </w:pPr>
            <w:r>
              <w:rPr>
                <w:spacing w:val="-4"/>
                <w:sz w:val="21"/>
              </w:rPr>
              <w:t>0.15</w:t>
            </w:r>
          </w:p>
        </w:tc>
        <w:tc>
          <w:tcPr>
            <w:tcW w:w="1305" w:type="dxa"/>
            <w:tcBorders>
              <w:top w:val="single" w:color="000000" w:sz="4" w:space="0"/>
            </w:tcBorders>
          </w:tcPr>
          <w:p>
            <w:pPr>
              <w:pStyle w:val="13"/>
              <w:spacing w:line="288" w:lineRule="exact"/>
              <w:ind w:left="106"/>
              <w:rPr>
                <w:sz w:val="21"/>
              </w:rPr>
            </w:pPr>
            <w:r>
              <w:rPr>
                <w:spacing w:val="-8"/>
                <w:sz w:val="21"/>
              </w:rPr>
              <w:t>沙发</w:t>
            </w:r>
          </w:p>
        </w:tc>
        <w:tc>
          <w:tcPr>
            <w:tcW w:w="1410" w:type="dxa"/>
            <w:tcBorders>
              <w:top w:val="single" w:color="000000" w:sz="4" w:space="0"/>
            </w:tcBorders>
          </w:tcPr>
          <w:p>
            <w:pPr>
              <w:pStyle w:val="13"/>
              <w:spacing w:line="288" w:lineRule="exact"/>
              <w:ind w:left="107"/>
              <w:rPr>
                <w:sz w:val="21"/>
              </w:rPr>
            </w:pPr>
            <w:r>
              <w:rPr>
                <w:spacing w:val="-2"/>
                <w:sz w:val="21"/>
              </w:rPr>
              <w:t>A060402</w:t>
            </w:r>
          </w:p>
        </w:tc>
        <w:tc>
          <w:tcPr>
            <w:tcW w:w="705" w:type="dxa"/>
            <w:tcBorders>
              <w:top w:val="single" w:color="000000" w:sz="4" w:space="0"/>
            </w:tcBorders>
          </w:tcPr>
          <w:p>
            <w:pPr>
              <w:pStyle w:val="13"/>
              <w:spacing w:line="288" w:lineRule="exact"/>
              <w:ind w:left="11"/>
              <w:jc w:val="center"/>
              <w:rPr>
                <w:sz w:val="21"/>
              </w:rPr>
            </w:pPr>
            <w:r>
              <w:rPr>
                <w:spacing w:val="-8"/>
                <w:sz w:val="21"/>
              </w:rPr>
              <w:t>万元</w:t>
            </w:r>
          </w:p>
        </w:tc>
        <w:tc>
          <w:tcPr>
            <w:tcW w:w="600" w:type="dxa"/>
            <w:tcBorders>
              <w:top w:val="single" w:color="000000" w:sz="4" w:space="0"/>
            </w:tcBorders>
          </w:tcPr>
          <w:p>
            <w:pPr>
              <w:pStyle w:val="13"/>
              <w:spacing w:line="288" w:lineRule="exact"/>
              <w:ind w:right="92"/>
              <w:jc w:val="right"/>
              <w:rPr>
                <w:sz w:val="21"/>
              </w:rPr>
            </w:pPr>
            <w:r>
              <w:rPr>
                <w:spacing w:val="-10"/>
                <w:sz w:val="21"/>
              </w:rPr>
              <w:t>3</w:t>
            </w:r>
          </w:p>
        </w:tc>
        <w:tc>
          <w:tcPr>
            <w:tcW w:w="990" w:type="dxa"/>
            <w:tcBorders>
              <w:top w:val="single" w:color="000000" w:sz="4" w:space="0"/>
            </w:tcBorders>
          </w:tcPr>
          <w:p>
            <w:pPr>
              <w:pStyle w:val="13"/>
              <w:spacing w:line="288" w:lineRule="exact"/>
              <w:ind w:right="93"/>
              <w:jc w:val="right"/>
              <w:rPr>
                <w:sz w:val="21"/>
              </w:rPr>
            </w:pPr>
            <w:r>
              <w:rPr>
                <w:spacing w:val="-4"/>
                <w:sz w:val="21"/>
              </w:rPr>
              <w:t>0.05</w:t>
            </w:r>
          </w:p>
        </w:tc>
        <w:tc>
          <w:tcPr>
            <w:tcW w:w="1005" w:type="dxa"/>
            <w:tcBorders>
              <w:top w:val="single" w:color="000000" w:sz="4" w:space="0"/>
            </w:tcBorders>
          </w:tcPr>
          <w:p>
            <w:pPr>
              <w:pStyle w:val="13"/>
              <w:spacing w:line="288" w:lineRule="exact"/>
              <w:ind w:right="92"/>
              <w:jc w:val="right"/>
              <w:rPr>
                <w:sz w:val="21"/>
              </w:rPr>
            </w:pPr>
            <w:r>
              <w:rPr>
                <w:spacing w:val="-4"/>
                <w:sz w:val="21"/>
              </w:rPr>
              <w:t>0.15</w:t>
            </w:r>
          </w:p>
        </w:tc>
        <w:tc>
          <w:tcPr>
            <w:tcW w:w="915" w:type="dxa"/>
            <w:tcBorders>
              <w:top w:val="single" w:color="000000" w:sz="4" w:space="0"/>
            </w:tcBorders>
          </w:tcPr>
          <w:p>
            <w:pPr>
              <w:pStyle w:val="13"/>
              <w:spacing w:line="288" w:lineRule="exact"/>
              <w:ind w:right="93"/>
              <w:jc w:val="right"/>
              <w:rPr>
                <w:sz w:val="21"/>
              </w:rPr>
            </w:pPr>
            <w:r>
              <w:rPr>
                <w:spacing w:val="-4"/>
                <w:sz w:val="21"/>
              </w:rPr>
              <w:t>0.15</w:t>
            </w:r>
          </w:p>
        </w:tc>
        <w:tc>
          <w:tcPr>
            <w:tcW w:w="675" w:type="dxa"/>
            <w:tcBorders>
              <w:top w:val="single" w:color="000000" w:sz="4" w:space="0"/>
            </w:tcBorders>
          </w:tcPr>
          <w:p>
            <w:pPr>
              <w:pStyle w:val="13"/>
              <w:rPr>
                <w:rFonts w:ascii="Times New Roman"/>
                <w:sz w:val="22"/>
              </w:rPr>
            </w:pPr>
          </w:p>
        </w:tc>
        <w:tc>
          <w:tcPr>
            <w:tcW w:w="570" w:type="dxa"/>
            <w:tcBorders>
              <w:top w:val="single" w:color="000000" w:sz="4" w:space="0"/>
            </w:tcBorders>
          </w:tcPr>
          <w:p>
            <w:pPr>
              <w:pStyle w:val="13"/>
              <w:rPr>
                <w:rFonts w:ascii="Times New Roman"/>
                <w:sz w:val="22"/>
              </w:rPr>
            </w:pPr>
          </w:p>
        </w:tc>
        <w:tc>
          <w:tcPr>
            <w:tcW w:w="684" w:type="dxa"/>
            <w:tcBorders>
              <w:top w:val="single" w:color="000000" w:sz="4" w:space="0"/>
            </w:tcBorders>
          </w:tcPr>
          <w:p>
            <w:pPr>
              <w:pStyle w:val="13"/>
              <w:rPr>
                <w:rFonts w:ascii="Times New Roman"/>
                <w:sz w:val="22"/>
              </w:rPr>
            </w:pPr>
          </w:p>
        </w:tc>
        <w:tc>
          <w:tcPr>
            <w:tcW w:w="441" w:type="dxa"/>
            <w:tcBorders>
              <w:top w:val="single" w:color="000000" w:sz="4" w:space="0"/>
            </w:tcBorders>
          </w:tcPr>
          <w:p>
            <w:pPr>
              <w:pStyle w:val="13"/>
              <w:rPr>
                <w:rFonts w:ascii="Times New Roman"/>
                <w:sz w:val="22"/>
              </w:rPr>
            </w:pPr>
          </w:p>
        </w:tc>
        <w:tc>
          <w:tcPr>
            <w:tcW w:w="669" w:type="dxa"/>
            <w:tcBorders>
              <w:top w:val="single" w:color="000000" w:sz="4" w:space="0"/>
            </w:tcBorders>
          </w:tcPr>
          <w:p>
            <w:pPr>
              <w:pStyle w:val="13"/>
              <w:rPr>
                <w:rFonts w:ascii="Times New Roman"/>
                <w:sz w:val="22"/>
              </w:rPr>
            </w:pPr>
          </w:p>
        </w:tc>
        <w:tc>
          <w:tcPr>
            <w:tcW w:w="741" w:type="dxa"/>
            <w:tcBorders>
              <w:top w:val="single" w:color="000000" w:sz="4" w:space="0"/>
            </w:tcBorders>
          </w:tcPr>
          <w:p>
            <w:pPr>
              <w:pStyle w:val="13"/>
              <w:rPr>
                <w:rFonts w:ascii="Times New Roman"/>
                <w:sz w:val="22"/>
              </w:rPr>
            </w:pPr>
          </w:p>
        </w:tc>
        <w:tc>
          <w:tcPr>
            <w:tcW w:w="1228" w:type="dxa"/>
            <w:tcBorders>
              <w:top w:val="single" w:color="000000" w:sz="4" w:space="0"/>
            </w:tcBorders>
          </w:tcPr>
          <w:p>
            <w:pPr>
              <w:pStyle w:val="13"/>
              <w:spacing w:line="288" w:lineRule="exact"/>
              <w:ind w:right="92"/>
              <w:jc w:val="right"/>
              <w:rPr>
                <w:sz w:val="21"/>
              </w:rPr>
            </w:pPr>
            <w:r>
              <w:rPr>
                <w:spacing w:val="-4"/>
                <w:sz w:val="21"/>
              </w:rPr>
              <w:t>0.15</w:t>
            </w:r>
          </w:p>
        </w:tc>
      </w:tr>
    </w:tbl>
    <w:p>
      <w:pPr>
        <w:spacing w:before="132"/>
        <w:ind w:left="732" w:right="0" w:firstLine="0"/>
        <w:jc w:val="left"/>
        <w:rPr>
          <w:sz w:val="21"/>
        </w:rPr>
      </w:pPr>
      <w:r>
        <w:rPr>
          <w:spacing w:val="-3"/>
          <w:sz w:val="21"/>
        </w:rPr>
        <w:t>注：同一采购目录序号的物品，其单价会因配置规格不同而变动，均符合资产配置标准。涉密采购事项按照相关规定执行。</w:t>
      </w:r>
    </w:p>
    <w:p>
      <w:pPr>
        <w:spacing w:before="15" w:line="240" w:lineRule="auto"/>
        <w:rPr>
          <w:sz w:val="21"/>
        </w:rPr>
      </w:pPr>
    </w:p>
    <w:p>
      <w:pPr>
        <w:pStyle w:val="3"/>
      </w:pPr>
      <w:bookmarkStart w:id="32" w:name="_bookmark15"/>
      <w:bookmarkEnd w:id="32"/>
      <w:bookmarkStart w:id="33" w:name="七、国有资产信息"/>
      <w:bookmarkEnd w:id="33"/>
      <w:r>
        <w:rPr>
          <w:spacing w:val="-5"/>
        </w:rPr>
        <w:t>七、国有资产信息</w:t>
      </w:r>
    </w:p>
    <w:p>
      <w:pPr>
        <w:spacing w:before="126"/>
        <w:ind w:left="871" w:right="0" w:firstLine="0"/>
        <w:jc w:val="left"/>
        <w:rPr>
          <w:rFonts w:hint="eastAsia" w:ascii="宋体" w:eastAsia="宋体"/>
          <w:sz w:val="28"/>
        </w:rPr>
      </w:pPr>
      <w:r>
        <w:rPr>
          <w:rFonts w:hint="eastAsia" w:ascii="宋体" w:eastAsia="宋体"/>
          <w:spacing w:val="-2"/>
          <w:sz w:val="28"/>
        </w:rPr>
        <w:t>石家庄市鹿泉区李村镇人民政府（含所属单位）</w:t>
      </w:r>
      <w:r>
        <w:rPr>
          <w:rFonts w:hint="eastAsia" w:ascii="宋体" w:eastAsia="宋体"/>
          <w:spacing w:val="-8"/>
          <w:sz w:val="28"/>
        </w:rPr>
        <w:t xml:space="preserve">上年末固定资产金额为 </w:t>
      </w:r>
      <w:r>
        <w:rPr>
          <w:rFonts w:hint="eastAsia" w:ascii="宋体" w:eastAsia="宋体"/>
          <w:spacing w:val="-2"/>
          <w:sz w:val="28"/>
        </w:rPr>
        <w:t>526.6</w:t>
      </w:r>
      <w:r>
        <w:rPr>
          <w:rFonts w:hint="eastAsia" w:ascii="宋体" w:eastAsia="宋体"/>
          <w:spacing w:val="-22"/>
          <w:sz w:val="28"/>
        </w:rPr>
        <w:t xml:space="preserve"> 万元</w:t>
      </w:r>
      <w:r>
        <w:rPr>
          <w:rFonts w:hint="eastAsia" w:ascii="宋体" w:eastAsia="宋体"/>
          <w:spacing w:val="-2"/>
          <w:sz w:val="28"/>
        </w:rPr>
        <w:t>（详见下表）</w:t>
      </w:r>
      <w:r>
        <w:rPr>
          <w:rFonts w:hint="eastAsia" w:ascii="宋体" w:eastAsia="宋体"/>
          <w:spacing w:val="-3"/>
          <w:sz w:val="28"/>
        </w:rPr>
        <w:t>。本年度拟购置固</w:t>
      </w:r>
    </w:p>
    <w:p>
      <w:pPr>
        <w:spacing w:before="135"/>
        <w:ind w:left="312" w:right="0" w:firstLine="0"/>
        <w:jc w:val="left"/>
        <w:rPr>
          <w:rFonts w:hint="eastAsia" w:ascii="宋体" w:eastAsia="宋体"/>
          <w:sz w:val="28"/>
        </w:rPr>
      </w:pPr>
      <w:r>
        <w:rPr>
          <w:rFonts w:hint="eastAsia" w:ascii="宋体" w:eastAsia="宋体"/>
          <w:spacing w:val="-11"/>
          <w:sz w:val="28"/>
        </w:rPr>
        <w:t xml:space="preserve">定资产总额为 </w:t>
      </w:r>
      <w:r>
        <w:rPr>
          <w:rFonts w:hint="eastAsia" w:ascii="宋体" w:eastAsia="宋体"/>
          <w:spacing w:val="-2"/>
          <w:sz w:val="28"/>
        </w:rPr>
        <w:t>21.955</w:t>
      </w:r>
      <w:r>
        <w:rPr>
          <w:rFonts w:hint="eastAsia" w:ascii="宋体" w:eastAsia="宋体"/>
          <w:spacing w:val="-10"/>
          <w:sz w:val="28"/>
        </w:rPr>
        <w:t xml:space="preserve"> 万元，已按要求列入政府采购预算，详见政府采购预算表。</w:t>
      </w:r>
    </w:p>
    <w:p>
      <w:pPr>
        <w:spacing w:after="0"/>
        <w:jc w:val="left"/>
        <w:rPr>
          <w:rFonts w:hint="eastAsia" w:ascii="宋体" w:eastAsia="宋体"/>
          <w:sz w:val="28"/>
        </w:rPr>
        <w:sectPr>
          <w:pgSz w:w="16840" w:h="11900" w:orient="landscape"/>
          <w:pgMar w:top="960" w:right="708" w:bottom="280" w:left="708" w:header="760" w:footer="0" w:gutter="0"/>
          <w:cols w:space="720" w:num="1"/>
        </w:sectPr>
      </w:pPr>
    </w:p>
    <w:p>
      <w:pPr>
        <w:pStyle w:val="5"/>
        <w:ind w:left="0"/>
        <w:rPr>
          <w:sz w:val="32"/>
        </w:rPr>
      </w:pPr>
    </w:p>
    <w:p>
      <w:pPr>
        <w:pStyle w:val="5"/>
        <w:ind w:left="0"/>
        <w:rPr>
          <w:sz w:val="32"/>
        </w:rPr>
      </w:pPr>
    </w:p>
    <w:p>
      <w:pPr>
        <w:pStyle w:val="5"/>
        <w:ind w:left="0"/>
        <w:rPr>
          <w:sz w:val="32"/>
        </w:rPr>
      </w:pPr>
    </w:p>
    <w:p>
      <w:pPr>
        <w:pStyle w:val="5"/>
        <w:ind w:left="0"/>
        <w:rPr>
          <w:sz w:val="32"/>
        </w:rPr>
      </w:pPr>
    </w:p>
    <w:p>
      <w:pPr>
        <w:pStyle w:val="5"/>
        <w:ind w:left="0"/>
        <w:rPr>
          <w:sz w:val="32"/>
        </w:rPr>
      </w:pPr>
    </w:p>
    <w:p>
      <w:pPr>
        <w:pStyle w:val="5"/>
        <w:spacing w:before="171"/>
        <w:ind w:left="0"/>
        <w:rPr>
          <w:sz w:val="32"/>
        </w:rPr>
      </w:pPr>
    </w:p>
    <w:p>
      <w:pPr>
        <w:spacing w:before="0" w:line="312" w:lineRule="auto"/>
        <w:ind w:left="5462" w:right="5464" w:firstLine="0"/>
        <w:jc w:val="center"/>
        <w:rPr>
          <w:rFonts w:ascii="宋体" w:eastAsia="宋体"/>
          <w:b/>
          <w:sz w:val="32"/>
        </w:rPr>
      </w:pPr>
      <w:bookmarkStart w:id="34" w:name="石家庄市鹿泉区李村镇人民政府"/>
      <w:bookmarkEnd w:id="34"/>
      <w:r>
        <w:rPr>
          <w:rFonts w:ascii="宋体" w:eastAsia="宋体"/>
          <w:b/>
          <w:spacing w:val="-2"/>
          <w:sz w:val="32"/>
        </w:rPr>
        <w:t>石家庄市鹿泉区李村镇人民政府</w:t>
      </w:r>
      <w:bookmarkStart w:id="35" w:name="固定资产占用情况表"/>
      <w:bookmarkEnd w:id="35"/>
      <w:r>
        <w:rPr>
          <w:rFonts w:ascii="宋体" w:eastAsia="宋体"/>
          <w:b/>
          <w:spacing w:val="-2"/>
          <w:sz w:val="32"/>
        </w:rPr>
        <w:t>固定资产占用情况表</w:t>
      </w:r>
    </w:p>
    <w:p>
      <w:pPr>
        <w:tabs>
          <w:tab w:val="left" w:pos="8400"/>
        </w:tabs>
        <w:spacing w:before="39" w:after="29"/>
        <w:ind w:left="1" w:right="0" w:firstLine="0"/>
        <w:jc w:val="center"/>
        <w:rPr>
          <w:rFonts w:hint="eastAsia" w:ascii="宋体" w:eastAsia="宋体"/>
          <w:sz w:val="28"/>
        </w:rPr>
      </w:pPr>
      <w:bookmarkStart w:id="36" w:name="编制部门：石家庄市鹿泉区李村镇人民政府                     "/>
      <w:bookmarkEnd w:id="36"/>
      <w:r>
        <w:rPr>
          <w:rFonts w:hint="eastAsia" w:ascii="宋体" w:eastAsia="宋体"/>
          <w:spacing w:val="-2"/>
          <w:sz w:val="28"/>
        </w:rPr>
        <w:t>编制部门：石家庄市鹿泉区李村镇人民政</w:t>
      </w:r>
      <w:r>
        <w:rPr>
          <w:rFonts w:hint="eastAsia" w:ascii="宋体" w:eastAsia="宋体"/>
          <w:spacing w:val="-10"/>
          <w:sz w:val="28"/>
        </w:rPr>
        <w:t>府</w:t>
      </w:r>
      <w:r>
        <w:rPr>
          <w:rFonts w:hint="eastAsia" w:ascii="宋体" w:eastAsia="宋体"/>
          <w:sz w:val="28"/>
        </w:rPr>
        <w:tab/>
      </w:r>
      <w:r>
        <w:rPr>
          <w:rFonts w:hint="eastAsia" w:ascii="宋体" w:eastAsia="宋体"/>
          <w:spacing w:val="-2"/>
          <w:sz w:val="28"/>
        </w:rPr>
        <w:t>截止时间：2021</w:t>
      </w:r>
      <w:r>
        <w:rPr>
          <w:rFonts w:hint="eastAsia" w:ascii="宋体" w:eastAsia="宋体"/>
          <w:spacing w:val="-70"/>
          <w:sz w:val="28"/>
        </w:rPr>
        <w:t xml:space="preserve"> </w:t>
      </w:r>
      <w:r>
        <w:rPr>
          <w:rFonts w:hint="eastAsia" w:ascii="宋体" w:eastAsia="宋体"/>
          <w:spacing w:val="-2"/>
          <w:sz w:val="28"/>
        </w:rPr>
        <w:t>年</w:t>
      </w:r>
      <w:r>
        <w:rPr>
          <w:rFonts w:hint="eastAsia" w:ascii="宋体" w:eastAsia="宋体"/>
          <w:spacing w:val="-67"/>
          <w:sz w:val="28"/>
        </w:rPr>
        <w:t xml:space="preserve"> </w:t>
      </w:r>
      <w:r>
        <w:rPr>
          <w:rFonts w:hint="eastAsia" w:ascii="宋体" w:eastAsia="宋体"/>
          <w:spacing w:val="-2"/>
          <w:sz w:val="28"/>
        </w:rPr>
        <w:t>12</w:t>
      </w:r>
      <w:r>
        <w:rPr>
          <w:rFonts w:hint="eastAsia" w:ascii="宋体" w:eastAsia="宋体"/>
          <w:spacing w:val="-67"/>
          <w:sz w:val="28"/>
        </w:rPr>
        <w:t xml:space="preserve"> </w:t>
      </w:r>
      <w:r>
        <w:rPr>
          <w:rFonts w:hint="eastAsia" w:ascii="宋体" w:eastAsia="宋体"/>
          <w:spacing w:val="-2"/>
          <w:sz w:val="28"/>
        </w:rPr>
        <w:t>月</w:t>
      </w:r>
      <w:r>
        <w:rPr>
          <w:rFonts w:hint="eastAsia" w:ascii="宋体" w:eastAsia="宋体"/>
          <w:spacing w:val="-67"/>
          <w:sz w:val="28"/>
        </w:rPr>
        <w:t xml:space="preserve"> </w:t>
      </w:r>
      <w:r>
        <w:rPr>
          <w:rFonts w:hint="eastAsia" w:ascii="宋体" w:eastAsia="宋体"/>
          <w:spacing w:val="-2"/>
          <w:sz w:val="28"/>
        </w:rPr>
        <w:t>31</w:t>
      </w:r>
      <w:r>
        <w:rPr>
          <w:rFonts w:hint="eastAsia" w:ascii="宋体" w:eastAsia="宋体"/>
          <w:spacing w:val="-67"/>
          <w:sz w:val="28"/>
        </w:rPr>
        <w:t xml:space="preserve"> </w:t>
      </w:r>
      <w:r>
        <w:rPr>
          <w:rFonts w:hint="eastAsia" w:ascii="宋体" w:eastAsia="宋体"/>
          <w:spacing w:val="-10"/>
          <w:sz w:val="28"/>
        </w:rPr>
        <w:t>日</w:t>
      </w:r>
    </w:p>
    <w:tbl>
      <w:tblPr>
        <w:tblStyle w:val="9"/>
        <w:tblW w:w="0" w:type="auto"/>
        <w:tblInd w:w="13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4"/>
        <w:gridCol w:w="2183"/>
        <w:gridCol w:w="46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8"/>
              <w:ind w:left="9"/>
              <w:jc w:val="center"/>
              <w:rPr>
                <w:rFonts w:hint="eastAsia" w:ascii="宋体" w:eastAsia="宋体"/>
                <w:sz w:val="24"/>
              </w:rPr>
            </w:pPr>
            <w:bookmarkStart w:id="37" w:name="项 目"/>
            <w:bookmarkEnd w:id="37"/>
            <w:r>
              <w:rPr>
                <w:rFonts w:hint="eastAsia" w:ascii="宋体" w:eastAsia="宋体"/>
                <w:spacing w:val="-4"/>
                <w:sz w:val="24"/>
              </w:rPr>
              <w:t>项 目</w:t>
            </w:r>
          </w:p>
        </w:tc>
        <w:tc>
          <w:tcPr>
            <w:tcW w:w="2183" w:type="dxa"/>
          </w:tcPr>
          <w:p>
            <w:pPr>
              <w:pStyle w:val="13"/>
              <w:spacing w:before="188"/>
              <w:ind w:left="9"/>
              <w:jc w:val="center"/>
              <w:rPr>
                <w:rFonts w:hint="eastAsia" w:ascii="宋体" w:eastAsia="宋体"/>
                <w:sz w:val="24"/>
              </w:rPr>
            </w:pPr>
            <w:bookmarkStart w:id="38" w:name="数量"/>
            <w:bookmarkEnd w:id="38"/>
            <w:r>
              <w:rPr>
                <w:rFonts w:hint="eastAsia" w:ascii="宋体" w:eastAsia="宋体"/>
                <w:spacing w:val="-5"/>
                <w:sz w:val="24"/>
              </w:rPr>
              <w:t>数量</w:t>
            </w:r>
          </w:p>
        </w:tc>
        <w:tc>
          <w:tcPr>
            <w:tcW w:w="4662" w:type="dxa"/>
          </w:tcPr>
          <w:p>
            <w:pPr>
              <w:pStyle w:val="13"/>
              <w:spacing w:before="188"/>
              <w:ind w:left="9"/>
              <w:jc w:val="center"/>
              <w:rPr>
                <w:rFonts w:hint="eastAsia" w:ascii="宋体" w:eastAsia="宋体"/>
                <w:sz w:val="24"/>
              </w:rPr>
            </w:pPr>
            <w:bookmarkStart w:id="39" w:name="价值（金额单位：万元）"/>
            <w:bookmarkEnd w:id="39"/>
            <w:r>
              <w:rPr>
                <w:rFonts w:hint="eastAsia" w:ascii="宋体" w:eastAsia="宋体"/>
                <w:sz w:val="24"/>
              </w:rPr>
              <w:t>价值（金额单位：万元</w:t>
            </w:r>
            <w:r>
              <w:rPr>
                <w:rFonts w:hint="eastAsia" w:ascii="宋体" w:eastAsia="宋体"/>
                <w:spacing w:val="-10"/>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7"/>
              <w:ind w:left="107"/>
              <w:rPr>
                <w:rFonts w:hint="eastAsia" w:ascii="宋体" w:eastAsia="宋体"/>
                <w:sz w:val="24"/>
              </w:rPr>
            </w:pPr>
            <w:bookmarkStart w:id="40" w:name="资产总额  "/>
            <w:bookmarkEnd w:id="40"/>
            <w:r>
              <w:rPr>
                <w:rFonts w:hint="eastAsia" w:ascii="宋体" w:eastAsia="宋体"/>
                <w:spacing w:val="-3"/>
                <w:sz w:val="24"/>
              </w:rPr>
              <w:t>资产总额</w:t>
            </w:r>
          </w:p>
        </w:tc>
        <w:tc>
          <w:tcPr>
            <w:tcW w:w="2183" w:type="dxa"/>
          </w:tcPr>
          <w:p>
            <w:pPr>
              <w:pStyle w:val="13"/>
              <w:spacing w:before="187"/>
              <w:ind w:left="9"/>
              <w:jc w:val="center"/>
              <w:rPr>
                <w:rFonts w:ascii="宋体" w:hAnsi="宋体"/>
                <w:sz w:val="24"/>
              </w:rPr>
            </w:pPr>
            <w:bookmarkStart w:id="41" w:name="——"/>
            <w:bookmarkEnd w:id="41"/>
            <w:r>
              <w:rPr>
                <w:rFonts w:ascii="宋体" w:hAnsi="宋体"/>
                <w:sz w:val="24"/>
              </w:rPr>
              <w:t>—</w:t>
            </w:r>
            <w:r>
              <w:rPr>
                <w:rFonts w:ascii="宋体" w:hAnsi="宋体"/>
                <w:spacing w:val="-10"/>
                <w:sz w:val="24"/>
              </w:rPr>
              <w:t>—</w:t>
            </w:r>
          </w:p>
        </w:tc>
        <w:tc>
          <w:tcPr>
            <w:tcW w:w="4662" w:type="dxa"/>
          </w:tcPr>
          <w:p>
            <w:pPr>
              <w:pStyle w:val="13"/>
              <w:spacing w:before="187"/>
              <w:ind w:left="9"/>
              <w:jc w:val="center"/>
              <w:rPr>
                <w:rFonts w:ascii="宋体"/>
                <w:sz w:val="24"/>
              </w:rPr>
            </w:pPr>
            <w:bookmarkStart w:id="42" w:name="526.6"/>
            <w:bookmarkEnd w:id="42"/>
            <w:r>
              <w:rPr>
                <w:rFonts w:ascii="宋体"/>
                <w:spacing w:val="-2"/>
                <w:sz w:val="24"/>
              </w:rPr>
              <w:t>526.6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4" w:type="dxa"/>
          </w:tcPr>
          <w:p>
            <w:pPr>
              <w:pStyle w:val="13"/>
              <w:spacing w:before="189"/>
              <w:ind w:left="107"/>
              <w:rPr>
                <w:rFonts w:hint="eastAsia" w:ascii="宋体" w:eastAsia="宋体"/>
                <w:sz w:val="24"/>
              </w:rPr>
            </w:pPr>
            <w:bookmarkStart w:id="43" w:name="1、房屋（平方米）"/>
            <w:bookmarkEnd w:id="43"/>
            <w:r>
              <w:rPr>
                <w:rFonts w:hint="eastAsia" w:ascii="宋体" w:eastAsia="宋体"/>
                <w:sz w:val="24"/>
              </w:rPr>
              <w:t>1、房屋（平方米</w:t>
            </w:r>
            <w:r>
              <w:rPr>
                <w:rFonts w:hint="eastAsia" w:ascii="宋体" w:eastAsia="宋体"/>
                <w:spacing w:val="-10"/>
                <w:sz w:val="24"/>
              </w:rPr>
              <w:t>）</w:t>
            </w:r>
          </w:p>
        </w:tc>
        <w:tc>
          <w:tcPr>
            <w:tcW w:w="2183" w:type="dxa"/>
          </w:tcPr>
          <w:p>
            <w:pPr>
              <w:pStyle w:val="13"/>
              <w:spacing w:before="189"/>
              <w:ind w:left="9"/>
              <w:jc w:val="center"/>
              <w:rPr>
                <w:rFonts w:ascii="宋体"/>
                <w:sz w:val="24"/>
              </w:rPr>
            </w:pPr>
            <w:bookmarkStart w:id="44" w:name="4149"/>
            <w:bookmarkEnd w:id="44"/>
            <w:r>
              <w:rPr>
                <w:rFonts w:ascii="宋体"/>
                <w:spacing w:val="-4"/>
                <w:sz w:val="24"/>
              </w:rPr>
              <w:t>4149</w:t>
            </w:r>
          </w:p>
        </w:tc>
        <w:tc>
          <w:tcPr>
            <w:tcW w:w="4662" w:type="dxa"/>
          </w:tcPr>
          <w:p>
            <w:pPr>
              <w:pStyle w:val="13"/>
              <w:spacing w:before="189"/>
              <w:ind w:left="9"/>
              <w:jc w:val="center"/>
              <w:rPr>
                <w:rFonts w:ascii="宋体"/>
                <w:sz w:val="24"/>
              </w:rPr>
            </w:pPr>
            <w:bookmarkStart w:id="45" w:name="227"/>
            <w:bookmarkEnd w:id="45"/>
            <w:r>
              <w:rPr>
                <w:rFonts w:ascii="宋体"/>
                <w:spacing w:val="-5"/>
                <w:sz w:val="24"/>
              </w:rPr>
              <w:t>227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9"/>
              <w:ind w:left="107"/>
              <w:rPr>
                <w:rFonts w:hint="eastAsia" w:ascii="宋体" w:eastAsia="宋体"/>
                <w:sz w:val="24"/>
              </w:rPr>
            </w:pPr>
            <w:bookmarkStart w:id="46" w:name="其中：办公用房（平方米）  "/>
            <w:bookmarkEnd w:id="46"/>
            <w:r>
              <w:rPr>
                <w:rFonts w:hint="eastAsia" w:ascii="宋体" w:eastAsia="宋体"/>
                <w:sz w:val="24"/>
              </w:rPr>
              <w:t>其中：办公用房（平方米</w:t>
            </w:r>
            <w:r>
              <w:rPr>
                <w:rFonts w:hint="eastAsia" w:ascii="宋体" w:eastAsia="宋体"/>
                <w:spacing w:val="-10"/>
                <w:sz w:val="24"/>
              </w:rPr>
              <w:t>）</w:t>
            </w:r>
          </w:p>
        </w:tc>
        <w:tc>
          <w:tcPr>
            <w:tcW w:w="2183" w:type="dxa"/>
          </w:tcPr>
          <w:p>
            <w:pPr>
              <w:pStyle w:val="13"/>
              <w:spacing w:before="189"/>
              <w:ind w:left="9"/>
              <w:jc w:val="center"/>
              <w:rPr>
                <w:rFonts w:ascii="宋体"/>
                <w:sz w:val="24"/>
              </w:rPr>
            </w:pPr>
            <w:bookmarkStart w:id="47" w:name="4149"/>
            <w:bookmarkEnd w:id="47"/>
            <w:r>
              <w:rPr>
                <w:rFonts w:ascii="宋体"/>
                <w:spacing w:val="-4"/>
                <w:sz w:val="24"/>
              </w:rPr>
              <w:t>4149</w:t>
            </w:r>
          </w:p>
        </w:tc>
        <w:tc>
          <w:tcPr>
            <w:tcW w:w="4662" w:type="dxa"/>
          </w:tcPr>
          <w:p>
            <w:pPr>
              <w:pStyle w:val="13"/>
              <w:spacing w:before="189"/>
              <w:ind w:left="9"/>
              <w:jc w:val="center"/>
              <w:rPr>
                <w:rFonts w:ascii="宋体"/>
                <w:sz w:val="24"/>
              </w:rPr>
            </w:pPr>
            <w:bookmarkStart w:id="48" w:name="227"/>
            <w:bookmarkEnd w:id="48"/>
            <w:r>
              <w:rPr>
                <w:rFonts w:ascii="宋体"/>
                <w:spacing w:val="-5"/>
                <w:sz w:val="24"/>
              </w:rPr>
              <w:t>227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8"/>
              <w:ind w:left="107"/>
              <w:rPr>
                <w:rFonts w:hint="eastAsia" w:ascii="宋体" w:eastAsia="宋体"/>
                <w:sz w:val="24"/>
              </w:rPr>
            </w:pPr>
            <w:bookmarkStart w:id="49" w:name="2、车辆（台、辆）"/>
            <w:bookmarkEnd w:id="49"/>
            <w:r>
              <w:rPr>
                <w:rFonts w:hint="eastAsia" w:ascii="宋体" w:eastAsia="宋体"/>
                <w:sz w:val="24"/>
              </w:rPr>
              <w:t>2、车辆（台、辆</w:t>
            </w:r>
            <w:r>
              <w:rPr>
                <w:rFonts w:hint="eastAsia" w:ascii="宋体" w:eastAsia="宋体"/>
                <w:spacing w:val="-10"/>
                <w:sz w:val="24"/>
              </w:rPr>
              <w:t>）</w:t>
            </w:r>
          </w:p>
        </w:tc>
        <w:tc>
          <w:tcPr>
            <w:tcW w:w="2183" w:type="dxa"/>
          </w:tcPr>
          <w:p>
            <w:pPr>
              <w:pStyle w:val="13"/>
              <w:spacing w:before="188"/>
              <w:ind w:left="9"/>
              <w:jc w:val="center"/>
              <w:rPr>
                <w:rFonts w:ascii="宋体"/>
                <w:sz w:val="24"/>
              </w:rPr>
            </w:pPr>
            <w:bookmarkStart w:id="50" w:name="4"/>
            <w:bookmarkEnd w:id="50"/>
            <w:r>
              <w:rPr>
                <w:rFonts w:ascii="宋体"/>
                <w:spacing w:val="-10"/>
                <w:sz w:val="24"/>
              </w:rPr>
              <w:t>4</w:t>
            </w:r>
          </w:p>
        </w:tc>
        <w:tc>
          <w:tcPr>
            <w:tcW w:w="4662" w:type="dxa"/>
          </w:tcPr>
          <w:p>
            <w:pPr>
              <w:pStyle w:val="13"/>
              <w:spacing w:before="188"/>
              <w:ind w:left="9"/>
              <w:jc w:val="center"/>
              <w:rPr>
                <w:rFonts w:ascii="宋体"/>
                <w:sz w:val="24"/>
              </w:rPr>
            </w:pPr>
            <w:bookmarkStart w:id="51" w:name="120.7"/>
            <w:bookmarkEnd w:id="51"/>
            <w:r>
              <w:rPr>
                <w:rFonts w:ascii="宋体"/>
                <w:spacing w:val="-2"/>
                <w:sz w:val="24"/>
              </w:rPr>
              <w:t>120.7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8"/>
              <w:ind w:left="107"/>
              <w:rPr>
                <w:rFonts w:hint="eastAsia" w:ascii="宋体" w:eastAsia="宋体"/>
                <w:sz w:val="24"/>
              </w:rPr>
            </w:pPr>
            <w:bookmarkStart w:id="52" w:name="3、单价在 20 万元以上的设备"/>
            <w:bookmarkEnd w:id="52"/>
            <w:r>
              <w:rPr>
                <w:rFonts w:hint="eastAsia" w:ascii="宋体" w:eastAsia="宋体"/>
                <w:sz w:val="24"/>
              </w:rPr>
              <w:t>3、单价在 20</w:t>
            </w:r>
            <w:r>
              <w:rPr>
                <w:rFonts w:hint="eastAsia" w:ascii="宋体" w:eastAsia="宋体"/>
                <w:spacing w:val="-2"/>
                <w:sz w:val="24"/>
              </w:rPr>
              <w:t xml:space="preserve"> 万元以上的设备</w:t>
            </w:r>
          </w:p>
        </w:tc>
        <w:tc>
          <w:tcPr>
            <w:tcW w:w="2183" w:type="dxa"/>
          </w:tcPr>
          <w:p>
            <w:pPr>
              <w:pStyle w:val="13"/>
              <w:rPr>
                <w:rFonts w:ascii="Times New Roman"/>
                <w:sz w:val="26"/>
              </w:rPr>
            </w:pPr>
          </w:p>
        </w:tc>
        <w:tc>
          <w:tcPr>
            <w:tcW w:w="4662" w:type="dxa"/>
          </w:tcPr>
          <w:p>
            <w:pPr>
              <w:pStyle w:val="13"/>
              <w:rPr>
                <w:rFonts w:ascii="Times New Roman"/>
                <w:sz w:val="2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3"/>
              <w:spacing w:before="187"/>
              <w:ind w:left="107"/>
              <w:rPr>
                <w:rFonts w:hint="eastAsia" w:ascii="宋体" w:eastAsia="宋体"/>
                <w:sz w:val="24"/>
              </w:rPr>
            </w:pPr>
            <w:bookmarkStart w:id="53" w:name="4、其他固定资产  "/>
            <w:bookmarkEnd w:id="53"/>
            <w:r>
              <w:rPr>
                <w:rFonts w:hint="eastAsia" w:ascii="宋体" w:eastAsia="宋体"/>
                <w:sz w:val="24"/>
              </w:rPr>
              <w:t>4</w:t>
            </w:r>
            <w:r>
              <w:rPr>
                <w:rFonts w:hint="eastAsia" w:ascii="宋体" w:eastAsia="宋体"/>
                <w:spacing w:val="-2"/>
                <w:sz w:val="24"/>
              </w:rPr>
              <w:t>、其他固定资产</w:t>
            </w:r>
          </w:p>
        </w:tc>
        <w:tc>
          <w:tcPr>
            <w:tcW w:w="2183" w:type="dxa"/>
          </w:tcPr>
          <w:p>
            <w:pPr>
              <w:pStyle w:val="13"/>
              <w:spacing w:before="187"/>
              <w:ind w:left="9"/>
              <w:jc w:val="center"/>
              <w:rPr>
                <w:rFonts w:ascii="宋体" w:hAnsi="宋体"/>
                <w:sz w:val="24"/>
              </w:rPr>
            </w:pPr>
            <w:bookmarkStart w:id="54" w:name="——"/>
            <w:bookmarkEnd w:id="54"/>
            <w:r>
              <w:rPr>
                <w:rFonts w:ascii="宋体" w:hAnsi="宋体"/>
                <w:sz w:val="24"/>
              </w:rPr>
              <w:t>—</w:t>
            </w:r>
            <w:r>
              <w:rPr>
                <w:rFonts w:ascii="宋体" w:hAnsi="宋体"/>
                <w:spacing w:val="-10"/>
                <w:sz w:val="24"/>
              </w:rPr>
              <w:t>—</w:t>
            </w:r>
          </w:p>
        </w:tc>
        <w:tc>
          <w:tcPr>
            <w:tcW w:w="4662" w:type="dxa"/>
          </w:tcPr>
          <w:p>
            <w:pPr>
              <w:pStyle w:val="13"/>
              <w:spacing w:before="187"/>
              <w:ind w:left="9"/>
              <w:jc w:val="center"/>
              <w:rPr>
                <w:rFonts w:ascii="宋体"/>
                <w:sz w:val="24"/>
              </w:rPr>
            </w:pPr>
            <w:bookmarkStart w:id="55" w:name="178.9"/>
            <w:bookmarkEnd w:id="55"/>
            <w:r>
              <w:rPr>
                <w:rFonts w:ascii="宋体"/>
                <w:spacing w:val="-2"/>
                <w:sz w:val="24"/>
              </w:rPr>
              <w:t>178.9</w:t>
            </w:r>
          </w:p>
        </w:tc>
      </w:tr>
    </w:tbl>
    <w:p>
      <w:pPr>
        <w:pStyle w:val="5"/>
        <w:spacing w:before="6"/>
        <w:ind w:left="0"/>
        <w:rPr>
          <w:sz w:val="28"/>
        </w:rPr>
      </w:pPr>
    </w:p>
    <w:p>
      <w:pPr>
        <w:spacing w:before="0"/>
        <w:ind w:left="952" w:right="0" w:firstLine="0"/>
        <w:jc w:val="left"/>
        <w:rPr>
          <w:rFonts w:ascii="宋体" w:eastAsia="宋体"/>
          <w:b/>
          <w:sz w:val="28"/>
        </w:rPr>
      </w:pPr>
      <w:bookmarkStart w:id="56" w:name="八、名词解释"/>
      <w:bookmarkEnd w:id="56"/>
      <w:r>
        <w:rPr>
          <w:rFonts w:ascii="宋体" w:eastAsia="宋体"/>
          <w:b/>
          <w:spacing w:val="-5"/>
          <w:sz w:val="28"/>
        </w:rPr>
        <w:t>八、名词解释</w:t>
      </w:r>
    </w:p>
    <w:p>
      <w:pPr>
        <w:spacing w:before="128"/>
        <w:ind w:left="871" w:right="0" w:firstLine="0"/>
        <w:jc w:val="left"/>
        <w:rPr>
          <w:rFonts w:hint="eastAsia" w:ascii="宋体" w:eastAsia="宋体"/>
          <w:sz w:val="28"/>
        </w:rPr>
      </w:pPr>
      <w:r>
        <w:rPr>
          <w:rFonts w:hint="eastAsia" w:ascii="宋体" w:eastAsia="宋体"/>
          <w:spacing w:val="-4"/>
          <w:sz w:val="28"/>
        </w:rPr>
        <w:t>1、</w:t>
      </w:r>
      <w:r>
        <w:rPr>
          <w:rFonts w:ascii="宋体" w:eastAsia="宋体"/>
          <w:b/>
          <w:spacing w:val="-4"/>
          <w:sz w:val="28"/>
        </w:rPr>
        <w:t>一般公共预算拨款收入：</w:t>
      </w:r>
      <w:r>
        <w:rPr>
          <w:rFonts w:hint="eastAsia" w:ascii="宋体" w:eastAsia="宋体"/>
          <w:spacing w:val="-5"/>
          <w:sz w:val="28"/>
        </w:rPr>
        <w:t>指区级财政当年拨付的资金。</w:t>
      </w:r>
    </w:p>
    <w:p>
      <w:pPr>
        <w:spacing w:after="0"/>
        <w:jc w:val="left"/>
        <w:rPr>
          <w:rFonts w:hint="eastAsia" w:ascii="宋体" w:eastAsia="宋体"/>
          <w:sz w:val="28"/>
        </w:rPr>
        <w:sectPr>
          <w:pgSz w:w="16840" w:h="11900" w:orient="landscape"/>
          <w:pgMar w:top="960" w:right="708" w:bottom="280" w:left="708" w:header="760" w:footer="0" w:gutter="0"/>
          <w:cols w:space="720" w:num="1"/>
        </w:sectPr>
      </w:pPr>
    </w:p>
    <w:p>
      <w:pPr>
        <w:pStyle w:val="5"/>
        <w:spacing w:before="152"/>
        <w:ind w:left="0"/>
        <w:rPr>
          <w:sz w:val="28"/>
        </w:rPr>
      </w:pPr>
    </w:p>
    <w:p>
      <w:pPr>
        <w:spacing w:before="1"/>
        <w:ind w:left="871" w:right="0" w:firstLine="0"/>
        <w:jc w:val="left"/>
        <w:rPr>
          <w:rFonts w:hint="eastAsia" w:ascii="宋体" w:eastAsia="宋体"/>
          <w:sz w:val="28"/>
        </w:rPr>
      </w:pPr>
      <w:r>
        <w:rPr>
          <w:rFonts w:hint="eastAsia" w:ascii="宋体" w:eastAsia="宋体"/>
          <w:spacing w:val="-2"/>
          <w:sz w:val="28"/>
        </w:rPr>
        <w:t>2、</w:t>
      </w:r>
      <w:r>
        <w:rPr>
          <w:rFonts w:ascii="宋体" w:eastAsia="宋体"/>
          <w:b/>
          <w:spacing w:val="-2"/>
          <w:sz w:val="28"/>
        </w:rPr>
        <w:t>事业收入：</w:t>
      </w:r>
      <w:r>
        <w:rPr>
          <w:rFonts w:hint="eastAsia" w:ascii="宋体" w:eastAsia="宋体"/>
          <w:spacing w:val="-3"/>
          <w:sz w:val="28"/>
        </w:rPr>
        <w:t>指事业单位开展专业业务活动及辅助活动所取得的收入。</w:t>
      </w:r>
    </w:p>
    <w:p>
      <w:pPr>
        <w:spacing w:before="135" w:line="328" w:lineRule="auto"/>
        <w:ind w:left="312" w:right="402" w:firstLine="559"/>
        <w:jc w:val="left"/>
        <w:rPr>
          <w:rFonts w:hint="eastAsia" w:ascii="宋体" w:hAnsi="宋体" w:eastAsia="宋体"/>
          <w:sz w:val="28"/>
        </w:rPr>
      </w:pPr>
      <w:r>
        <w:rPr>
          <w:rFonts w:hint="eastAsia" w:ascii="宋体" w:hAnsi="宋体" w:eastAsia="宋体"/>
          <w:spacing w:val="-2"/>
          <w:sz w:val="28"/>
        </w:rPr>
        <w:t>3、</w:t>
      </w:r>
      <w:r>
        <w:rPr>
          <w:rFonts w:ascii="宋体" w:hAnsi="宋体" w:eastAsia="宋体"/>
          <w:b/>
          <w:spacing w:val="-2"/>
          <w:sz w:val="28"/>
        </w:rPr>
        <w:t>其他收入：</w:t>
      </w:r>
      <w:r>
        <w:rPr>
          <w:rFonts w:hint="eastAsia" w:ascii="宋体" w:hAnsi="宋体" w:eastAsia="宋体"/>
          <w:spacing w:val="-2"/>
          <w:sz w:val="28"/>
        </w:rPr>
        <w:t>指除“一般公共预算拨款收入”、“事业收入”等以外的收入。主要是按规定动用的租房收入、存款利息收入等。</w:t>
      </w:r>
    </w:p>
    <w:p>
      <w:pPr>
        <w:spacing w:before="3"/>
        <w:ind w:left="871" w:right="0" w:firstLine="0"/>
        <w:jc w:val="left"/>
        <w:rPr>
          <w:rFonts w:hint="eastAsia" w:ascii="宋体" w:eastAsia="宋体"/>
          <w:sz w:val="28"/>
        </w:rPr>
      </w:pPr>
      <w:r>
        <w:rPr>
          <w:rFonts w:hint="eastAsia" w:ascii="宋体" w:eastAsia="宋体"/>
          <w:spacing w:val="-2"/>
          <w:sz w:val="28"/>
        </w:rPr>
        <w:t>4、</w:t>
      </w:r>
      <w:r>
        <w:rPr>
          <w:rFonts w:ascii="宋体" w:eastAsia="宋体"/>
          <w:b/>
          <w:spacing w:val="-2"/>
          <w:sz w:val="28"/>
        </w:rPr>
        <w:t>基本支出：</w:t>
      </w:r>
      <w:r>
        <w:rPr>
          <w:rFonts w:hint="eastAsia" w:ascii="宋体" w:eastAsia="宋体"/>
          <w:spacing w:val="-3"/>
          <w:sz w:val="28"/>
        </w:rPr>
        <w:t>指为保障机构正常运转、完成日常工作任务而发生的人员支出和公用支出。</w:t>
      </w:r>
    </w:p>
    <w:p>
      <w:pPr>
        <w:spacing w:before="135"/>
        <w:ind w:left="871" w:right="0" w:firstLine="0"/>
        <w:jc w:val="left"/>
        <w:rPr>
          <w:rFonts w:hint="eastAsia" w:ascii="宋体" w:eastAsia="宋体"/>
          <w:sz w:val="28"/>
        </w:rPr>
      </w:pPr>
      <w:r>
        <w:rPr>
          <w:rFonts w:hint="eastAsia" w:ascii="宋体" w:eastAsia="宋体"/>
          <w:spacing w:val="-2"/>
          <w:sz w:val="28"/>
        </w:rPr>
        <w:t>5、</w:t>
      </w:r>
      <w:r>
        <w:rPr>
          <w:rFonts w:ascii="宋体" w:eastAsia="宋体"/>
          <w:b/>
          <w:spacing w:val="-2"/>
          <w:sz w:val="28"/>
        </w:rPr>
        <w:t>项目支出：</w:t>
      </w:r>
      <w:r>
        <w:rPr>
          <w:rFonts w:hint="eastAsia" w:ascii="宋体" w:eastAsia="宋体"/>
          <w:spacing w:val="-3"/>
          <w:sz w:val="28"/>
        </w:rPr>
        <w:t>指在基本支出之外为完成特定行政任务和事业发展目标所发生的支出。</w:t>
      </w:r>
    </w:p>
    <w:p>
      <w:pPr>
        <w:spacing w:before="136"/>
        <w:ind w:left="871" w:right="0" w:firstLine="0"/>
        <w:jc w:val="left"/>
        <w:rPr>
          <w:rFonts w:hint="eastAsia" w:ascii="宋体" w:eastAsia="宋体"/>
          <w:sz w:val="28"/>
        </w:rPr>
      </w:pPr>
      <w:r>
        <w:rPr>
          <w:rFonts w:hint="eastAsia" w:ascii="宋体" w:eastAsia="宋体"/>
          <w:spacing w:val="-4"/>
          <w:sz w:val="28"/>
        </w:rPr>
        <w:t>6、</w:t>
      </w:r>
      <w:r>
        <w:rPr>
          <w:rFonts w:ascii="宋体" w:eastAsia="宋体"/>
          <w:b/>
          <w:spacing w:val="-4"/>
          <w:sz w:val="28"/>
        </w:rPr>
        <w:t>上缴上级支出：</w:t>
      </w:r>
      <w:r>
        <w:rPr>
          <w:rFonts w:hint="eastAsia" w:ascii="宋体" w:eastAsia="宋体"/>
          <w:spacing w:val="-5"/>
          <w:sz w:val="28"/>
        </w:rPr>
        <w:t>指下级单位上缴上级的支出。</w:t>
      </w:r>
    </w:p>
    <w:p>
      <w:pPr>
        <w:spacing w:before="137" w:line="328" w:lineRule="auto"/>
        <w:ind w:left="312" w:right="402" w:firstLine="559"/>
        <w:jc w:val="left"/>
        <w:rPr>
          <w:rFonts w:hint="eastAsia" w:ascii="宋体" w:hAnsi="宋体" w:eastAsia="宋体"/>
          <w:sz w:val="28"/>
        </w:rPr>
      </w:pPr>
      <w:r>
        <w:rPr>
          <w:rFonts w:hint="eastAsia" w:ascii="宋体" w:hAnsi="宋体" w:eastAsia="宋体"/>
          <w:spacing w:val="-2"/>
          <w:sz w:val="28"/>
        </w:rPr>
        <w:t>7、</w:t>
      </w:r>
      <w:r>
        <w:rPr>
          <w:rFonts w:ascii="宋体" w:hAnsi="宋体" w:eastAsia="宋体"/>
          <w:b/>
          <w:spacing w:val="-2"/>
          <w:sz w:val="28"/>
        </w:rPr>
        <w:t>“三公”经费：</w:t>
      </w:r>
      <w:r>
        <w:rPr>
          <w:rFonts w:hint="eastAsia" w:ascii="宋体" w:hAnsi="宋体" w:eastAsia="宋体"/>
          <w:spacing w:val="-2"/>
          <w:sz w:val="28"/>
        </w:rPr>
        <w:t>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部门公务用车购置费及租用费、燃料费、维修费、过路过桥费、保险费、安全奖励费用等支出；公务接待费反映部门按规定开支的各类公务接待（含外宾接待）支出。</w:t>
      </w:r>
    </w:p>
    <w:p>
      <w:pPr>
        <w:spacing w:before="5" w:line="328" w:lineRule="auto"/>
        <w:ind w:left="312" w:right="402" w:firstLine="559"/>
        <w:jc w:val="left"/>
        <w:rPr>
          <w:rFonts w:hint="eastAsia" w:ascii="宋体" w:eastAsia="宋体"/>
          <w:sz w:val="28"/>
        </w:rPr>
      </w:pPr>
      <w:r>
        <w:rPr>
          <w:rFonts w:hint="eastAsia" w:ascii="宋体" w:eastAsia="宋体"/>
          <w:spacing w:val="-2"/>
          <w:sz w:val="28"/>
        </w:rPr>
        <w:t>8、</w:t>
      </w:r>
      <w:r>
        <w:rPr>
          <w:rFonts w:ascii="宋体" w:eastAsia="宋体"/>
          <w:b/>
          <w:spacing w:val="-2"/>
          <w:sz w:val="28"/>
        </w:rPr>
        <w:t>机关运行费：</w:t>
      </w:r>
      <w:r>
        <w:rPr>
          <w:rFonts w:hint="eastAsia" w:ascii="宋体" w:eastAsia="宋体"/>
          <w:spacing w:val="-2"/>
          <w:sz w:val="28"/>
        </w:rPr>
        <w:t>是指各部门的公用经费，包括办公及印刷费、邮电费、差旅费、会议费、福利费、日常维修费、专用材料及一般设备购置费、办公用房水电费、办公用房取暖费、办公用房物业管理费、公务用车运行维护费以及其他费</w:t>
      </w:r>
      <w:r>
        <w:rPr>
          <w:rFonts w:hint="eastAsia" w:ascii="宋体" w:eastAsia="宋体"/>
          <w:spacing w:val="-6"/>
          <w:sz w:val="28"/>
        </w:rPr>
        <w:t>用。</w:t>
      </w:r>
    </w:p>
    <w:p>
      <w:pPr>
        <w:spacing w:before="4"/>
        <w:ind w:left="871" w:right="0" w:firstLine="0"/>
        <w:jc w:val="left"/>
        <w:rPr>
          <w:rFonts w:hint="eastAsia" w:ascii="宋体" w:eastAsia="宋体"/>
          <w:sz w:val="28"/>
        </w:rPr>
      </w:pPr>
      <w:r>
        <w:rPr>
          <w:rFonts w:hint="eastAsia" w:ascii="宋体" w:eastAsia="宋体"/>
          <w:spacing w:val="-2"/>
          <w:sz w:val="28"/>
        </w:rPr>
        <w:t>9、</w:t>
      </w:r>
      <w:r>
        <w:rPr>
          <w:rFonts w:ascii="宋体" w:eastAsia="宋体"/>
          <w:b/>
          <w:spacing w:val="-2"/>
          <w:sz w:val="28"/>
        </w:rPr>
        <w:t>上年结转：</w:t>
      </w:r>
      <w:r>
        <w:rPr>
          <w:rFonts w:hint="eastAsia" w:ascii="宋体" w:eastAsia="宋体"/>
          <w:spacing w:val="-3"/>
          <w:sz w:val="28"/>
        </w:rPr>
        <w:t>指以前年度尚未完成、结转到本年仍按原规定用途继续使用的资金。</w:t>
      </w:r>
    </w:p>
    <w:p>
      <w:pPr>
        <w:spacing w:before="135"/>
        <w:ind w:left="871" w:right="0" w:firstLine="0"/>
        <w:jc w:val="left"/>
        <w:rPr>
          <w:rFonts w:hint="eastAsia" w:ascii="宋体" w:eastAsia="宋体"/>
          <w:sz w:val="28"/>
        </w:rPr>
      </w:pPr>
      <w:r>
        <w:rPr>
          <w:rFonts w:hint="eastAsia" w:ascii="宋体" w:eastAsia="宋体"/>
          <w:spacing w:val="-2"/>
          <w:sz w:val="28"/>
        </w:rPr>
        <w:t>10、</w:t>
      </w:r>
      <w:r>
        <w:rPr>
          <w:rFonts w:ascii="宋体" w:eastAsia="宋体"/>
          <w:b/>
          <w:spacing w:val="-2"/>
          <w:sz w:val="28"/>
        </w:rPr>
        <w:t>事业单位经营支出：</w:t>
      </w:r>
      <w:r>
        <w:rPr>
          <w:rFonts w:hint="eastAsia" w:ascii="宋体" w:eastAsia="宋体"/>
          <w:spacing w:val="-3"/>
          <w:sz w:val="28"/>
        </w:rPr>
        <w:t>指事业单位在专业业务活动及其辅助活动之外开展非独立核算经营活动发生的支出。</w:t>
      </w:r>
    </w:p>
    <w:p>
      <w:pPr>
        <w:pStyle w:val="5"/>
        <w:spacing w:before="165"/>
        <w:ind w:left="0"/>
        <w:rPr>
          <w:sz w:val="28"/>
        </w:rPr>
      </w:pPr>
    </w:p>
    <w:p>
      <w:pPr>
        <w:spacing w:before="0"/>
        <w:ind w:left="732" w:right="0" w:firstLine="0"/>
        <w:jc w:val="left"/>
        <w:rPr>
          <w:rFonts w:ascii="宋体" w:eastAsia="宋体"/>
          <w:b/>
          <w:sz w:val="28"/>
        </w:rPr>
      </w:pPr>
      <w:bookmarkStart w:id="57" w:name="   九、其他需要说明的事项"/>
      <w:bookmarkEnd w:id="57"/>
      <w:bookmarkStart w:id="58" w:name="_bookmark17"/>
      <w:bookmarkEnd w:id="58"/>
      <w:r>
        <w:rPr>
          <w:rFonts w:ascii="宋体" w:eastAsia="宋体"/>
          <w:b/>
          <w:spacing w:val="-5"/>
          <w:sz w:val="28"/>
        </w:rPr>
        <w:t>九、其他需要说明的事项</w:t>
      </w:r>
    </w:p>
    <w:p>
      <w:pPr>
        <w:spacing w:before="8"/>
        <w:ind w:left="1012" w:right="0" w:firstLine="0"/>
        <w:jc w:val="left"/>
        <w:rPr>
          <w:rFonts w:hint="eastAsia" w:ascii="宋体" w:eastAsia="宋体"/>
          <w:sz w:val="28"/>
        </w:rPr>
      </w:pPr>
      <w:r>
        <w:rPr>
          <w:rFonts w:hint="eastAsia" w:ascii="宋体" w:eastAsia="宋体"/>
          <w:spacing w:val="-3"/>
          <w:sz w:val="28"/>
        </w:rPr>
        <w:t>我部门无其他需要说明的事项。</w:t>
      </w:r>
    </w:p>
    <w:p>
      <w:pPr>
        <w:spacing w:after="0"/>
        <w:jc w:val="left"/>
        <w:rPr>
          <w:rFonts w:hint="eastAsia" w:ascii="宋体" w:eastAsia="宋体"/>
          <w:sz w:val="28"/>
        </w:rPr>
        <w:sectPr>
          <w:pgSz w:w="16840" w:h="11900" w:orient="landscape"/>
          <w:pgMar w:top="960" w:right="708" w:bottom="280" w:left="708" w:header="760" w:footer="0" w:gutter="0"/>
          <w:cols w:space="720" w:num="1"/>
        </w:sectPr>
      </w:pPr>
    </w:p>
    <w:p>
      <w:pPr>
        <w:pStyle w:val="5"/>
        <w:spacing w:before="5"/>
        <w:ind w:left="0"/>
        <w:rPr>
          <w:sz w:val="15"/>
        </w:rPr>
      </w:pPr>
    </w:p>
    <w:sectPr>
      <w:pgSz w:w="16840" w:h="11900" w:orient="landscape"/>
      <w:pgMar w:top="960" w:right="708" w:bottom="280" w:left="708" w:header="76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87936" behindDoc="1" locked="0" layoutInCell="1" allowOverlap="1">
              <wp:simplePos x="0" y="0"/>
              <wp:positionH relativeFrom="page">
                <wp:posOffset>720090</wp:posOffset>
              </wp:positionH>
              <wp:positionV relativeFrom="page">
                <wp:posOffset>600075</wp:posOffset>
              </wp:positionV>
              <wp:extent cx="9253220" cy="9525"/>
              <wp:effectExtent l="0" t="0" r="0" b="0"/>
              <wp:wrapNone/>
              <wp:docPr id="1" name="Graphic 1"/>
              <wp:cNvGraphicFramePr/>
              <a:graphic xmlns:a="http://schemas.openxmlformats.org/drawingml/2006/main">
                <a:graphicData uri="http://schemas.microsoft.com/office/word/2010/wordprocessingShape">
                  <wps:wsp>
                    <wps:cNvSpPr/>
                    <wps:spPr>
                      <a:xfrm>
                        <a:off x="0" y="0"/>
                        <a:ext cx="9253220" cy="9525"/>
                      </a:xfrm>
                      <a:custGeom>
                        <a:avLst/>
                        <a:gdLst/>
                        <a:ahLst/>
                        <a:cxnLst/>
                        <a:rect l="l" t="t" r="r" b="b"/>
                        <a:pathLst>
                          <a:path w="9253220" h="9525">
                            <a:moveTo>
                              <a:pt x="9253220" y="9144"/>
                            </a:moveTo>
                            <a:lnTo>
                              <a:pt x="0" y="9144"/>
                            </a:lnTo>
                            <a:lnTo>
                              <a:pt x="0" y="0"/>
                            </a:lnTo>
                            <a:lnTo>
                              <a:pt x="9253220" y="0"/>
                            </a:lnTo>
                            <a:lnTo>
                              <a:pt x="9253220" y="9144"/>
                            </a:lnTo>
                            <a:close/>
                          </a:path>
                        </a:pathLst>
                      </a:custGeom>
                      <a:solidFill>
                        <a:srgbClr val="000000"/>
                      </a:solidFill>
                    </wps:spPr>
                    <wps:bodyPr wrap="square" lIns="0" tIns="0" rIns="0" bIns="0" rtlCol="0">
                      <a:noAutofit/>
                    </wps:bodyPr>
                  </wps:wsp>
                </a:graphicData>
              </a:graphic>
            </wp:anchor>
          </w:drawing>
        </mc:Choice>
        <mc:Fallback>
          <w:pict>
            <v:shape id="Graphic 1" o:spid="_x0000_s1026" o:spt="100" style="position:absolute;left:0pt;margin-left:56.7pt;margin-top:47.25pt;height:0.75pt;width:728.6pt;mso-position-horizontal-relative:page;mso-position-vertical-relative:page;z-index:-251628544;mso-width-relative:page;mso-height-relative:page;" fillcolor="#000000" filled="t" stroked="f" coordsize="9253220,9525" o:gfxdata="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HU2ui/YAAAA&#10;CgEAAA8AAAAAAAAAAQAgAAAAIgAAAGRycy9kb3ducmV2LnhtbFBLAQIUABQAAAAIAIdO4kB2XOM5&#10;HQIAAN8EAAAOAAAAAAAAAAEAIAAAACcBAABkcnMvZTJvRG9jLnhtbFBLBQYAAAAABgAGAFkBAAC2&#10;BQAAAAA=&#10;" path="m9253220,9144l0,9144,0,0,9253220,0,9253220,9144xe">
              <v:fill on="t" focussize="0,0"/>
              <v:stroke on="f"/>
              <v:imagedata o:title=""/>
              <o:lock v:ext="edit" aspectratio="f"/>
              <v:textbox inset="0mm,0mm,0mm,0mm"/>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5104"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63" name="Graphic 63"/>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63" o:spid="_x0000_s1026" o:spt="100" style="position:absolute;left:0pt;margin-left:51pt;margin-top:47.25pt;height:0.75pt;width:740pt;mso-position-horizontal-relative:page;mso-position-vertical-relative:page;z-index:-251621376;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AkEljWAAAA&#10;CgEAAA8AAAAAAAAAAQAgAAAAIgAAAGRycy9kb3ducmV2LnhtbFBLAQIUABQAAAAIAIdO4kAnR3AU&#10;HwIAAOEEAAAOAAAAAAAAAAEAIAAAACUBAABkcnMvZTJvRG9jLnhtbFBLBQYAAAAABgAGAFkBAAC2&#10;BQAAAAA=&#10;" path="m9398000,9144l0,9144,0,0,9398000,0,9398000,9144xe">
              <v:fill on="t" focussize="0,0"/>
              <v:stroke on="f"/>
              <v:imagedata o:title=""/>
              <o:lock v:ext="edit" aspectratio="f"/>
              <v:textbox inset="0mm,0mm,0mm,0mm"/>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88960"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2" name="Graphic 2"/>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2" o:spid="_x0000_s1026" o:spt="100" style="position:absolute;left:0pt;margin-left:51pt;margin-top:47.25pt;height:0.75pt;width:740pt;mso-position-horizontal-relative:page;mso-position-vertical-relative:page;z-index:-251627520;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gJBJY1gAAAAoB&#10;AAAPAAAAAAAAAAEAIAAAACIAAABkcnMvZG93bnJldi54bWxQSwECFAAUAAAACACHTuJA/YAGMR0C&#10;AADfBAAADgAAAAAAAAABACAAAAAlAQAAZHJzL2Uyb0RvYy54bWxQSwUGAAAAAAYABgBZAQAAtAUA&#10;AAAA&#10;" path="m9398000,9144l0,9144,0,0,9398000,0,9398000,9144xe">
              <v:fill on="t" focussize="0,0"/>
              <v:stroke on="f"/>
              <v:imagedata o:title=""/>
              <o:lock v:ext="edit" aspectratio="f"/>
              <v:textbox inset="0mm,0mm,0mm,0mm"/>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88960"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35" name="Graphic 35"/>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35" o:spid="_x0000_s1026" o:spt="100" style="position:absolute;left:0pt;margin-left:51pt;margin-top:47.25pt;height:0.75pt;width:740pt;mso-position-horizontal-relative:page;mso-position-vertical-relative:page;z-index:-251627520;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AkEljWAAAA&#10;CgEAAA8AAAAAAAAAAQAgAAAAIgAAAGRycy9kb3ducmV2LnhtbFBLAQIUABQAAAAIAIdO4kCJDixi&#10;HwIAAOEEAAAOAAAAAAAAAAEAIAAAACUBAABkcnMvZTJvRG9jLnhtbFBLBQYAAAAABgAGAFkBAAC2&#10;BQAAAAA=&#10;" path="m9398000,9144l0,9144,0,0,9398000,0,9398000,9144xe">
              <v:fill on="t" focussize="0,0"/>
              <v:stroke on="f"/>
              <v:imagedata o:title=""/>
              <o:lock v:ext="edit" aspectratio="f"/>
              <v:textbox inset="0mm,0mm,0mm,0mm"/>
            </v:shape>
          </w:pict>
        </mc:Fallback>
      </mc:AlternateContent>
    </w:r>
    <w:r>
      <w:rPr>
        <w:sz w:val="20"/>
      </w:rPr>
      <mc:AlternateContent>
        <mc:Choice Requires="wps">
          <w:drawing>
            <wp:anchor distT="0" distB="0" distL="0" distR="0" simplePos="0" relativeHeight="251689984" behindDoc="1" locked="0" layoutInCell="1" allowOverlap="1">
              <wp:simplePos x="0" y="0"/>
              <wp:positionH relativeFrom="page">
                <wp:posOffset>3161665</wp:posOffset>
              </wp:positionH>
              <wp:positionV relativeFrom="page">
                <wp:posOffset>845820</wp:posOffset>
              </wp:positionV>
              <wp:extent cx="4368800" cy="327660"/>
              <wp:effectExtent l="0" t="0" r="0" b="0"/>
              <wp:wrapNone/>
              <wp:docPr id="36" name="Textbox 36"/>
              <wp:cNvGraphicFramePr/>
              <a:graphic xmlns:a="http://schemas.openxmlformats.org/drawingml/2006/main">
                <a:graphicData uri="http://schemas.microsoft.com/office/word/2010/wordprocessingShape">
                  <wps:wsp>
                    <wps:cNvSpPr txBox="1"/>
                    <wps:spPr>
                      <a:xfrm>
                        <a:off x="0" y="0"/>
                        <a:ext cx="4368800" cy="327660"/>
                      </a:xfrm>
                      <a:prstGeom prst="rect">
                        <a:avLst/>
                      </a:prstGeom>
                    </wps:spPr>
                    <wps:txbx>
                      <w:txbxContent>
                        <w:p>
                          <w:pPr>
                            <w:spacing w:before="0" w:line="515" w:lineRule="exact"/>
                            <w:ind w:left="20" w:right="0" w:firstLine="0"/>
                            <w:jc w:val="left"/>
                            <w:rPr>
                              <w:sz w:val="36"/>
                            </w:rPr>
                          </w:pPr>
                          <w:r>
                            <w:rPr>
                              <w:spacing w:val="-1"/>
                              <w:sz w:val="36"/>
                            </w:rPr>
                            <w:t>部门预算国有资本经营预算财政拨款支出表</w:t>
                          </w:r>
                        </w:p>
                      </w:txbxContent>
                    </wps:txbx>
                    <wps:bodyPr wrap="square" lIns="0" tIns="0" rIns="0" bIns="0" rtlCol="0">
                      <a:noAutofit/>
                    </wps:bodyPr>
                  </wps:wsp>
                </a:graphicData>
              </a:graphic>
            </wp:anchor>
          </w:drawing>
        </mc:Choice>
        <mc:Fallback>
          <w:pict>
            <v:shape id="Textbox 36" o:spid="_x0000_s1026" o:spt="202" type="#_x0000_t202" style="position:absolute;left:0pt;margin-left:248.95pt;margin-top:66.6pt;height:25.8pt;width:344pt;mso-position-horizontal-relative:page;mso-position-vertical-relative:page;z-index:-251626496;mso-width-relative:page;mso-height-relative:page;" filled="f" stroked="f" coordsize="21600,21600" o:gfxdata="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HCztNNsAAAAMAQAADwAAAAAAAAABACAAAAAiAAAAZHJzL2Rvd25yZXYueG1sUEsBAhQAFAAA&#10;AAgAh07iQL3ohCOzAQAAdgMAAA4AAAAAAAAAAQAgAAAAKgEAAGRycy9lMm9Eb2MueG1sUEsFBgAA&#10;AAAGAAYAWQEAAE8FAAAAAA==&#10;">
              <v:fill on="f" focussize="0,0"/>
              <v:stroke on="f"/>
              <v:imagedata o:title=""/>
              <o:lock v:ext="edit" aspectratio="f"/>
              <v:textbox inset="0mm,0mm,0mm,0mm">
                <w:txbxContent>
                  <w:p>
                    <w:pPr>
                      <w:spacing w:before="0" w:line="515" w:lineRule="exact"/>
                      <w:ind w:left="20" w:right="0" w:firstLine="0"/>
                      <w:jc w:val="left"/>
                      <w:rPr>
                        <w:sz w:val="36"/>
                      </w:rPr>
                    </w:pPr>
                    <w:r>
                      <w:rPr>
                        <w:spacing w:val="-1"/>
                        <w:sz w:val="36"/>
                      </w:rPr>
                      <w:t>部门预算国有资本经营预算财政拨款支出表</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89984"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39" name="Graphic 39"/>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39" o:spid="_x0000_s1026" o:spt="100" style="position:absolute;left:0pt;margin-left:51pt;margin-top:47.25pt;height:0.75pt;width:740pt;mso-position-horizontal-relative:page;mso-position-vertical-relative:page;z-index:-251626496;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AkEljWAAAA&#10;CgEAAA8AAAAAAAAAAQAgAAAAIgAAAGRycy9kb3ducmV2LnhtbFBLAQIUABQAAAAIAIdO4kB2Qau1&#10;HwIAAOEEAAAOAAAAAAAAAAEAIAAAACUBAABkcnMvZTJvRG9jLnhtbFBLBQYAAAAABgAGAFkBAAC2&#10;BQAAAAA=&#10;" path="m9398000,9144l0,9144,0,0,9398000,0,9398000,9144xe">
              <v:fill on="t" focussize="0,0"/>
              <v:stroke on="f"/>
              <v:imagedata o:title=""/>
              <o:lock v:ext="edit" aspectratio="f"/>
              <v:textbox inset="0mm,0mm,0mm,0mm"/>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1008"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42" name="Graphic 42"/>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42" o:spid="_x0000_s1026" o:spt="100" style="position:absolute;left:0pt;margin-left:51pt;margin-top:47.25pt;height:0.75pt;width:740pt;mso-position-horizontal-relative:page;mso-position-vertical-relative:page;z-index:-251625472;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ICQSWNYAAAAK&#10;AQAADwAAAAAAAAABACAAAAAiAAAAZHJzL2Rvd25yZXYueG1sUEsBAhQAFAAAAAgAh07iQD0kVXwe&#10;AgAA4QQAAA4AAAAAAAAAAQAgAAAAJQEAAGRycy9lMm9Eb2MueG1sUEsFBgAAAAAGAAYAWQEAALUF&#10;AAAAAA==&#10;" path="m9398000,9144l0,9144,0,0,9398000,0,9398000,9144xe">
              <v:fill on="t" focussize="0,0"/>
              <v:stroke on="f"/>
              <v:imagedata o:title=""/>
              <o:lock v:ext="edit" aspectratio="f"/>
              <v:textbox inset="0mm,0mm,0mm,0mm"/>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1008"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56" name="Graphic 56"/>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56" o:spid="_x0000_s1026" o:spt="100" style="position:absolute;left:0pt;margin-left:51pt;margin-top:47.25pt;height:0.75pt;width:740pt;mso-position-horizontal-relative:page;mso-position-vertical-relative:page;z-index:-251625472;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AkEljWAAAA&#10;CgEAAA8AAAAAAAAAAQAgAAAAIgAAAGRycy9kb3ducmV2LnhtbFBLAQIUABQAAAAIAIdO4kCnq0Pa&#10;HwIAAOEEAAAOAAAAAAAAAAEAIAAAACUBAABkcnMvZTJvRG9jLnhtbFBLBQYAAAAABgAGAFkBAAC2&#10;BQAAAAA=&#10;" path="m9398000,9144l0,9144,0,0,9398000,0,9398000,9144xe">
              <v:fill on="t" focussize="0,0"/>
              <v:stroke on="f"/>
              <v:imagedata o:title=""/>
              <o:lock v:ext="edit" aspectratio="f"/>
              <v:textbox inset="0mm,0mm,0mm,0mm"/>
            </v:shape>
          </w:pict>
        </mc:Fallback>
      </mc:AlternateContent>
    </w:r>
    <w:r>
      <w:rPr>
        <w:sz w:val="20"/>
      </w:rPr>
      <mc:AlternateContent>
        <mc:Choice Requires="wps">
          <w:drawing>
            <wp:anchor distT="0" distB="0" distL="0" distR="0" simplePos="0" relativeHeight="251692032" behindDoc="1" locked="0" layoutInCell="1" allowOverlap="1">
              <wp:simplePos x="0" y="0"/>
              <wp:positionH relativeFrom="page">
                <wp:posOffset>964565</wp:posOffset>
              </wp:positionH>
              <wp:positionV relativeFrom="page">
                <wp:posOffset>845820</wp:posOffset>
              </wp:positionV>
              <wp:extent cx="4001135" cy="260985"/>
              <wp:effectExtent l="0" t="0" r="0" b="0"/>
              <wp:wrapNone/>
              <wp:docPr id="57" name="Textbox 57"/>
              <wp:cNvGraphicFramePr/>
              <a:graphic xmlns:a="http://schemas.openxmlformats.org/drawingml/2006/main">
                <a:graphicData uri="http://schemas.microsoft.com/office/word/2010/wordprocessingShape">
                  <wps:wsp>
                    <wps:cNvSpPr txBox="1"/>
                    <wps:spPr>
                      <a:xfrm>
                        <a:off x="0" y="0"/>
                        <a:ext cx="4001135" cy="260985"/>
                      </a:xfrm>
                      <a:prstGeom prst="rect">
                        <a:avLst/>
                      </a:prstGeom>
                    </wps:spPr>
                    <wps:txbx>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14</w:t>
                          </w:r>
                          <w:r>
                            <w:rPr>
                              <w:b/>
                              <w:spacing w:val="-2"/>
                              <w:sz w:val="28"/>
                            </w:rPr>
                            <w:fldChar w:fldCharType="end"/>
                          </w:r>
                          <w:r>
                            <w:rPr>
                              <w:b/>
                              <w:spacing w:val="-4"/>
                              <w:sz w:val="28"/>
                            </w:rPr>
                            <w:t xml:space="preserve">、李村镇 </w:t>
                          </w:r>
                          <w:r>
                            <w:rPr>
                              <w:b/>
                              <w:spacing w:val="-2"/>
                              <w:sz w:val="28"/>
                            </w:rPr>
                            <w:t>2022</w:t>
                          </w:r>
                          <w:r>
                            <w:rPr>
                              <w:b/>
                              <w:spacing w:val="-4"/>
                              <w:sz w:val="28"/>
                            </w:rPr>
                            <w:t xml:space="preserve"> 年镇级专项公用经费绩效目标表</w:t>
                          </w:r>
                        </w:p>
                      </w:txbxContent>
                    </wps:txbx>
                    <wps:bodyPr wrap="square" lIns="0" tIns="0" rIns="0" bIns="0" rtlCol="0">
                      <a:noAutofit/>
                    </wps:bodyPr>
                  </wps:wsp>
                </a:graphicData>
              </a:graphic>
            </wp:anchor>
          </w:drawing>
        </mc:Choice>
        <mc:Fallback>
          <w:pict>
            <v:shape id="Textbox 57" o:spid="_x0000_s1026" o:spt="202" type="#_x0000_t202" style="position:absolute;left:0pt;margin-left:75.95pt;margin-top:66.6pt;height:20.55pt;width:315.05pt;mso-position-horizontal-relative:page;mso-position-vertical-relative:page;z-index:-251624448;mso-width-relative:page;mso-height-relative:page;" filled="f" stroked="f" coordsize="21600,21600" o:gfxdata="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uRwaodoAAAALAQAADwAAAAAAAAABACAAAAAiAAAAZHJzL2Rvd25yZXYueG1sUEsBAhQAFAAA&#10;AAgAh07iQOn7rTG0AQAAdgMAAA4AAAAAAAAAAQAgAAAAKQEAAGRycy9lMm9Eb2MueG1sUEsFBgAA&#10;AAAGAAYAWQEAAE8FAAAAAA==&#10;">
              <v:fill on="f" focussize="0,0"/>
              <v:stroke on="f"/>
              <v:imagedata o:title=""/>
              <o:lock v:ext="edit" aspectratio="f"/>
              <v:textbox inset="0mm,0mm,0mm,0mm">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14</w:t>
                    </w:r>
                    <w:r>
                      <w:rPr>
                        <w:b/>
                        <w:spacing w:val="-2"/>
                        <w:sz w:val="28"/>
                      </w:rPr>
                      <w:fldChar w:fldCharType="end"/>
                    </w:r>
                    <w:r>
                      <w:rPr>
                        <w:b/>
                        <w:spacing w:val="-4"/>
                        <w:sz w:val="28"/>
                      </w:rPr>
                      <w:t xml:space="preserve">、李村镇 </w:t>
                    </w:r>
                    <w:r>
                      <w:rPr>
                        <w:b/>
                        <w:spacing w:val="-2"/>
                        <w:sz w:val="28"/>
                      </w:rPr>
                      <w:t>2022</w:t>
                    </w:r>
                    <w:r>
                      <w:rPr>
                        <w:b/>
                        <w:spacing w:val="-4"/>
                        <w:sz w:val="28"/>
                      </w:rPr>
                      <w:t xml:space="preserve"> 年镇级专项公用经费绩效目标表</w:t>
                    </w:r>
                  </w:p>
                </w:txbxContent>
              </v:textbox>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2032"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58" name="Graphic 58"/>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58" o:spid="_x0000_s1026" o:spt="100" style="position:absolute;left:0pt;margin-left:51pt;margin-top:47.25pt;height:0.75pt;width:740pt;mso-position-horizontal-relative:page;mso-position-vertical-relative:page;z-index:-251624448;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ICQSWNYAAAAK&#10;AQAADwAAAAAAAAABACAAAAAiAAAAZHJzL2Rvd25yZXYueG1sUEsBAhQAFAAAAAgAh07iQO0HEnAe&#10;AgAA4QQAAA4AAAAAAAAAAQAgAAAAJQEAAGRycy9lMm9Eb2MueG1sUEsFBgAAAAAGAAYAWQEAALUF&#10;AAAAAA==&#10;" path="m9398000,9144l0,9144,0,0,9398000,0,9398000,9144xe">
              <v:fill on="t" focussize="0,0"/>
              <v:stroke on="f"/>
              <v:imagedata o:title=""/>
              <o:lock v:ext="edit" aspectratio="f"/>
              <v:textbox inset="0mm,0mm,0mm,0mm"/>
            </v:shape>
          </w:pict>
        </mc:Fallback>
      </mc:AlternateContent>
    </w:r>
    <w:r>
      <w:rPr>
        <w:sz w:val="20"/>
      </w:rPr>
      <mc:AlternateContent>
        <mc:Choice Requires="wps">
          <w:drawing>
            <wp:anchor distT="0" distB="0" distL="0" distR="0" simplePos="0" relativeHeight="251693056" behindDoc="1" locked="0" layoutInCell="1" allowOverlap="1">
              <wp:simplePos x="0" y="0"/>
              <wp:positionH relativeFrom="page">
                <wp:posOffset>964565</wp:posOffset>
              </wp:positionH>
              <wp:positionV relativeFrom="page">
                <wp:posOffset>845820</wp:posOffset>
              </wp:positionV>
              <wp:extent cx="4182745" cy="260985"/>
              <wp:effectExtent l="0" t="0" r="0" b="0"/>
              <wp:wrapNone/>
              <wp:docPr id="59" name="Textbox 59"/>
              <wp:cNvGraphicFramePr/>
              <a:graphic xmlns:a="http://schemas.openxmlformats.org/drawingml/2006/main">
                <a:graphicData uri="http://schemas.microsoft.com/office/word/2010/wordprocessingShape">
                  <wps:wsp>
                    <wps:cNvSpPr txBox="1"/>
                    <wps:spPr>
                      <a:xfrm>
                        <a:off x="0" y="0"/>
                        <a:ext cx="4182745" cy="260985"/>
                      </a:xfrm>
                      <a:prstGeom prst="rect">
                        <a:avLst/>
                      </a:prstGeom>
                    </wps:spPr>
                    <wps:txbx>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16</w:t>
                          </w:r>
                          <w:r>
                            <w:rPr>
                              <w:b/>
                              <w:spacing w:val="-2"/>
                              <w:sz w:val="28"/>
                            </w:rPr>
                            <w:fldChar w:fldCharType="end"/>
                          </w:r>
                          <w:r>
                            <w:rPr>
                              <w:b/>
                              <w:spacing w:val="-3"/>
                              <w:sz w:val="28"/>
                            </w:rPr>
                            <w:t>、李村镇张堡村主要街道铺沥青油工程绩效目标表</w:t>
                          </w:r>
                        </w:p>
                      </w:txbxContent>
                    </wps:txbx>
                    <wps:bodyPr wrap="square" lIns="0" tIns="0" rIns="0" bIns="0" rtlCol="0">
                      <a:noAutofit/>
                    </wps:bodyPr>
                  </wps:wsp>
                </a:graphicData>
              </a:graphic>
            </wp:anchor>
          </w:drawing>
        </mc:Choice>
        <mc:Fallback>
          <w:pict>
            <v:shape id="Textbox 59" o:spid="_x0000_s1026" o:spt="202" type="#_x0000_t202" style="position:absolute;left:0pt;margin-left:75.95pt;margin-top:66.6pt;height:20.55pt;width:329.35pt;mso-position-horizontal-relative:page;mso-position-vertical-relative:page;z-index:-251623424;mso-width-relative:page;mso-height-relative:page;" filled="f" stroked="f" coordsize="21600,21600" o:gfxdata="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CYE3OdkAAAALAQAADwAAAAAAAAABACAAAAAiAAAAZHJzL2Rvd25yZXYueG1sUEsBAhQAFAAA&#10;AAgAh07iQLNqNgG1AQAAdgMAAA4AAAAAAAAAAQAgAAAAKAEAAGRycy9lMm9Eb2MueG1sUEsFBgAA&#10;AAAGAAYAWQEAAE8FAAAAAA==&#10;">
              <v:fill on="f" focussize="0,0"/>
              <v:stroke on="f"/>
              <v:imagedata o:title=""/>
              <o:lock v:ext="edit" aspectratio="f"/>
              <v:textbox inset="0mm,0mm,0mm,0mm">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16</w:t>
                    </w:r>
                    <w:r>
                      <w:rPr>
                        <w:b/>
                        <w:spacing w:val="-2"/>
                        <w:sz w:val="28"/>
                      </w:rPr>
                      <w:fldChar w:fldCharType="end"/>
                    </w:r>
                    <w:r>
                      <w:rPr>
                        <w:b/>
                        <w:spacing w:val="-3"/>
                        <w:sz w:val="28"/>
                      </w:rPr>
                      <w:t>、李村镇张堡村主要街道铺沥青油工程绩效目标表</w:t>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3056"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60" name="Graphic 60"/>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60" o:spid="_x0000_s1026" o:spt="100" style="position:absolute;left:0pt;margin-left:51pt;margin-top:47.25pt;height:0.75pt;width:740pt;mso-position-horizontal-relative:page;mso-position-vertical-relative:page;z-index:-251623424;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ICQSWNYAAAAK&#10;AQAADwAAAAAAAAABACAAAAAiAAAAZHJzL2Rvd25yZXYueG1sUEsBAhQAFAAAAAgAh07iQGhW9boe&#10;AgAA4QQAAA4AAAAAAAAAAQAgAAAAJQEAAGRycy9lMm9Eb2MueG1sUEsFBgAAAAAGAAYAWQEAALUF&#10;AAAAAA==&#10;" path="m9398000,9144l0,9144,0,0,9398000,0,9398000,9144xe">
              <v:fill on="t" focussize="0,0"/>
              <v:stroke on="f"/>
              <v:imagedata o:title=""/>
              <o:lock v:ext="edit" aspectratio="f"/>
              <v:textbox inset="0mm,0mm,0mm,0mm"/>
            </v:shape>
          </w:pict>
        </mc:Fallback>
      </mc:AlternateContent>
    </w:r>
    <w:r>
      <w:rPr>
        <w:sz w:val="20"/>
      </w:rPr>
      <mc:AlternateContent>
        <mc:Choice Requires="wps">
          <w:drawing>
            <wp:anchor distT="0" distB="0" distL="0" distR="0" simplePos="0" relativeHeight="251694080" behindDoc="1" locked="0" layoutInCell="1" allowOverlap="1">
              <wp:simplePos x="0" y="0"/>
              <wp:positionH relativeFrom="page">
                <wp:posOffset>964565</wp:posOffset>
              </wp:positionH>
              <wp:positionV relativeFrom="page">
                <wp:posOffset>845820</wp:posOffset>
              </wp:positionV>
              <wp:extent cx="3827780" cy="260985"/>
              <wp:effectExtent l="0" t="0" r="0" b="0"/>
              <wp:wrapNone/>
              <wp:docPr id="61" name="Textbox 61"/>
              <wp:cNvGraphicFramePr/>
              <a:graphic xmlns:a="http://schemas.openxmlformats.org/drawingml/2006/main">
                <a:graphicData uri="http://schemas.microsoft.com/office/word/2010/wordprocessingShape">
                  <wps:wsp>
                    <wps:cNvSpPr txBox="1"/>
                    <wps:spPr>
                      <a:xfrm>
                        <a:off x="0" y="0"/>
                        <a:ext cx="3827779" cy="260985"/>
                      </a:xfrm>
                      <a:prstGeom prst="rect">
                        <a:avLst/>
                      </a:prstGeom>
                    </wps:spPr>
                    <wps:txbx>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17</w:t>
                          </w:r>
                          <w:r>
                            <w:rPr>
                              <w:b/>
                              <w:spacing w:val="-2"/>
                              <w:sz w:val="28"/>
                            </w:rPr>
                            <w:fldChar w:fldCharType="end"/>
                          </w:r>
                          <w:r>
                            <w:rPr>
                              <w:b/>
                              <w:spacing w:val="-3"/>
                              <w:sz w:val="28"/>
                            </w:rPr>
                            <w:t>、南胡庄村主要街道硬化铺装工程绩效目标表</w:t>
                          </w:r>
                        </w:p>
                      </w:txbxContent>
                    </wps:txbx>
                    <wps:bodyPr wrap="square" lIns="0" tIns="0" rIns="0" bIns="0" rtlCol="0">
                      <a:noAutofit/>
                    </wps:bodyPr>
                  </wps:wsp>
                </a:graphicData>
              </a:graphic>
            </wp:anchor>
          </w:drawing>
        </mc:Choice>
        <mc:Fallback>
          <w:pict>
            <v:shape id="Textbox 61" o:spid="_x0000_s1026" o:spt="202" type="#_x0000_t202" style="position:absolute;left:0pt;margin-left:75.95pt;margin-top:66.6pt;height:20.55pt;width:301.4pt;mso-position-horizontal-relative:page;mso-position-vertical-relative:page;z-index:-251622400;mso-width-relative:page;mso-height-relative:page;" filled="f" stroked="f" coordsize="21600,21600" o:gfxdata="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FpO58HaAAAACwEAAA8AAAAAAAAAAQAgAAAAIgAAAGRycy9kb3ducmV2LnhtbFBLAQIUABQA&#10;AAAIAIdO4kC/XmFgtQEAAHYDAAAOAAAAAAAAAAEAIAAAACkBAABkcnMvZTJvRG9jLnhtbFBLBQYA&#10;AAAABgAGAFkBAABQBQAAAAA=&#10;">
              <v:fill on="f" focussize="0,0"/>
              <v:stroke on="f"/>
              <v:imagedata o:title=""/>
              <o:lock v:ext="edit" aspectratio="f"/>
              <v:textbox inset="0mm,0mm,0mm,0mm">
                <w:txbxContent>
                  <w:p>
                    <w:pPr>
                      <w:spacing w:before="0" w:line="411" w:lineRule="exact"/>
                      <w:ind w:left="60" w:right="0" w:firstLine="0"/>
                      <w:jc w:val="left"/>
                      <w:rPr>
                        <w:b/>
                        <w:sz w:val="28"/>
                      </w:rPr>
                    </w:pPr>
                    <w:r>
                      <w:rPr>
                        <w:b/>
                        <w:spacing w:val="-2"/>
                        <w:sz w:val="28"/>
                      </w:rPr>
                      <w:fldChar w:fldCharType="begin"/>
                    </w:r>
                    <w:r>
                      <w:rPr>
                        <w:b/>
                        <w:spacing w:val="-2"/>
                        <w:sz w:val="28"/>
                      </w:rPr>
                      <w:instrText xml:space="preserve"> PAGE </w:instrText>
                    </w:r>
                    <w:r>
                      <w:rPr>
                        <w:b/>
                        <w:spacing w:val="-2"/>
                        <w:sz w:val="28"/>
                      </w:rPr>
                      <w:fldChar w:fldCharType="separate"/>
                    </w:r>
                    <w:r>
                      <w:rPr>
                        <w:b/>
                        <w:spacing w:val="-2"/>
                        <w:sz w:val="28"/>
                      </w:rPr>
                      <w:t>17</w:t>
                    </w:r>
                    <w:r>
                      <w:rPr>
                        <w:b/>
                        <w:spacing w:val="-2"/>
                        <w:sz w:val="28"/>
                      </w:rPr>
                      <w:fldChar w:fldCharType="end"/>
                    </w:r>
                    <w:r>
                      <w:rPr>
                        <w:b/>
                        <w:spacing w:val="-3"/>
                        <w:sz w:val="28"/>
                      </w:rPr>
                      <w:t>、南胡庄村主要街道硬化铺装工程绩效目标表</w:t>
                    </w: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ind w:left="0"/>
      <w:rPr>
        <w:sz w:val="20"/>
      </w:rPr>
    </w:pPr>
    <w:r>
      <w:rPr>
        <w:sz w:val="20"/>
      </w:rPr>
      <mc:AlternateContent>
        <mc:Choice Requires="wps">
          <w:drawing>
            <wp:anchor distT="0" distB="0" distL="0" distR="0" simplePos="0" relativeHeight="251694080" behindDoc="1" locked="0" layoutInCell="1" allowOverlap="1">
              <wp:simplePos x="0" y="0"/>
              <wp:positionH relativeFrom="page">
                <wp:posOffset>647700</wp:posOffset>
              </wp:positionH>
              <wp:positionV relativeFrom="page">
                <wp:posOffset>600075</wp:posOffset>
              </wp:positionV>
              <wp:extent cx="9398000" cy="9525"/>
              <wp:effectExtent l="0" t="0" r="0" b="0"/>
              <wp:wrapNone/>
              <wp:docPr id="62" name="Graphic 62"/>
              <wp:cNvGraphicFramePr/>
              <a:graphic xmlns:a="http://schemas.openxmlformats.org/drawingml/2006/main">
                <a:graphicData uri="http://schemas.microsoft.com/office/word/2010/wordprocessingShape">
                  <wps:wsp>
                    <wps:cNvSpPr/>
                    <wps:spPr>
                      <a:xfrm>
                        <a:off x="0" y="0"/>
                        <a:ext cx="9398000" cy="9525"/>
                      </a:xfrm>
                      <a:custGeom>
                        <a:avLst/>
                        <a:gdLst/>
                        <a:ahLst/>
                        <a:cxnLst/>
                        <a:rect l="l" t="t" r="r" b="b"/>
                        <a:pathLst>
                          <a:path w="9398000" h="9525">
                            <a:moveTo>
                              <a:pt x="9398000" y="9144"/>
                            </a:moveTo>
                            <a:lnTo>
                              <a:pt x="0" y="9144"/>
                            </a:lnTo>
                            <a:lnTo>
                              <a:pt x="0" y="0"/>
                            </a:lnTo>
                            <a:lnTo>
                              <a:pt x="9398000" y="0"/>
                            </a:lnTo>
                            <a:lnTo>
                              <a:pt x="9398000" y="9144"/>
                            </a:lnTo>
                            <a:close/>
                          </a:path>
                        </a:pathLst>
                      </a:custGeom>
                      <a:solidFill>
                        <a:srgbClr val="000000"/>
                      </a:solidFill>
                    </wps:spPr>
                    <wps:bodyPr wrap="square" lIns="0" tIns="0" rIns="0" bIns="0" rtlCol="0">
                      <a:noAutofit/>
                    </wps:bodyPr>
                  </wps:wsp>
                </a:graphicData>
              </a:graphic>
            </wp:anchor>
          </w:drawing>
        </mc:Choice>
        <mc:Fallback>
          <w:pict>
            <v:shape id="Graphic 62" o:spid="_x0000_s1026" o:spt="100" style="position:absolute;left:0pt;margin-left:51pt;margin-top:47.25pt;height:0.75pt;width:740pt;mso-position-horizontal-relative:page;mso-position-vertical-relative:page;z-index:-251622400;mso-width-relative:page;mso-height-relative:page;" fillcolor="#000000" filled="t" stroked="f" coordsize="9398000,9525" o:gfxdata="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AkEljWAAAA&#10;CgEAAA8AAAAAAAAAAQAgAAAAIgAAAGRycy9kb3ducmV2LnhtbFBLAQIUABQAAAAIAIdO4kDdtSPH&#10;HwIAAOEEAAAOAAAAAAAAAAEAIAAAACUBAABkcnMvZTJvRG9jLnhtbFBLBQYAAAAABgAGAFkBAAC2&#10;BQAAAAA=&#10;" path="m9398000,9144l0,9144,0,0,9398000,0,9398000,9144xe">
              <v:fill on="t" focussize="0,0"/>
              <v:stroke on="f"/>
              <v:imagedata o:title=""/>
              <o:lock v:ext="edit" aspectratio="f"/>
              <v:textbox inset="0mm,0mm,0mm,0mm"/>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10563791"/>
    <w:rsid w:val="49BB49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微软雅黑" w:hAnsi="微软雅黑" w:eastAsia="微软雅黑" w:cs="微软雅黑"/>
      <w:sz w:val="22"/>
      <w:szCs w:val="22"/>
      <w:lang w:val="en-US" w:eastAsia="zh-CN" w:bidi="ar-SA"/>
    </w:rPr>
  </w:style>
  <w:style w:type="paragraph" w:styleId="2">
    <w:name w:val="heading 1"/>
    <w:basedOn w:val="1"/>
    <w:next w:val="1"/>
    <w:qFormat/>
    <w:uiPriority w:val="1"/>
    <w:pPr>
      <w:spacing w:before="344" w:line="601" w:lineRule="exact"/>
      <w:ind w:left="-1" w:right="1"/>
      <w:jc w:val="center"/>
      <w:outlineLvl w:val="1"/>
    </w:pPr>
    <w:rPr>
      <w:rFonts w:ascii="微软雅黑" w:hAnsi="微软雅黑" w:eastAsia="微软雅黑" w:cs="微软雅黑"/>
      <w:sz w:val="36"/>
      <w:szCs w:val="36"/>
      <w:lang w:val="en-US" w:eastAsia="zh-CN" w:bidi="ar-SA"/>
    </w:rPr>
  </w:style>
  <w:style w:type="paragraph" w:styleId="3">
    <w:name w:val="heading 2"/>
    <w:basedOn w:val="1"/>
    <w:next w:val="1"/>
    <w:qFormat/>
    <w:uiPriority w:val="1"/>
    <w:pPr>
      <w:ind w:left="952"/>
      <w:outlineLvl w:val="2"/>
    </w:pPr>
    <w:rPr>
      <w:rFonts w:ascii="黑体" w:hAnsi="黑体" w:eastAsia="黑体" w:cs="黑体"/>
      <w:sz w:val="32"/>
      <w:szCs w:val="32"/>
      <w:lang w:val="en-US" w:eastAsia="zh-CN" w:bidi="ar-SA"/>
    </w:rPr>
  </w:style>
  <w:style w:type="paragraph" w:styleId="4">
    <w:name w:val="heading 3"/>
    <w:basedOn w:val="1"/>
    <w:next w:val="1"/>
    <w:qFormat/>
    <w:uiPriority w:val="1"/>
    <w:pPr>
      <w:spacing w:before="266"/>
      <w:ind w:left="871"/>
      <w:outlineLvl w:val="3"/>
    </w:pPr>
    <w:rPr>
      <w:rFonts w:ascii="宋体" w:hAnsi="宋体" w:eastAsia="宋体" w:cs="宋体"/>
      <w:b/>
      <w:bCs/>
      <w:sz w:val="24"/>
      <w:szCs w:val="24"/>
      <w:lang w:val="en-US" w:eastAsia="zh-CN" w:bidi="ar-SA"/>
    </w:rPr>
  </w:style>
  <w:style w:type="character" w:default="1" w:styleId="10">
    <w:name w:val="Default Paragraph Font"/>
    <w:semiHidden/>
    <w:unhideWhenUsed/>
    <w:uiPriority w:val="1"/>
  </w:style>
  <w:style w:type="table" w:default="1" w:styleId="9">
    <w:name w:val="Normal Table"/>
    <w:semiHidden/>
    <w:uiPriority w:val="0"/>
    <w:tblPr>
      <w:tblCellMar>
        <w:top w:w="0" w:type="dxa"/>
        <w:left w:w="108" w:type="dxa"/>
        <w:bottom w:w="0" w:type="dxa"/>
        <w:right w:w="108" w:type="dxa"/>
      </w:tblCellMar>
    </w:tblPr>
  </w:style>
  <w:style w:type="paragraph" w:styleId="5">
    <w:name w:val="Body Text"/>
    <w:basedOn w:val="1"/>
    <w:qFormat/>
    <w:uiPriority w:val="1"/>
    <w:pPr>
      <w:ind w:left="312"/>
    </w:pPr>
    <w:rPr>
      <w:rFonts w:ascii="宋体" w:hAnsi="宋体" w:eastAsia="宋体" w:cs="宋体"/>
      <w:sz w:val="24"/>
      <w:szCs w:val="24"/>
      <w:lang w:val="en-US" w:eastAsia="zh-CN" w:bidi="ar-SA"/>
    </w:rPr>
  </w:style>
  <w:style w:type="paragraph" w:styleId="6">
    <w:name w:val="toc 1"/>
    <w:basedOn w:val="1"/>
    <w:next w:val="1"/>
    <w:qFormat/>
    <w:uiPriority w:val="1"/>
    <w:pPr>
      <w:spacing w:before="198"/>
      <w:ind w:left="424"/>
    </w:pPr>
    <w:rPr>
      <w:rFonts w:ascii="微软雅黑" w:hAnsi="微软雅黑" w:eastAsia="微软雅黑" w:cs="微软雅黑"/>
      <w:b/>
      <w:bCs/>
      <w:sz w:val="28"/>
      <w:szCs w:val="28"/>
      <w:lang w:val="en-US" w:eastAsia="zh-CN" w:bidi="ar-SA"/>
    </w:rPr>
  </w:style>
  <w:style w:type="paragraph" w:styleId="7">
    <w:name w:val="toc 2"/>
    <w:basedOn w:val="1"/>
    <w:next w:val="1"/>
    <w:qFormat/>
    <w:uiPriority w:val="1"/>
    <w:pPr>
      <w:spacing w:before="45"/>
      <w:ind w:left="986"/>
    </w:pPr>
    <w:rPr>
      <w:rFonts w:ascii="微软雅黑" w:hAnsi="微软雅黑" w:eastAsia="微软雅黑" w:cs="微软雅黑"/>
      <w:sz w:val="28"/>
      <w:szCs w:val="28"/>
      <w:lang w:val="en-US" w:eastAsia="zh-CN" w:bidi="ar-SA"/>
    </w:rPr>
  </w:style>
  <w:style w:type="paragraph" w:styleId="8">
    <w:name w:val="Title"/>
    <w:basedOn w:val="1"/>
    <w:qFormat/>
    <w:uiPriority w:val="1"/>
    <w:pPr>
      <w:ind w:right="4"/>
      <w:jc w:val="center"/>
    </w:pPr>
    <w:rPr>
      <w:rFonts w:ascii="黑体" w:hAnsi="黑体" w:eastAsia="黑体" w:cs="黑体"/>
      <w:b/>
      <w:bCs/>
      <w:sz w:val="44"/>
      <w:szCs w:val="44"/>
      <w:lang w:val="en-US" w:eastAsia="zh-CN" w:bidi="ar-SA"/>
    </w:r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rPr>
      <w:lang w:val="en-US" w:eastAsia="zh-CN" w:bidi="ar-SA"/>
    </w:rPr>
  </w:style>
  <w:style w:type="paragraph" w:customStyle="1" w:styleId="13">
    <w:name w:val="Table Paragraph"/>
    <w:basedOn w:val="1"/>
    <w:qFormat/>
    <w:uiPriority w:val="1"/>
    <w:rPr>
      <w:rFonts w:ascii="微软雅黑" w:hAnsi="微软雅黑" w:eastAsia="微软雅黑" w:cs="微软雅黑"/>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header" Target="header10.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65</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2025-11-03T01:42:00Z</dcterms:created>
  <dc:creator>lenovo</dc:creator>
  <cp:lastModifiedBy>沈。</cp:lastModifiedBy>
  <dcterms:modified xsi:type="dcterms:W3CDTF">2025-11-28T01:44:41Z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2024-04-23T00:00:00Z</vt:filetime>
  </property>
  <property fmtid="{D5CDD505-2E9C-101B-9397-08002B2CF9AE}" pid="3" name="Creator">
    <vt:lpwstr>Aspose Pty Ltd.</vt:lpwstr>
  </property>
  <property fmtid="{D5CDD505-2E9C-101B-9397-08002B2CF9AE}" pid="4" name="LastSaved">
    <vt:filetime>2025-11-03T00:00:00Z</vt:filetime>
  </property>
  <property fmtid="{D5CDD505-2E9C-101B-9397-08002B2CF9AE}" pid="5" name="Producer">
    <vt:lpwstr>Aspose.PDF for Java 23.7</vt:lpwstr>
  </property>
  <property fmtid="{D5CDD505-2E9C-101B-9397-08002B2CF9AE}" pid="6" name="SourceModified">
    <vt:lpwstr>D:20240423135938+05'59'</vt:lpwstr>
  </property>
  <property fmtid="{D5CDD505-2E9C-101B-9397-08002B2CF9AE}" pid="7" name="KSOProductBuildVer">
    <vt:lpwstr>2052-11.8.2.12309</vt:lpwstr>
  </property>
  <property fmtid="{D5CDD505-2E9C-101B-9397-08002B2CF9AE}" pid="8" name="ICV">
    <vt:lpwstr>B07ED791D3244424B4794BB311C2E81D</vt:lpwstr>
  </property>
</Properties>
</file>